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BD" w:rsidRPr="00D04350" w:rsidRDefault="008C71BD" w:rsidP="008C71B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4350">
        <w:rPr>
          <w:rFonts w:ascii="Times New Roman" w:hAnsi="Times New Roman" w:cs="Times New Roman"/>
          <w:b/>
          <w:sz w:val="27"/>
          <w:szCs w:val="27"/>
        </w:rPr>
        <w:t>СОБРАНИЕ ДЕПУТАТОВ</w:t>
      </w:r>
    </w:p>
    <w:p w:rsidR="008C71BD" w:rsidRPr="00D04350" w:rsidRDefault="008C71BD" w:rsidP="008C71B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4350">
        <w:rPr>
          <w:rFonts w:ascii="Times New Roman" w:hAnsi="Times New Roman" w:cs="Times New Roman"/>
          <w:b/>
          <w:sz w:val="27"/>
          <w:szCs w:val="27"/>
        </w:rPr>
        <w:t>УСТЬЕВОГО СЕЛЬСКОГО ПОСЕЛЕНИЯ</w:t>
      </w:r>
    </w:p>
    <w:p w:rsidR="008C71BD" w:rsidRPr="00D04350" w:rsidRDefault="008C71BD" w:rsidP="008C71B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4350">
        <w:rPr>
          <w:rFonts w:ascii="Times New Roman" w:hAnsi="Times New Roman" w:cs="Times New Roman"/>
          <w:b/>
          <w:sz w:val="27"/>
          <w:szCs w:val="27"/>
        </w:rPr>
        <w:t>СОБОЛЕВСКОГО МУНИЦИПАЛЬНОГО РАЙОНА</w:t>
      </w:r>
    </w:p>
    <w:p w:rsidR="008C71BD" w:rsidRPr="00D04350" w:rsidRDefault="008C71BD" w:rsidP="008C71B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4350">
        <w:rPr>
          <w:rFonts w:ascii="Times New Roman" w:hAnsi="Times New Roman" w:cs="Times New Roman"/>
          <w:b/>
          <w:sz w:val="27"/>
          <w:szCs w:val="27"/>
        </w:rPr>
        <w:t>КАМЧАТСКОГО КРАЯ</w:t>
      </w:r>
    </w:p>
    <w:p w:rsidR="008C71BD" w:rsidRPr="00D04350" w:rsidRDefault="008C71BD" w:rsidP="008C71BD">
      <w:pPr>
        <w:rPr>
          <w:b/>
          <w:sz w:val="27"/>
          <w:szCs w:val="27"/>
        </w:rPr>
      </w:pPr>
      <w:r w:rsidRPr="00D04350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</w:t>
      </w:r>
    </w:p>
    <w:p w:rsidR="008C71BD" w:rsidRPr="00D04350" w:rsidRDefault="008C71BD" w:rsidP="008C71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>от «28» февраля 2023 года № 144</w:t>
      </w:r>
    </w:p>
    <w:p w:rsidR="008C71BD" w:rsidRPr="00D04350" w:rsidRDefault="008C71BD" w:rsidP="008C71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 xml:space="preserve">23-я очередная сессия 4- </w:t>
      </w:r>
      <w:proofErr w:type="spellStart"/>
      <w:r w:rsidRPr="00D04350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D04350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:rsidR="008C71BD" w:rsidRPr="00D04350" w:rsidRDefault="008C71BD" w:rsidP="008C71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D04350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D04350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8C71BD" w:rsidRPr="00D04350" w:rsidRDefault="008C71BD" w:rsidP="008C71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435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C71BD" w:rsidRPr="00D04350" w:rsidRDefault="008C71BD" w:rsidP="008C71BD">
      <w:pPr>
        <w:spacing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04350">
        <w:rPr>
          <w:rFonts w:ascii="Times New Roman" w:hAnsi="Times New Roman" w:cs="Times New Roman"/>
          <w:b/>
          <w:color w:val="000000"/>
          <w:sz w:val="27"/>
          <w:szCs w:val="27"/>
        </w:rPr>
        <w:t>О назначении собрания граждан Устьевого сельского поселения</w:t>
      </w:r>
    </w:p>
    <w:p w:rsidR="008C71BD" w:rsidRPr="00D04350" w:rsidRDefault="008C71BD" w:rsidP="008C71B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04350">
        <w:rPr>
          <w:rFonts w:ascii="Times New Roman" w:hAnsi="Times New Roman" w:cs="Times New Roman"/>
          <w:sz w:val="27"/>
          <w:szCs w:val="27"/>
        </w:rPr>
        <w:t>В соответствии с Федеральным законом Российской Федерации от 6 октября 2003 года «Об общих принципах организации местного самоуправления в Российской Федерации», постановлением Правительства Камчатского края от 19.01.2023 №20-П «О краевом конкурсе «РЕШАЕМ ВМЕСТЕ» по отбору инициативных проектов, выдвигаемых для получения финансовой поддержки за счет средств субсидий из краевого бюджета», Решением Собрания депутатов Устьевого сельского поселения  от 30.12.2022 №138 «Об утверждении</w:t>
      </w:r>
      <w:proofErr w:type="gramEnd"/>
      <w:r w:rsidRPr="00D04350">
        <w:rPr>
          <w:rFonts w:ascii="Times New Roman" w:hAnsi="Times New Roman" w:cs="Times New Roman"/>
          <w:sz w:val="27"/>
          <w:szCs w:val="27"/>
        </w:rPr>
        <w:t xml:space="preserve"> Порядка назначения и проведения собрания граждан, конференции граждан (собрании делегатов) в Устьевом сельском поселении», руководствуясь Уставом Устьевого сельского поселения, </w:t>
      </w:r>
      <w:r w:rsidR="0081591B" w:rsidRPr="00D04350">
        <w:rPr>
          <w:rFonts w:ascii="Times New Roman" w:hAnsi="Times New Roman" w:cs="Times New Roman"/>
          <w:sz w:val="27"/>
          <w:szCs w:val="27"/>
        </w:rPr>
        <w:t xml:space="preserve">на основании письма инициативной группы граждан Устьевого сельского поселения от 24.02.2023, предоставленных подписей в поддержку  инициативы, </w:t>
      </w:r>
      <w:r w:rsidRPr="00D04350">
        <w:rPr>
          <w:rFonts w:ascii="Times New Roman" w:hAnsi="Times New Roman" w:cs="Times New Roman"/>
          <w:sz w:val="27"/>
          <w:szCs w:val="27"/>
        </w:rPr>
        <w:t>Собрание депутатов</w:t>
      </w:r>
      <w:r w:rsidR="0081591B" w:rsidRPr="00D04350">
        <w:rPr>
          <w:rFonts w:ascii="Times New Roman" w:hAnsi="Times New Roman" w:cs="Times New Roman"/>
          <w:sz w:val="27"/>
          <w:szCs w:val="27"/>
        </w:rPr>
        <w:t xml:space="preserve"> Устьевого сельского поселения</w:t>
      </w:r>
    </w:p>
    <w:p w:rsidR="008C71BD" w:rsidRPr="00D04350" w:rsidRDefault="008C71BD" w:rsidP="008C71BD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ab/>
      </w:r>
      <w:r w:rsidRPr="00D04350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8C71BD" w:rsidRPr="00D04350" w:rsidRDefault="008C71BD" w:rsidP="008C71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ab/>
        <w:t>1. Назначить собрание граждан Устьевого сельского поселения на территории Устьевого сельского поселения Соболевского муниципального района Камчатского края (количество проживающих граждан на территории Устьевого сельского поселения составляет 351 человек).</w:t>
      </w:r>
    </w:p>
    <w:p w:rsidR="008C71BD" w:rsidRPr="00D04350" w:rsidRDefault="008C71BD" w:rsidP="008C71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ab/>
        <w:t xml:space="preserve">2. Провести собрание граждан Устьевого сельского поселения 29 марта 2023 года по адресу: </w:t>
      </w:r>
      <w:proofErr w:type="gramStart"/>
      <w:r w:rsidRPr="00D04350">
        <w:rPr>
          <w:rFonts w:ascii="Times New Roman" w:hAnsi="Times New Roman" w:cs="Times New Roman"/>
          <w:sz w:val="27"/>
          <w:szCs w:val="27"/>
        </w:rPr>
        <w:t>Камчатский край, Соболевский район, с. Устьевое, ул. Речная, д.5 (здание МКУК:</w:t>
      </w:r>
      <w:proofErr w:type="gramEnd"/>
      <w:r w:rsidRPr="00D0435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04350">
        <w:rPr>
          <w:rFonts w:ascii="Times New Roman" w:hAnsi="Times New Roman" w:cs="Times New Roman"/>
          <w:sz w:val="27"/>
          <w:szCs w:val="27"/>
        </w:rPr>
        <w:t>КДЦ «Прибой» Устьевого сельского поселения СМРКК) в 17-00 часов местного времени.</w:t>
      </w:r>
      <w:proofErr w:type="gramEnd"/>
    </w:p>
    <w:p w:rsidR="008C71BD" w:rsidRPr="00D04350" w:rsidRDefault="008C71BD" w:rsidP="008C71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ab/>
        <w:t xml:space="preserve">3. Вынести на обсуждение собрания граждан Устьевого сельского </w:t>
      </w:r>
      <w:proofErr w:type="gramStart"/>
      <w:r w:rsidRPr="00D04350">
        <w:rPr>
          <w:rFonts w:ascii="Times New Roman" w:hAnsi="Times New Roman" w:cs="Times New Roman"/>
          <w:sz w:val="27"/>
          <w:szCs w:val="27"/>
        </w:rPr>
        <w:t>поселения</w:t>
      </w:r>
      <w:proofErr w:type="gramEnd"/>
      <w:r w:rsidRPr="00D04350">
        <w:rPr>
          <w:rFonts w:ascii="Times New Roman" w:hAnsi="Times New Roman" w:cs="Times New Roman"/>
          <w:sz w:val="27"/>
          <w:szCs w:val="27"/>
        </w:rPr>
        <w:t xml:space="preserve"> следующие вопросы:</w:t>
      </w:r>
    </w:p>
    <w:p w:rsidR="007F4130" w:rsidRPr="00D04350" w:rsidRDefault="007F4130" w:rsidP="007F4130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D04350">
        <w:rPr>
          <w:rFonts w:ascii="Times New Roman" w:hAnsi="Times New Roman" w:cs="Times New Roman"/>
          <w:kern w:val="2"/>
          <w:sz w:val="27"/>
          <w:szCs w:val="27"/>
        </w:rPr>
        <w:t>1)</w:t>
      </w:r>
      <w:r w:rsidRPr="00D04350">
        <w:rPr>
          <w:rFonts w:ascii="Times New Roman" w:hAnsi="Times New Roman" w:cs="Times New Roman"/>
          <w:kern w:val="2"/>
          <w:sz w:val="27"/>
          <w:szCs w:val="27"/>
        </w:rPr>
        <w:t> Об избрании председателя Собрания граждан Устьевого сельского поселения.</w:t>
      </w:r>
    </w:p>
    <w:p w:rsidR="007F4130" w:rsidRPr="00D04350" w:rsidRDefault="007F4130" w:rsidP="007F4130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 w:rsidRPr="00D04350">
        <w:rPr>
          <w:rFonts w:ascii="Times New Roman" w:hAnsi="Times New Roman" w:cs="Times New Roman"/>
          <w:kern w:val="2"/>
          <w:sz w:val="27"/>
          <w:szCs w:val="27"/>
        </w:rPr>
        <w:t xml:space="preserve">2) </w:t>
      </w:r>
      <w:r w:rsidRPr="00D04350">
        <w:rPr>
          <w:rFonts w:ascii="Times New Roman" w:hAnsi="Times New Roman" w:cs="Times New Roman"/>
          <w:kern w:val="2"/>
          <w:sz w:val="27"/>
          <w:szCs w:val="27"/>
        </w:rPr>
        <w:t>Об избрании секретаря собрания граждан.</w:t>
      </w:r>
    </w:p>
    <w:p w:rsidR="007F4130" w:rsidRPr="00D04350" w:rsidRDefault="007F4130" w:rsidP="007F41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</w:pPr>
      <w:r w:rsidRPr="00D04350">
        <w:rPr>
          <w:rFonts w:ascii="Times New Roman" w:hAnsi="Times New Roman" w:cs="Times New Roman"/>
          <w:kern w:val="2"/>
          <w:sz w:val="27"/>
          <w:szCs w:val="27"/>
        </w:rPr>
        <w:t>3</w:t>
      </w:r>
      <w:r w:rsidRPr="00D04350">
        <w:rPr>
          <w:rFonts w:ascii="Times New Roman" w:hAnsi="Times New Roman" w:cs="Times New Roman"/>
          <w:kern w:val="2"/>
          <w:sz w:val="27"/>
          <w:szCs w:val="27"/>
        </w:rPr>
        <w:t>)</w:t>
      </w:r>
      <w:r w:rsidRPr="00D04350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Pr="00D04350">
        <w:rPr>
          <w:rFonts w:ascii="Times New Roman" w:hAnsi="Times New Roman" w:cs="Times New Roman"/>
          <w:sz w:val="27"/>
          <w:szCs w:val="27"/>
        </w:rPr>
        <w:t>Об участии Устьевого сельского поселения в краевом конкурсе «РЕШАЕМ ВМЕСТЕ» по отбору инициативных проектов, выдвигаемых для получения финансовой поддержки за счет средств субсидий из краевого бюджета.</w:t>
      </w:r>
    </w:p>
    <w:p w:rsidR="007F4130" w:rsidRPr="00D04350" w:rsidRDefault="007F4130" w:rsidP="007F4130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>4</w:t>
      </w:r>
      <w:r w:rsidRPr="00D04350">
        <w:rPr>
          <w:rFonts w:ascii="Times New Roman" w:hAnsi="Times New Roman" w:cs="Times New Roman"/>
          <w:sz w:val="27"/>
          <w:szCs w:val="27"/>
        </w:rPr>
        <w:t>)</w:t>
      </w:r>
      <w:r w:rsidRPr="00D04350">
        <w:rPr>
          <w:rFonts w:ascii="Times New Roman" w:hAnsi="Times New Roman" w:cs="Times New Roman"/>
          <w:sz w:val="27"/>
          <w:szCs w:val="27"/>
        </w:rPr>
        <w:t xml:space="preserve"> О проведении голосования </w:t>
      </w:r>
      <w:r w:rsidRPr="00D04350">
        <w:rPr>
          <w:rFonts w:ascii="Times New Roman" w:hAnsi="Times New Roman" w:cs="Times New Roman"/>
          <w:kern w:val="2"/>
          <w:sz w:val="27"/>
          <w:szCs w:val="27"/>
        </w:rPr>
        <w:t xml:space="preserve">в поддержку проекта </w:t>
      </w:r>
      <w:r w:rsidRPr="00D04350">
        <w:rPr>
          <w:rFonts w:ascii="Times New Roman" w:hAnsi="Times New Roman" w:cs="Times New Roman"/>
          <w:sz w:val="27"/>
          <w:szCs w:val="27"/>
        </w:rPr>
        <w:t xml:space="preserve">на участие в одном из проектов краевого конкурса «РЕШАЕМ ВМЕСТЕ» в 2024 году в рамках </w:t>
      </w:r>
      <w:r w:rsidRPr="00D04350">
        <w:rPr>
          <w:rFonts w:ascii="Times New Roman" w:hAnsi="Times New Roman" w:cs="Times New Roman"/>
          <w:sz w:val="27"/>
          <w:szCs w:val="27"/>
        </w:rPr>
        <w:lastRenderedPageBreak/>
        <w:t>проводимого 29.03.2023 собрания граждан Устьевого сельского поселения Соболевского муниципального района Камчатского края и его итогах:</w:t>
      </w:r>
    </w:p>
    <w:p w:rsidR="007F4130" w:rsidRPr="00D04350" w:rsidRDefault="007F4130" w:rsidP="007F41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4350">
        <w:rPr>
          <w:sz w:val="27"/>
          <w:szCs w:val="27"/>
        </w:rPr>
        <w:t>а</w:t>
      </w:r>
      <w:r w:rsidRPr="00D04350">
        <w:rPr>
          <w:sz w:val="27"/>
          <w:szCs w:val="27"/>
        </w:rPr>
        <w:t>) «Спорт для всех!» (содержит мероприятия по строительству, реконструкции, капитальному ремонту, ремонту, благоустройству и покупке объектов физической культуры и массового спорта);</w:t>
      </w:r>
    </w:p>
    <w:p w:rsidR="007F4130" w:rsidRPr="00D04350" w:rsidRDefault="007F4130" w:rsidP="007F41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4350">
        <w:rPr>
          <w:sz w:val="27"/>
          <w:szCs w:val="27"/>
        </w:rPr>
        <w:t>б</w:t>
      </w:r>
      <w:r w:rsidRPr="00D04350">
        <w:rPr>
          <w:sz w:val="27"/>
          <w:szCs w:val="27"/>
        </w:rPr>
        <w:t>) «Все лучшее детям!» (содержит мероприятия по строительству, реконструкции, капитальному ремонту, ремонту, благоустройству и покупке детских площадок);</w:t>
      </w:r>
    </w:p>
    <w:p w:rsidR="007F4130" w:rsidRPr="00D04350" w:rsidRDefault="007F4130" w:rsidP="007F41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4350">
        <w:rPr>
          <w:sz w:val="27"/>
          <w:szCs w:val="27"/>
        </w:rPr>
        <w:t>в</w:t>
      </w:r>
      <w:r w:rsidRPr="00D04350">
        <w:rPr>
          <w:sz w:val="27"/>
          <w:szCs w:val="27"/>
        </w:rPr>
        <w:t>) «Делаем вместе!» (содержит мероприятия по строительству, реконструкции, капитальному ремонту, ремонту, благоустройству и покупке объектов благоустройства, мест массового отдыха населения; объектов уличного освещения, модульных объектов социального назначения);</w:t>
      </w:r>
    </w:p>
    <w:p w:rsidR="007F4130" w:rsidRPr="00D04350" w:rsidRDefault="007F4130" w:rsidP="007F41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>г</w:t>
      </w:r>
      <w:r w:rsidRPr="00D04350">
        <w:rPr>
          <w:rFonts w:ascii="Times New Roman" w:hAnsi="Times New Roman" w:cs="Times New Roman"/>
          <w:sz w:val="27"/>
          <w:szCs w:val="27"/>
        </w:rPr>
        <w:t>) «Молодежные инициативы» (содержит мероприятия по реконструкции, капитальному ремонту, благоустройству объектов физической культуры и мест массового отдыха молодежи)</w:t>
      </w:r>
      <w:r w:rsidRPr="00D04350"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  <w:t>.</w:t>
      </w:r>
    </w:p>
    <w:p w:rsidR="007F4130" w:rsidRPr="00D04350" w:rsidRDefault="007F4130" w:rsidP="007F41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>5</w:t>
      </w:r>
      <w:r w:rsidRPr="00D04350">
        <w:rPr>
          <w:rFonts w:ascii="Times New Roman" w:hAnsi="Times New Roman" w:cs="Times New Roman"/>
          <w:sz w:val="27"/>
          <w:szCs w:val="27"/>
        </w:rPr>
        <w:t>)</w:t>
      </w:r>
      <w:r w:rsidRPr="00D04350">
        <w:rPr>
          <w:rFonts w:ascii="Times New Roman" w:hAnsi="Times New Roman" w:cs="Times New Roman"/>
          <w:sz w:val="27"/>
          <w:szCs w:val="27"/>
        </w:rPr>
        <w:t xml:space="preserve"> О трудовом участии жителей Устьевого сельского поселения, юридических лиц, индивидуальных предпринимателей </w:t>
      </w:r>
      <w:r w:rsidRPr="00D04350"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  <w:t>в реализации проекта.</w:t>
      </w:r>
    </w:p>
    <w:p w:rsidR="007F4130" w:rsidRPr="00D04350" w:rsidRDefault="007F4130" w:rsidP="007F413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</w:pPr>
      <w:r w:rsidRPr="00D04350"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  <w:t>6</w:t>
      </w:r>
      <w:r w:rsidRPr="00D04350"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  <w:t>)</w:t>
      </w:r>
      <w:r w:rsidRPr="00D04350"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  <w:t xml:space="preserve"> О </w:t>
      </w:r>
      <w:proofErr w:type="spellStart"/>
      <w:r w:rsidRPr="00D04350"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  <w:t>софинасировании</w:t>
      </w:r>
      <w:proofErr w:type="spellEnd"/>
      <w:r w:rsidRPr="00D04350"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  <w:t xml:space="preserve"> выбранного проекта из бюджета Устьевого сельского поселения.</w:t>
      </w:r>
    </w:p>
    <w:p w:rsidR="007F4130" w:rsidRPr="00D04350" w:rsidRDefault="007F4130" w:rsidP="007F413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color w:val="000000" w:themeColor="text1"/>
          <w:kern w:val="2"/>
          <w:sz w:val="27"/>
          <w:szCs w:val="27"/>
        </w:rPr>
        <w:t xml:space="preserve">7) </w:t>
      </w:r>
      <w:r w:rsidRPr="00D04350">
        <w:rPr>
          <w:rFonts w:ascii="Times New Roman" w:hAnsi="Times New Roman" w:cs="Times New Roman"/>
          <w:sz w:val="27"/>
          <w:szCs w:val="27"/>
        </w:rPr>
        <w:t>О сроках формирования и направления заявки, инициированной жителями Устьевого сельского поселения в администрацию Устьевого сельского поселения.</w:t>
      </w:r>
    </w:p>
    <w:p w:rsidR="007F4130" w:rsidRPr="00D04350" w:rsidRDefault="007F4130" w:rsidP="007F413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>8</w:t>
      </w:r>
      <w:r w:rsidRPr="00D04350">
        <w:rPr>
          <w:rFonts w:ascii="Times New Roman" w:hAnsi="Times New Roman" w:cs="Times New Roman"/>
          <w:sz w:val="27"/>
          <w:szCs w:val="27"/>
        </w:rPr>
        <w:t>)</w:t>
      </w:r>
      <w:r w:rsidRPr="00D04350">
        <w:rPr>
          <w:rFonts w:ascii="Times New Roman" w:hAnsi="Times New Roman" w:cs="Times New Roman"/>
          <w:sz w:val="27"/>
          <w:szCs w:val="27"/>
        </w:rPr>
        <w:t xml:space="preserve"> Разное.</w:t>
      </w:r>
    </w:p>
    <w:p w:rsidR="008C71BD" w:rsidRPr="00D04350" w:rsidRDefault="007F4130" w:rsidP="008C71B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 xml:space="preserve"> 4</w:t>
      </w:r>
      <w:r w:rsidR="008C71BD" w:rsidRPr="00D0435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C71BD" w:rsidRPr="00D0435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8C71BD" w:rsidRPr="00D04350">
        <w:rPr>
          <w:rFonts w:ascii="Times New Roman" w:hAnsi="Times New Roman" w:cs="Times New Roman"/>
          <w:sz w:val="27"/>
          <w:szCs w:val="27"/>
        </w:rPr>
        <w:t xml:space="preserve"> настоящее распоряжение на официальном сайте администрации Устьевого сельского поселения в сети «Интернет» по адресу: </w:t>
      </w:r>
      <w:hyperlink r:id="rId5" w:history="1">
        <w:r w:rsidR="008C71BD" w:rsidRPr="00D04350">
          <w:rPr>
            <w:rStyle w:val="a3"/>
            <w:rFonts w:ascii="Times New Roman" w:hAnsi="Times New Roman" w:cs="Times New Roman"/>
            <w:sz w:val="27"/>
            <w:szCs w:val="27"/>
          </w:rPr>
          <w:t>http://ustevoe-kamchatka.ru/</w:t>
        </w:r>
      </w:hyperlink>
      <w:r w:rsidR="008C71BD" w:rsidRPr="00D04350">
        <w:rPr>
          <w:rFonts w:ascii="Times New Roman" w:hAnsi="Times New Roman" w:cs="Times New Roman"/>
          <w:sz w:val="27"/>
          <w:szCs w:val="27"/>
        </w:rPr>
        <w:t xml:space="preserve">, а также в разделе «Информация для граждан» по адресу </w:t>
      </w:r>
      <w:hyperlink r:id="rId6" w:history="1">
        <w:r w:rsidR="008C71BD" w:rsidRPr="00D04350">
          <w:rPr>
            <w:rStyle w:val="a3"/>
            <w:rFonts w:ascii="Times New Roman" w:hAnsi="Times New Roman" w:cs="Times New Roman"/>
            <w:sz w:val="27"/>
            <w:szCs w:val="27"/>
          </w:rPr>
          <w:t>http://ustevoe-kamchatka.ru/index.php/informatsiya-dlya-grazhdan</w:t>
        </w:r>
      </w:hyperlink>
      <w:r w:rsidR="008C71BD" w:rsidRPr="00D04350">
        <w:rPr>
          <w:rFonts w:ascii="Times New Roman" w:hAnsi="Times New Roman" w:cs="Times New Roman"/>
          <w:sz w:val="27"/>
          <w:szCs w:val="27"/>
        </w:rPr>
        <w:t xml:space="preserve">, официальных информационных стендах администрации Устьевого сельского поселения, МКУК: КДЦ «Прибой» Устьевого сельского поселения СМРКК, МКУК «Библиотека </w:t>
      </w:r>
      <w:proofErr w:type="gramStart"/>
      <w:r w:rsidR="008C71BD" w:rsidRPr="00D0435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8C71BD" w:rsidRPr="00D04350">
        <w:rPr>
          <w:rFonts w:ascii="Times New Roman" w:hAnsi="Times New Roman" w:cs="Times New Roman"/>
          <w:sz w:val="27"/>
          <w:szCs w:val="27"/>
        </w:rPr>
        <w:t>. Устьевое».</w:t>
      </w:r>
    </w:p>
    <w:p w:rsidR="00D04350" w:rsidRPr="00D04350" w:rsidRDefault="00D04350" w:rsidP="008C71B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 xml:space="preserve">5. Установить, что </w:t>
      </w:r>
      <w:bookmarkStart w:id="0" w:name="_GoBack"/>
      <w:r w:rsidRPr="00D04350">
        <w:rPr>
          <w:rFonts w:ascii="Times New Roman" w:hAnsi="Times New Roman" w:cs="Times New Roman"/>
          <w:sz w:val="27"/>
          <w:szCs w:val="27"/>
        </w:rPr>
        <w:t>в случае прохождения конкурсного обора средства на реализацию выбранного проекта будут предусмотрены в бюджете Устьевого сельского поселения в размере 2% от стоимости проекта.</w:t>
      </w:r>
    </w:p>
    <w:bookmarkEnd w:id="0"/>
    <w:p w:rsidR="008C71BD" w:rsidRPr="00D04350" w:rsidRDefault="00D04350" w:rsidP="008C71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04350">
        <w:rPr>
          <w:sz w:val="27"/>
          <w:szCs w:val="27"/>
        </w:rPr>
        <w:t>6</w:t>
      </w:r>
      <w:r w:rsidR="008C71BD" w:rsidRPr="00D04350">
        <w:rPr>
          <w:sz w:val="27"/>
          <w:szCs w:val="27"/>
        </w:rPr>
        <w:t xml:space="preserve">. </w:t>
      </w:r>
      <w:proofErr w:type="gramStart"/>
      <w:r w:rsidR="008C71BD" w:rsidRPr="00D04350">
        <w:rPr>
          <w:sz w:val="27"/>
          <w:szCs w:val="27"/>
        </w:rPr>
        <w:t>Контроль за</w:t>
      </w:r>
      <w:proofErr w:type="gramEnd"/>
      <w:r w:rsidR="008C71BD" w:rsidRPr="00D04350"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D04350" w:rsidRPr="00D04350" w:rsidRDefault="00D04350" w:rsidP="008C71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C71BD" w:rsidRPr="00D04350" w:rsidRDefault="008C71BD" w:rsidP="008C71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C71BD" w:rsidRPr="00D04350" w:rsidRDefault="008C71BD" w:rsidP="008C71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C71BD" w:rsidRPr="00D04350" w:rsidRDefault="008C71BD" w:rsidP="008C71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C71BD" w:rsidRPr="00D04350" w:rsidRDefault="008C71BD" w:rsidP="008C71BD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П</w:t>
      </w:r>
      <w:r w:rsidRPr="00D04350">
        <w:rPr>
          <w:rFonts w:ascii="Times New Roman" w:hAnsi="Times New Roman" w:cs="Times New Roman"/>
          <w:sz w:val="27"/>
          <w:szCs w:val="27"/>
        </w:rPr>
        <w:t>редседатель Собрания депутатов</w:t>
      </w:r>
    </w:p>
    <w:p w:rsidR="008C71BD" w:rsidRPr="00D04350" w:rsidRDefault="008C71BD" w:rsidP="008C71B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04350">
        <w:rPr>
          <w:rFonts w:ascii="Times New Roman" w:hAnsi="Times New Roman" w:cs="Times New Roman"/>
          <w:sz w:val="27"/>
          <w:szCs w:val="27"/>
        </w:rPr>
        <w:t xml:space="preserve">Устьевого сельского поселения                                              </w:t>
      </w:r>
      <w:r w:rsidR="00D04350">
        <w:rPr>
          <w:rFonts w:ascii="Times New Roman" w:hAnsi="Times New Roman" w:cs="Times New Roman"/>
          <w:sz w:val="27"/>
          <w:szCs w:val="27"/>
        </w:rPr>
        <w:t xml:space="preserve">     </w:t>
      </w:r>
      <w:r w:rsidRPr="00D04350">
        <w:rPr>
          <w:rFonts w:ascii="Times New Roman" w:hAnsi="Times New Roman" w:cs="Times New Roman"/>
          <w:sz w:val="27"/>
          <w:szCs w:val="27"/>
        </w:rPr>
        <w:t xml:space="preserve">     С.В. Третьякова</w:t>
      </w:r>
    </w:p>
    <w:p w:rsidR="008C71BD" w:rsidRDefault="008C71BD" w:rsidP="008C71BD"/>
    <w:p w:rsidR="00F13729" w:rsidRDefault="00F13729"/>
    <w:sectPr w:rsidR="00F1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D"/>
    <w:rsid w:val="0009487E"/>
    <w:rsid w:val="00444621"/>
    <w:rsid w:val="007F4130"/>
    <w:rsid w:val="0081591B"/>
    <w:rsid w:val="008C71BD"/>
    <w:rsid w:val="00D04350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C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71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C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71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evoe-kamchatka.ru/index.php/informatsiya-dlya-grazhdan" TargetMode="External"/><Relationship Id="rId5" Type="http://schemas.openxmlformats.org/officeDocument/2006/relationships/hyperlink" Target="http://ustevoe-kamchat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2023-05-24T01:43:00Z</cp:lastPrinted>
  <dcterms:created xsi:type="dcterms:W3CDTF">2023-05-23T23:45:00Z</dcterms:created>
  <dcterms:modified xsi:type="dcterms:W3CDTF">2023-05-24T02:47:00Z</dcterms:modified>
</cp:coreProperties>
</file>