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91456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Устьевого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перед населением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  2013 год</w:t>
      </w:r>
      <w:r w:rsidR="00E91456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жители </w:t>
      </w:r>
      <w:r w:rsidR="00E91456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Устьевого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E91456" w:rsidRPr="00CD3BFF" w:rsidRDefault="00E91456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 Вам предлагается отчёт о совместно проделанной работе главы поселения, депутатов Собрания Депутатов и сотрудников администрации сельского поселения  за 2013 год. </w:t>
      </w:r>
    </w:p>
    <w:p w:rsidR="00E91456" w:rsidRPr="00CD3BFF" w:rsidRDefault="00E91456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стал непросто обязательной нормой, а традиционным форматом общения главы муниципального образования с депутатами, населением, представителями политических партий, общественных организаций, предприятий и учреждений поселения.</w:t>
      </w:r>
    </w:p>
    <w:p w:rsidR="0027263E" w:rsidRPr="00CD3BFF" w:rsidRDefault="00E91456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встрече присутствуют: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91456" w:rsidRPr="00CD3BFF" w:rsidRDefault="00E91456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Устьевое сельское поселение расположено на территории Соболевского муниципального района Камчатского края и состоит из населенного пункта  - село Устьевое- являюще</w:t>
      </w:r>
      <w:r w:rsidR="00B47B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административным центром поселения .</w:t>
      </w:r>
    </w:p>
    <w:p w:rsidR="00E91456" w:rsidRPr="00CD3BFF" w:rsidRDefault="00E91456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подведомственной территории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01.01.2014 г проживает 412  человек 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Из них: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 трудоспособного возраста -  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934109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пенсионеров - 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учащихся - 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детей дошкольного возраста - 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 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году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рождаемость превысила смертность на 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%,  родил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умерло –4 человека,</w:t>
      </w:r>
    </w:p>
    <w:p w:rsidR="00357F3A" w:rsidRPr="00CD3BFF" w:rsidRDefault="00357F3A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Социально-экономическое развитие территории напрямую зависит от работы на ней предприятий и организаций различных форм собственности.</w:t>
      </w:r>
    </w:p>
    <w:p w:rsidR="00357F3A" w:rsidRPr="00CD3BFF" w:rsidRDefault="00357F3A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На территории Устьевого сельского поселения  осуществляют деятельность 13 юридических лица, в том числе 6 учреждени</w:t>
      </w:r>
      <w:r w:rsidR="00871000">
        <w:rPr>
          <w:rFonts w:ascii="Times New Roman" w:hAnsi="Times New Roman" w:cs="Times New Roman"/>
          <w:sz w:val="28"/>
          <w:szCs w:val="28"/>
        </w:rPr>
        <w:t>й</w:t>
      </w:r>
      <w:r w:rsidRPr="00CD3BFF">
        <w:rPr>
          <w:rFonts w:ascii="Times New Roman" w:hAnsi="Times New Roman" w:cs="Times New Roman"/>
          <w:sz w:val="28"/>
          <w:szCs w:val="28"/>
        </w:rPr>
        <w:t>, работают 2</w:t>
      </w:r>
      <w:r w:rsidR="0087100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Pr="00CD3BFF">
        <w:rPr>
          <w:rFonts w:ascii="Times New Roman" w:hAnsi="Times New Roman" w:cs="Times New Roman"/>
          <w:sz w:val="28"/>
          <w:szCs w:val="28"/>
        </w:rPr>
        <w:t xml:space="preserve"> в различных сферах деятельности.</w:t>
      </w:r>
    </w:p>
    <w:p w:rsidR="0027263E" w:rsidRPr="00CD3BFF" w:rsidRDefault="0027263E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населения о деятельности администрации используется </w:t>
      </w:r>
      <w:hyperlink r:id="rId5" w:tgtFrame="_blank" w:history="1">
        <w:r w:rsidRPr="00CD3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</w:t>
        </w:r>
      </w:hyperlink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ustevoe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kamchatka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размещаются 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приема, ведется размещение нормативно-правовых актов, информаций о проведении публичных слушаний и  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357F3A" w:rsidRPr="00CD3BFF" w:rsidRDefault="00357F3A" w:rsidP="00CD3BFF">
      <w:pPr>
        <w:pStyle w:val="2"/>
        <w:spacing w:after="0" w:afterAutospacing="0"/>
        <w:jc w:val="both"/>
        <w:rPr>
          <w:sz w:val="28"/>
          <w:szCs w:val="28"/>
        </w:rPr>
      </w:pPr>
      <w:r w:rsidRPr="00CD3BFF">
        <w:rPr>
          <w:sz w:val="28"/>
          <w:szCs w:val="28"/>
        </w:rPr>
        <w:lastRenderedPageBreak/>
        <w:t xml:space="preserve">    Администрация  поселения </w:t>
      </w:r>
      <w:r w:rsidR="00871000">
        <w:rPr>
          <w:sz w:val="28"/>
          <w:szCs w:val="28"/>
        </w:rPr>
        <w:t xml:space="preserve">в 2013 году </w:t>
      </w:r>
      <w:r w:rsidRPr="00CD3BFF">
        <w:rPr>
          <w:sz w:val="28"/>
          <w:szCs w:val="28"/>
        </w:rPr>
        <w:t xml:space="preserve">совместно с администрацией района вырабатывала пути реализации полномочий, возложенных на органы местного самоуправления, определяла, какие из них наиболее эффективны  для решения на уровне поселения, какие – на уровне района. В результате наработанного опыта совместной деятельности  в 2013 году продолжает свое действие решение  о передаче части полномочий  (1 из 33), на период с 2012 года по 2015 год,  на уровень района-полномочия по мобилизационной подготовке и созданию аварийно-спасательных служб.  Полномочия, которые напрямую регулируют жизнь граждан в поселении, такие, как благоустройство территории, содержание автодорог,  освещение улиц, культура, спорт и ряд  других,  оставлены в поселении.   </w:t>
      </w:r>
    </w:p>
    <w:p w:rsidR="00357F3A" w:rsidRPr="00CD3BFF" w:rsidRDefault="00357F3A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43" w:rsidRPr="00CD3BFF" w:rsidRDefault="00817043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  С декабря 2005 года в Устьевом сельском поселении  работает представительный орган, обладающий хорошим потенциалом для плодотворной работы. В нём присутствуют специалисты, которые по роду своей деятельности могут сделать многое для нашего поселения и они  все занимают достаточно активную жизненную позицию для того, чтобы вести плодотворный диалог с избирателями.</w:t>
      </w:r>
    </w:p>
    <w:p w:rsidR="0027263E" w:rsidRPr="00CD3BFF" w:rsidRDefault="0027263E" w:rsidP="00CD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Весь </w:t>
      </w:r>
      <w:r w:rsidR="00357F3A"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отчетный </w:t>
      </w:r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 сотрудниками администрации обеспечивалась законотворческая деятельность Собрания депутатов поселения, разрабатывались нормативные и прочие документы, которые предлагались вниманию депутатов.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2013 год проведено     </w:t>
      </w:r>
      <w:r w:rsidR="00900AD1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заседаний Собраний депутатов, принято</w:t>
      </w:r>
      <w:r w:rsidR="00900AD1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00AD1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0DCB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0AD1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таких как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(внесение изменений  в бюджет поселения, утверждение </w:t>
      </w:r>
      <w:r w:rsidR="00900AD1" w:rsidRPr="00CD3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дислокации дорожных знаков улично-дорожной сети поселения, утверждения Положения о дорожной деятельности</w:t>
      </w:r>
      <w:r w:rsidRPr="00CD3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08491B" w:rsidRPr="00CD3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71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вносятся изменения в </w:t>
      </w:r>
      <w:r w:rsidRPr="00CD3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Устав и др.)</w:t>
      </w:r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Издано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C93A39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</w:t>
      </w:r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порядке рассмотрения обращений граждан в Российской Федерации» в администрации организован личный приём жителей главой  и  депутатами.  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</w:t>
      </w:r>
      <w:r w:rsidR="0008491B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в администрацию сельского поселения поступило </w:t>
      </w:r>
      <w:r w:rsidR="0008491B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и письменных обращений.</w:t>
      </w:r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характера поступивших обращений показал, что чаще всего в обращениях граждан поднимались земельные вопросы, вопросы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улучшения работы </w:t>
      </w:r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жилищно-коммунального хозяйства,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тарифов на ЖКУ,</w:t>
      </w:r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улучшения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жилищных условий.</w:t>
      </w:r>
    </w:p>
    <w:p w:rsidR="0027263E" w:rsidRPr="00CD3BFF" w:rsidRDefault="0008491B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 2013 года в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ыдано  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справок,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характеристик,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79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действия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стоимость  10735 рублей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 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входящей документации </w:t>
      </w:r>
      <w:r w:rsidR="00D463ED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1357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Исходящей   </w:t>
      </w:r>
      <w:r w:rsidR="00D463ED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1102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263E" w:rsidRPr="00CD3BFF" w:rsidRDefault="0027263E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закона «Об организации предоставления государственных и муниципальных услуг» проведена работа по разработке и внедрению </w:t>
      </w:r>
      <w:r w:rsidR="00D463ED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внесению изменений в </w:t>
      </w:r>
      <w:r w:rsidR="003654E5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 административных</w:t>
      </w:r>
      <w:r w:rsidR="008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регламенов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муниципальных услуг (</w:t>
      </w:r>
      <w:r w:rsidRPr="00CD3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таких </w:t>
      </w:r>
      <w:r w:rsidRPr="00CD3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как выдача разрешений на строительство, на ввод объектов в эксплуатацию, постановка на учет нуждающихся в улучшении жилищных условий, и др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D3BFF" w:rsidRPr="00CD3BFF" w:rsidRDefault="00CD3BFF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        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3BFF">
        <w:rPr>
          <w:rFonts w:ascii="Times New Roman" w:hAnsi="Times New Roman" w:cs="Times New Roman"/>
          <w:sz w:val="28"/>
          <w:szCs w:val="28"/>
        </w:rPr>
        <w:t xml:space="preserve"> году администрация поселения организовывала мероприятия по  внедрению электронного документооборота в свою деятельность. Работает  электронная почта, по которой  мы обмениваемся документами не только с  вышестоящими органами и коллегами, но и с населением.</w:t>
      </w:r>
    </w:p>
    <w:p w:rsidR="00CD3BFF" w:rsidRPr="00CD3BFF" w:rsidRDefault="00D43B3E" w:rsidP="00CD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D3BFF" w:rsidRPr="00CD3BF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Ustevoe</w:t>
        </w:r>
        <w:r w:rsidR="00CD3BFF" w:rsidRPr="00CD3BF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-99@</w:t>
        </w:r>
        <w:r w:rsidR="00CD3BFF" w:rsidRPr="00CD3BF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CD3BFF" w:rsidRPr="00CD3BF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CD3BFF" w:rsidRPr="00CD3BF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CD3BFF" w:rsidRPr="00CD3BFF" w:rsidRDefault="00CD3BFF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FF" w:rsidRPr="00CD3BFF" w:rsidRDefault="00CD3BFF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>На образованном официальном сайте  существует страничка нашего поселения, где регулярно выкладываются  материалы о жизни поселения, нормативные правовые акты.</w:t>
      </w:r>
    </w:p>
    <w:p w:rsidR="00CD3BFF" w:rsidRPr="00CD3BFF" w:rsidRDefault="00CD3BFF" w:rsidP="00CD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B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Ustevoe</w:t>
      </w:r>
      <w:r w:rsidRPr="00CD3BF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CD3B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kamchatka</w:t>
      </w:r>
      <w:r w:rsidRPr="00CD3B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D3B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CD3BFF" w:rsidRPr="00CD3BFF" w:rsidRDefault="00CD3BFF" w:rsidP="00CD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FF" w:rsidRPr="00CD3BFF" w:rsidRDefault="00CD3BFF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В системе электронного документооборота организована  работа финансового отдела поселения с  казначейством, ведётся работа по внедрению  электронного обмена информацией с налоговыми органами,  по размещению информации на всероссийском сайте Госзаказов, </w:t>
      </w:r>
      <w:r w:rsidR="00871000">
        <w:rPr>
          <w:rFonts w:ascii="Times New Roman" w:hAnsi="Times New Roman" w:cs="Times New Roman"/>
          <w:sz w:val="28"/>
          <w:szCs w:val="28"/>
        </w:rPr>
        <w:t xml:space="preserve">администрация прошла регистрацию </w:t>
      </w:r>
      <w:r w:rsidRPr="00CD3BFF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услуг.</w:t>
      </w:r>
    </w:p>
    <w:p w:rsidR="0027263E" w:rsidRPr="00CD3BFF" w:rsidRDefault="00D463ED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необходимое программное оборудование для организации межведомственного информационного взаимодействия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обеспечения предоставления государственных и муниципальных услуг в электронной форме.</w:t>
      </w:r>
    </w:p>
    <w:p w:rsidR="00D463ED" w:rsidRPr="00CD3BFF" w:rsidRDefault="00D463ED" w:rsidP="00CD3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Паспортный стол.</w:t>
      </w:r>
    </w:p>
    <w:p w:rsidR="00D463ED" w:rsidRPr="00CD3BFF" w:rsidRDefault="00D463ED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должность паспортиста в администрации поселения предусматривалась </w:t>
      </w:r>
      <w:r w:rsidR="003654E5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654E5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проживающими в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фонде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реалии 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отдаленность от районного центра , привели к тому</w:t>
      </w:r>
      <w:r w:rsidR="00110DCB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паспортист</w:t>
      </w:r>
      <w:bookmarkStart w:id="0" w:name="_GoBack"/>
      <w:bookmarkEnd w:id="0"/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работу</w:t>
      </w:r>
      <w:r w:rsidR="003654E5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лицами, находящимися на территории поселения.</w:t>
      </w:r>
    </w:p>
    <w:p w:rsidR="003654E5" w:rsidRPr="00CD3BFF" w:rsidRDefault="003654E5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выдано </w:t>
      </w:r>
      <w:r w:rsidR="00110DCB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поквартирных карточек, подготовлено 18 ответов на ведомственные запросы, всего непосредственно по паспортному столу проведено </w:t>
      </w:r>
      <w:r w:rsidR="00110DCB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(регистрация, перерегистрация, замена паспортов и т.д.). 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Воинский учет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Администрацией  ведется исполнение отдельных государственных полномочий в части ведения воинского учета</w:t>
      </w:r>
      <w:r w:rsidR="00D463ED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где отсутствуют военные комиссариаты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Учет граждан, пребывающих в запасе, и граждан, подлежащих   призыву на военную службу в ВС РФ</w:t>
      </w:r>
      <w:r w:rsidR="00D463ED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организован и ведется в соответствии с требованиями закона РФ «О воинской обязанности и военной службе»,</w:t>
      </w:r>
    </w:p>
    <w:p w:rsidR="0027263E" w:rsidRPr="00CD3BFF" w:rsidRDefault="007C598A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проводилась ежегодная сверка с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Соболевским 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Военного комиссариата</w:t>
      </w:r>
      <w:r w:rsidR="008710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следующие: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воинском учете состоят 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в том числе: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офицеры–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сержантов и солдат –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призывники–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Переходим к вопросу  пожарной безопасности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357F3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3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Главы Администрации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режим, запрещено выжигание сухой растительности, разведение костров. Эти меры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количество возгораний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обеспечения пожарной безопасности на территории поселения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 6 пожарных водоемов  с оборудованными подъездными путями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оповещения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установлен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сирен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3A39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98A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пожарного поста </w:t>
      </w:r>
      <w:r w:rsidR="00357F3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с.Устьевое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круглосуточно базируется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CD3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пожарная машина</w:t>
        </w:r>
      </w:hyperlink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 пожарный расчет, тел.  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36-011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</w:p>
    <w:p w:rsidR="0027263E" w:rsidRPr="00CD3BFF" w:rsidRDefault="006F1CFA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 </w:t>
      </w:r>
      <w:r w:rsidR="0027263E" w:rsidRPr="00CD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доходов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составила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21823,2 тысяч  рублей  в том числе 4212,2 тысяч рублей собственные 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составило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99,16 %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 бюджета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поселения за отчетный период составили </w:t>
      </w:r>
      <w:r w:rsidR="006F1CFA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25266,6 тысяч 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6F1CFA" w:rsidRPr="00CD3BFF" w:rsidRDefault="0027263E" w:rsidP="00CD3B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1CFA" w:rsidRPr="00CD3BFF">
        <w:rPr>
          <w:rFonts w:ascii="Times New Roman" w:hAnsi="Times New Roman" w:cs="Times New Roman"/>
          <w:sz w:val="28"/>
          <w:szCs w:val="28"/>
        </w:rPr>
        <w:t>Основная часть произведенных расходов  была направлена на выполнение целевых программ:</w:t>
      </w:r>
    </w:p>
    <w:p w:rsidR="006F1CFA" w:rsidRPr="00CD3BFF" w:rsidRDefault="006F1CFA" w:rsidP="00CD3B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>- «Социальное развитие села в Соболевском муниципальном районе» -ремонт МКУК КДЦ «Прибой»;</w:t>
      </w:r>
    </w:p>
    <w:p w:rsidR="006F1CFA" w:rsidRPr="00CD3BFF" w:rsidRDefault="006F1CFA" w:rsidP="00CD3B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>- "Комплексное благоустройство Устьевого сельского поселения" - ремонт гравийного основания уличной дорожной сети  поселения;</w:t>
      </w:r>
    </w:p>
    <w:p w:rsidR="006F1CFA" w:rsidRPr="00CD3BFF" w:rsidRDefault="006F1CFA" w:rsidP="00CD3B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>- «Развитие субъектов малого и среднего предпринимательства в Устьевом сельском поселении» - приобретение основных средств, программного обеспечения, системы « Консультант Плюс», необходимых для функционирования  консультационного пункта;</w:t>
      </w:r>
    </w:p>
    <w:p w:rsidR="006F1CFA" w:rsidRPr="00CD3BFF" w:rsidRDefault="006F1CFA" w:rsidP="00CD3B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>- «Государственный технический учет и техническая инвентаризация муниципальных объектов ЖКХ» - изготовление кадастровых паспортов под следующие земельные участки : здание МКУК КДЦ « Прибой», карьер, сельское кладбище, скважина питьевой воды;</w:t>
      </w:r>
    </w:p>
    <w:p w:rsidR="006F1CFA" w:rsidRPr="00CD3BFF" w:rsidRDefault="006F1CFA" w:rsidP="00CD3B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>-"Программа "Чистая вода"- ремонт системы канализации многоквартирного жилого дома, прокладка трубопровода ХВС до скважины ;</w:t>
      </w:r>
    </w:p>
    <w:p w:rsidR="006F1CFA" w:rsidRPr="00CD3BFF" w:rsidRDefault="006F1CFA" w:rsidP="00CD3B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-"Содействие занятости населения"- обеспечение временных рабочих мест на выполнение работ по благоустройству поселения, обеспечение занятости в летний период несовершеннолетних граждан.</w:t>
      </w:r>
    </w:p>
    <w:p w:rsidR="006F1CFA" w:rsidRPr="00CD3BFF" w:rsidRDefault="006F1CFA" w:rsidP="00CD3B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>- исполнение полномочий поселения в соответствии с законодательством РФ</w:t>
      </w:r>
    </w:p>
    <w:p w:rsidR="006F1CFA" w:rsidRPr="00CD3BFF" w:rsidRDefault="00010F09" w:rsidP="00CD3B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Одним из </w:t>
      </w:r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механизмов повышения эффективности использования средств местного бюджета является муниципальный заказ, который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формируется преимущественно на конкурсной основе.</w:t>
      </w:r>
      <w:r w:rsidR="006F1CFA" w:rsidRPr="00CD3BFF">
        <w:rPr>
          <w:rFonts w:ascii="Times New Roman" w:hAnsi="Times New Roman" w:cs="Times New Roman"/>
          <w:sz w:val="28"/>
          <w:szCs w:val="28"/>
        </w:rPr>
        <w:t xml:space="preserve">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администрацией проведено  </w:t>
      </w:r>
      <w:r w:rsidR="007A2F6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A2F61">
        <w:rPr>
          <w:rFonts w:ascii="Times New Roman" w:eastAsia="Times New Roman" w:hAnsi="Times New Roman" w:cs="Times New Roman"/>
          <w:sz w:val="28"/>
          <w:szCs w:val="28"/>
        </w:rPr>
        <w:t xml:space="preserve">закупок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Pr="00CD3BFF">
        <w:rPr>
          <w:rFonts w:ascii="Times New Roman" w:hAnsi="Times New Roman" w:cs="Times New Roman"/>
          <w:sz w:val="28"/>
          <w:szCs w:val="28"/>
        </w:rPr>
        <w:t xml:space="preserve"> </w:t>
      </w:r>
      <w:r w:rsidR="006F1CFA" w:rsidRPr="00CD3BFF">
        <w:rPr>
          <w:rFonts w:ascii="Times New Roman" w:hAnsi="Times New Roman" w:cs="Times New Roman"/>
          <w:sz w:val="28"/>
          <w:szCs w:val="28"/>
        </w:rPr>
        <w:t xml:space="preserve">В 2013 году была произведено на  </w:t>
      </w:r>
      <w:r w:rsidR="007A2F61">
        <w:rPr>
          <w:rFonts w:ascii="Times New Roman" w:hAnsi="Times New Roman" w:cs="Times New Roman"/>
          <w:sz w:val="28"/>
          <w:szCs w:val="28"/>
        </w:rPr>
        <w:t xml:space="preserve">65 </w:t>
      </w:r>
      <w:r w:rsidR="006F1CFA" w:rsidRPr="00CD3BFF">
        <w:rPr>
          <w:rFonts w:ascii="Times New Roman" w:hAnsi="Times New Roman" w:cs="Times New Roman"/>
          <w:sz w:val="28"/>
          <w:szCs w:val="28"/>
        </w:rPr>
        <w:t xml:space="preserve"> % меньше  закупок и торгов, состоявшихся через площадку  в том числе АСТ- Сбербанк по сравнению с 2012 годом, стоимость муниципальных контрактов, заключенных посредством размещения информации в единой  информационной системе   составила 3995,969 тыс.рублей . Экономия от проведения торгов составила 784,305 тыс.рублей</w:t>
      </w:r>
    </w:p>
    <w:p w:rsidR="006F1CFA" w:rsidRPr="00CD3BFF" w:rsidRDefault="006F1CFA" w:rsidP="00CD3B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>Остаток средств бюджета по состоянию на 1 января 2014 года составил   139</w:t>
      </w:r>
      <w:r w:rsidR="007A2F61">
        <w:rPr>
          <w:rFonts w:ascii="Times New Roman" w:hAnsi="Times New Roman" w:cs="Times New Roman"/>
          <w:sz w:val="28"/>
          <w:szCs w:val="28"/>
        </w:rPr>
        <w:t>,</w:t>
      </w:r>
      <w:r w:rsidRPr="00CD3BFF">
        <w:rPr>
          <w:rFonts w:ascii="Times New Roman" w:hAnsi="Times New Roman" w:cs="Times New Roman"/>
          <w:sz w:val="28"/>
          <w:szCs w:val="28"/>
        </w:rPr>
        <w:t>12</w:t>
      </w:r>
      <w:r w:rsidR="007A2F61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CD3BF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7043" w:rsidRPr="00CD3BFF" w:rsidRDefault="00817043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       Основные направления деятельности администрации в области финансов в 2013 году были направлены на увеличение доходной части бюджета.  Администрация и депутатский корпус отдавали себе отчёт в том, что имеющихся доходных источников явно недостаточно для нормального исполнения возложенных полномочий. Именно поэтому проводилась большая работа по увеличению неналоговых поступлений и привлечению  средств из бюджетов других уровней.</w:t>
      </w:r>
    </w:p>
    <w:p w:rsidR="00817043" w:rsidRPr="00CD3BFF" w:rsidRDefault="00817043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Администрация  постоянно проводит и будет продолжать деятельность по активизации населения на оформление объектов собственности и последующей уплате налога на имущество физических лиц,  земельного налога, арендной плате. </w:t>
      </w:r>
    </w:p>
    <w:p w:rsidR="00817043" w:rsidRPr="00CD3BFF" w:rsidRDefault="00817043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Проводится работа по взаимодействию с налоговыми органами  в целях привлечения граждан, занимающихся различными видами деятельности к декларации своих доходов и  уплате НДФЛ, что положительно отразится на пополняемости доходной части нашего бюджета.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27263E" w:rsidRPr="00CD3BFF" w:rsidRDefault="00817043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муниципалитетом согласно утвержденного плана  </w:t>
      </w:r>
      <w:r w:rsidR="008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.  </w:t>
      </w:r>
      <w:r w:rsidR="008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ежегодно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проходит проверку в прокуратуре Соболевского муниципального района 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  на официальном сайте Администрации, за 2013 год провед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четыре  плановых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проверки,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выявивших 3 земельных участка,  на которых размещены торговые предприятия, направлены предложения на приведение документации в соответствии с законодательством РФ. На 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 согласовано с прокуратурой Соболевского муниципального района 2 проверки.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263E" w:rsidRPr="00CD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</w:t>
      </w:r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– всегда было одним из важнейших направлений работы Администрации </w:t>
      </w:r>
      <w:r w:rsidR="006805D2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Устьевого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  решения комплекса проблем по организации, сбору и удалению отходов и уборки </w:t>
      </w:r>
      <w:r w:rsidR="006805D2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Устьевого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разработана и утверждена  генеральная схема очистки поселения.</w:t>
      </w:r>
    </w:p>
    <w:p w:rsidR="00EB7D5D" w:rsidRPr="00CD3BFF" w:rsidRDefault="0027263E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7D5D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схема дорожного движения в которую включены объекты, схема утверждена  в ГИБДД Соболевского района, </w:t>
      </w:r>
      <w:r w:rsidR="00871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ОАО «</w:t>
      </w:r>
      <w:r w:rsidR="00EB7D5D" w:rsidRPr="00CD3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Колхоз Октябрь» </w:t>
      </w:r>
      <w:r w:rsidR="00EB7D5D" w:rsidRPr="00CD3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приобрел и доставил дорожные знаки, в июле месяце 2014 года планируется их установка.</w:t>
      </w:r>
    </w:p>
    <w:p w:rsidR="00EB7D5D" w:rsidRPr="00CD3BFF" w:rsidRDefault="00EB7D5D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подряд в рамках программы « Комплексное благоустройство населенных пунктов в Камчатском крае» проводится  </w:t>
      </w:r>
      <w:r w:rsidR="00CD3BFF" w:rsidRPr="00A44E2C">
        <w:rPr>
          <w:rFonts w:ascii="Times New Roman" w:hAnsi="Times New Roman" w:cs="Times New Roman"/>
          <w:sz w:val="28"/>
          <w:szCs w:val="28"/>
        </w:rPr>
        <w:t>ремонт гравийных оснований уличной дорожной сети  поселения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протяжении нескольких лет на территории </w:t>
      </w:r>
      <w:r w:rsidR="004D3339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Устьевого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существует практика проведения оплачиваемых общественных работ. К выполнению работ привлекаются: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несовершеннолетние граждане в возрасте от 14 до 18 лет в свободное от учебы время,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безработные граждане, испытывающие трудности в поиске работы.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способствует не только благоустройству территории поселения и снижению напряженности на рынке труда, но и повышению уровня культуры поведения жителей.</w:t>
      </w:r>
    </w:p>
    <w:p w:rsidR="0027263E" w:rsidRPr="00CD3BFF" w:rsidRDefault="0027263E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же заботу о чистоте и добросовестность должны проявлять и сами жители. Необходимо более активно при</w:t>
      </w:r>
      <w:r w:rsidR="00D7440D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участие в озеленении нашего села</w:t>
      </w: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разбивке новых цветников, высадке деревьев и кустарников.</w:t>
      </w:r>
    </w:p>
    <w:p w:rsidR="0027263E" w:rsidRPr="00CD3BFF" w:rsidRDefault="004D3339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Наше село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hyperlink r:id="rId8" w:tgtFrame="_blank" w:history="1">
        <w:r w:rsidR="0027263E" w:rsidRPr="00CD3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наш дом</w:t>
        </w:r>
      </w:hyperlink>
      <w:r w:rsidR="0027263E"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долг каждого жителя думать о будущем и не загрязнять территорию бытовыми отходами.</w:t>
      </w:r>
    </w:p>
    <w:p w:rsidR="0027263E" w:rsidRDefault="0027263E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Сказать, что общими усилиями наведен порядок на всей территории поселения нельзя. Очень серьёзная проблема в том, что не успеваем убрать один очаг складирования мусора, как в другом месте растет другой.</w:t>
      </w:r>
    </w:p>
    <w:p w:rsidR="00CD3BFF" w:rsidRPr="00CD3BFF" w:rsidRDefault="00CD3BFF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D5D" w:rsidRPr="00CD3BFF" w:rsidRDefault="0027263E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7D5D" w:rsidRPr="00CD3BFF">
        <w:rPr>
          <w:rFonts w:ascii="Times New Roman" w:hAnsi="Times New Roman" w:cs="Times New Roman"/>
          <w:sz w:val="28"/>
          <w:szCs w:val="28"/>
        </w:rPr>
        <w:t xml:space="preserve">     Библиотечным обслуживанием населения нашей территории  занимается МКУК « Библиотека с.Устьевое» Устьевого сельского поселения,. Именно библиотека обеспечивает населению доступ к информации, в том числе и через Интернет, проводит тематические мероприятия, готовит выставки, знакомит читателей с новинками книгоиздательства, участвует в деятельности Центра досуга и культуры. В библиотеке установлена точка доступа в Интернет для жителей с.Устьевое. </w:t>
      </w:r>
    </w:p>
    <w:p w:rsidR="00EB7D5D" w:rsidRPr="00CD3BFF" w:rsidRDefault="00EB7D5D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B7D5D" w:rsidRPr="00CD3BFF" w:rsidRDefault="00EB7D5D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В области культуры  работает МКУК КДЦ « Прибой», которое  занимается организацией досуга устьевчан. Многие поселковые мероприятия проходят именно на базе нашего Центра. Ежегодно  проводится свой поселковый конкурс « Утренняя звезда с.Устьевое».  В здании  МКУК КДЦ «Прибой» регулярно проходят выборы всех уровней</w:t>
      </w:r>
      <w:r w:rsidR="00817043" w:rsidRPr="00CD3BFF">
        <w:rPr>
          <w:rFonts w:ascii="Times New Roman" w:hAnsi="Times New Roman" w:cs="Times New Roman"/>
          <w:sz w:val="28"/>
          <w:szCs w:val="28"/>
        </w:rPr>
        <w:t>.</w:t>
      </w:r>
    </w:p>
    <w:p w:rsidR="00817043" w:rsidRPr="00CD3BFF" w:rsidRDefault="00817043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Pr="00CD3BFF" w:rsidRDefault="0027263E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участники нашей встречи!</w:t>
      </w:r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440D" w:rsidRPr="00CD3BFF" w:rsidRDefault="00D7440D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Задачи, которые предстоит решать Администрации  поселения в 2014 году, будут  направлены на решение вопросов местного значения: вопросы благоустройства,  отработки взаимодействия с предприятиями жилищно-коммунального хозяйства,  развитие различных форм управления жилищным фондом, содержа</w:t>
      </w:r>
      <w:r w:rsidR="00871000">
        <w:rPr>
          <w:rFonts w:ascii="Times New Roman" w:hAnsi="Times New Roman" w:cs="Times New Roman"/>
          <w:sz w:val="28"/>
          <w:szCs w:val="28"/>
        </w:rPr>
        <w:t>ние и развитие подведомственных</w:t>
      </w:r>
      <w:r w:rsidRPr="00CD3B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1000">
        <w:rPr>
          <w:rFonts w:ascii="Times New Roman" w:hAnsi="Times New Roman" w:cs="Times New Roman"/>
          <w:sz w:val="28"/>
          <w:szCs w:val="28"/>
        </w:rPr>
        <w:t>й</w:t>
      </w:r>
      <w:r w:rsidRPr="00CD3BFF">
        <w:rPr>
          <w:rFonts w:ascii="Times New Roman" w:hAnsi="Times New Roman" w:cs="Times New Roman"/>
          <w:sz w:val="28"/>
          <w:szCs w:val="28"/>
        </w:rPr>
        <w:t xml:space="preserve"> культуры,     </w:t>
      </w:r>
      <w:r w:rsidRPr="00CD3BFF">
        <w:rPr>
          <w:rFonts w:ascii="Times New Roman" w:hAnsi="Times New Roman" w:cs="Times New Roman"/>
          <w:sz w:val="28"/>
          <w:szCs w:val="28"/>
        </w:rPr>
        <w:lastRenderedPageBreak/>
        <w:t>участите в краевых, районных муниципальных программах, развитие нормативно-правовой базы, совершенствование работы с населением.</w:t>
      </w:r>
    </w:p>
    <w:p w:rsidR="00D7440D" w:rsidRPr="00CD3BFF" w:rsidRDefault="00D7440D" w:rsidP="00CD3BFF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В заключении хочется выразить искреннюю благодарность руководителям предприятий и организаций,  общественных объединений и комиссий, которые в течение года помогали решать возникающие проблемы, оказывали поддержку в организации культурных и спортивных мероприятий.</w:t>
      </w:r>
    </w:p>
    <w:p w:rsidR="00D7440D" w:rsidRPr="00CD3BFF" w:rsidRDefault="0027263E" w:rsidP="00CD3BFF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D7440D" w:rsidRPr="00CD3BFF">
        <w:rPr>
          <w:rFonts w:ascii="Times New Roman" w:hAnsi="Times New Roman" w:cs="Times New Roman"/>
          <w:sz w:val="28"/>
          <w:szCs w:val="28"/>
        </w:rPr>
        <w:t xml:space="preserve">     Администрация поселения всегда открыта для общения, готова к конструктивному диалогу  и  надеется на совместное сотрудничество  и дальнейшее взаимопонимание  в текущем году.</w:t>
      </w:r>
    </w:p>
    <w:p w:rsidR="00D7440D" w:rsidRPr="00CD3BFF" w:rsidRDefault="00D7440D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263E" w:rsidRPr="00CD3BFF" w:rsidSect="00D2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63E"/>
    <w:rsid w:val="00010F09"/>
    <w:rsid w:val="0005334A"/>
    <w:rsid w:val="0008491B"/>
    <w:rsid w:val="000F0F1B"/>
    <w:rsid w:val="00110DCB"/>
    <w:rsid w:val="001D6ED6"/>
    <w:rsid w:val="00266D0E"/>
    <w:rsid w:val="0027263E"/>
    <w:rsid w:val="00357F3A"/>
    <w:rsid w:val="003654E5"/>
    <w:rsid w:val="00445A28"/>
    <w:rsid w:val="00456517"/>
    <w:rsid w:val="004D3339"/>
    <w:rsid w:val="006805D2"/>
    <w:rsid w:val="00694E69"/>
    <w:rsid w:val="006F1CFA"/>
    <w:rsid w:val="007A2F61"/>
    <w:rsid w:val="007C598A"/>
    <w:rsid w:val="00817043"/>
    <w:rsid w:val="00871000"/>
    <w:rsid w:val="00900AD1"/>
    <w:rsid w:val="00934109"/>
    <w:rsid w:val="00B47B8D"/>
    <w:rsid w:val="00BB5FC7"/>
    <w:rsid w:val="00C93A39"/>
    <w:rsid w:val="00CD3BFF"/>
    <w:rsid w:val="00D267BD"/>
    <w:rsid w:val="00D43B3E"/>
    <w:rsid w:val="00D463ED"/>
    <w:rsid w:val="00D62283"/>
    <w:rsid w:val="00D7440D"/>
    <w:rsid w:val="00DA25E6"/>
    <w:rsid w:val="00DE66F4"/>
    <w:rsid w:val="00E91456"/>
    <w:rsid w:val="00EB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63E"/>
  </w:style>
  <w:style w:type="paragraph" w:styleId="2">
    <w:name w:val="Body Text 2"/>
    <w:basedOn w:val="a"/>
    <w:link w:val="20"/>
    <w:uiPriority w:val="99"/>
    <w:semiHidden/>
    <w:unhideWhenUsed/>
    <w:rsid w:val="0027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2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263E"/>
    <w:rPr>
      <w:color w:val="0000FF"/>
      <w:u w:val="single"/>
    </w:rPr>
  </w:style>
  <w:style w:type="character" w:styleId="a4">
    <w:name w:val="Emphasis"/>
    <w:basedOn w:val="a0"/>
    <w:uiPriority w:val="20"/>
    <w:qFormat/>
    <w:rsid w:val="0027263E"/>
    <w:rPr>
      <w:i/>
      <w:iCs/>
    </w:rPr>
  </w:style>
  <w:style w:type="paragraph" w:styleId="a5">
    <w:name w:val="Normal (Web)"/>
    <w:basedOn w:val="a"/>
    <w:uiPriority w:val="99"/>
    <w:semiHidden/>
    <w:unhideWhenUsed/>
    <w:rsid w:val="0027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27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263E"/>
    <w:rPr>
      <w:b/>
      <w:bCs/>
    </w:rPr>
  </w:style>
  <w:style w:type="paragraph" w:customStyle="1" w:styleId="ConsPlusNormal">
    <w:name w:val="ConsPlusNormal"/>
    <w:rsid w:val="006F1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645837/detai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275270/detail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tevoe-99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anz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E04D-63CA-4A0B-87E8-671217EA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2014-04-22T03:40:00Z</cp:lastPrinted>
  <dcterms:created xsi:type="dcterms:W3CDTF">2014-03-26T21:30:00Z</dcterms:created>
  <dcterms:modified xsi:type="dcterms:W3CDTF">2014-05-05T02:48:00Z</dcterms:modified>
</cp:coreProperties>
</file>