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Look w:val="01E0" w:firstRow="1" w:lastRow="1" w:firstColumn="1" w:lastColumn="1" w:noHBand="0" w:noVBand="0"/>
      </w:tblPr>
      <w:tblGrid>
        <w:gridCol w:w="4361"/>
        <w:gridCol w:w="235"/>
        <w:gridCol w:w="6144"/>
      </w:tblGrid>
      <w:tr w:rsidR="00FD10F7" w:rsidRPr="00B7538C" w:rsidTr="002550E5">
        <w:tc>
          <w:tcPr>
            <w:tcW w:w="4361" w:type="dxa"/>
          </w:tcPr>
          <w:p w:rsidR="00FD10F7" w:rsidRPr="001D3BB3" w:rsidRDefault="00FD10F7" w:rsidP="002550E5">
            <w:pPr>
              <w:pStyle w:val="FR4"/>
              <w:spacing w:before="0"/>
              <w:ind w:left="0"/>
              <w:jc w:val="right"/>
              <w:rPr>
                <w:rFonts w:ascii="Times New Roman" w:hAnsi="Times New Roman"/>
                <w:b w:val="0"/>
                <w:color w:val="000000"/>
                <w:sz w:val="28"/>
                <w:szCs w:val="28"/>
              </w:rPr>
            </w:pPr>
            <w:bookmarkStart w:id="0" w:name="_Ref119427269"/>
            <w:bookmarkStart w:id="1" w:name="_Toc119988600"/>
          </w:p>
        </w:tc>
        <w:tc>
          <w:tcPr>
            <w:tcW w:w="235" w:type="dxa"/>
          </w:tcPr>
          <w:p w:rsidR="00FD10F7" w:rsidRPr="001D3BB3" w:rsidRDefault="00FD10F7" w:rsidP="002550E5">
            <w:pPr>
              <w:pStyle w:val="FR4"/>
              <w:spacing w:before="0"/>
              <w:ind w:left="0"/>
              <w:jc w:val="right"/>
              <w:rPr>
                <w:rFonts w:ascii="Times New Roman" w:hAnsi="Times New Roman"/>
                <w:b w:val="0"/>
                <w:color w:val="000000"/>
                <w:sz w:val="28"/>
                <w:szCs w:val="28"/>
              </w:rPr>
            </w:pPr>
          </w:p>
        </w:tc>
        <w:tc>
          <w:tcPr>
            <w:tcW w:w="6144" w:type="dxa"/>
          </w:tcPr>
          <w:p w:rsidR="00FD10F7" w:rsidRDefault="00FD10F7" w:rsidP="002550E5">
            <w:pPr>
              <w:pStyle w:val="FR4"/>
              <w:spacing w:before="0"/>
              <w:ind w:left="0"/>
              <w:jc w:val="right"/>
              <w:rPr>
                <w:rFonts w:ascii="Times New Roman" w:hAnsi="Times New Roman"/>
                <w:b w:val="0"/>
                <w:color w:val="000000"/>
                <w:sz w:val="28"/>
                <w:szCs w:val="28"/>
              </w:rPr>
            </w:pPr>
            <w:r>
              <w:rPr>
                <w:rFonts w:ascii="Times New Roman" w:hAnsi="Times New Roman"/>
                <w:b w:val="0"/>
                <w:color w:val="000000"/>
                <w:sz w:val="28"/>
                <w:szCs w:val="28"/>
              </w:rPr>
              <w:t>УТВЕРЖДАЮ:</w:t>
            </w:r>
          </w:p>
          <w:p w:rsidR="00FD10F7" w:rsidRPr="00B7538C" w:rsidRDefault="00FD10F7" w:rsidP="002550E5">
            <w:pPr>
              <w:pStyle w:val="FR4"/>
              <w:spacing w:before="0"/>
              <w:ind w:left="0"/>
              <w:jc w:val="right"/>
              <w:rPr>
                <w:rFonts w:ascii="Times New Roman" w:hAnsi="Times New Roman"/>
                <w:b w:val="0"/>
                <w:color w:val="000000"/>
                <w:sz w:val="28"/>
                <w:szCs w:val="28"/>
              </w:rPr>
            </w:pPr>
            <w:r w:rsidRPr="00F82B07">
              <w:rPr>
                <w:rFonts w:ascii="Times New Roman" w:hAnsi="Times New Roman"/>
                <w:b w:val="0"/>
                <w:color w:val="000000"/>
                <w:sz w:val="24"/>
                <w:szCs w:val="28"/>
              </w:rPr>
              <w:t xml:space="preserve">Глава </w:t>
            </w:r>
            <w:r>
              <w:rPr>
                <w:rFonts w:ascii="Times New Roman" w:hAnsi="Times New Roman"/>
                <w:b w:val="0"/>
                <w:color w:val="000000"/>
                <w:sz w:val="24"/>
                <w:szCs w:val="28"/>
              </w:rPr>
              <w:t>Администрации Устьево</w:t>
            </w:r>
            <w:r w:rsidRPr="00F82B07">
              <w:rPr>
                <w:rFonts w:ascii="Times New Roman" w:hAnsi="Times New Roman"/>
                <w:b w:val="0"/>
                <w:color w:val="000000"/>
                <w:sz w:val="24"/>
                <w:szCs w:val="28"/>
              </w:rPr>
              <w:t>го сельского поселения Соболевского муниципального района</w:t>
            </w:r>
          </w:p>
        </w:tc>
      </w:tr>
    </w:tbl>
    <w:p w:rsidR="00FD10F7" w:rsidRPr="00B7538C" w:rsidRDefault="00FD10F7" w:rsidP="00FD10F7">
      <w:pPr>
        <w:pStyle w:val="FR4"/>
        <w:spacing w:before="0"/>
        <w:ind w:left="5580"/>
        <w:jc w:val="right"/>
        <w:rPr>
          <w:rFonts w:ascii="Times New Roman" w:hAnsi="Times New Roman"/>
          <w:b w:val="0"/>
          <w:color w:val="000000"/>
          <w:sz w:val="28"/>
          <w:szCs w:val="28"/>
        </w:rPr>
      </w:pPr>
    </w:p>
    <w:p w:rsidR="00FD10F7" w:rsidRPr="00F82B07" w:rsidRDefault="00FD10F7" w:rsidP="00FD10F7">
      <w:pPr>
        <w:pStyle w:val="FR4"/>
        <w:spacing w:before="0"/>
        <w:ind w:left="0" w:firstLine="5954"/>
        <w:jc w:val="right"/>
        <w:rPr>
          <w:rFonts w:ascii="Times New Roman" w:hAnsi="Times New Roman"/>
          <w:b w:val="0"/>
          <w:color w:val="000000"/>
          <w:sz w:val="24"/>
          <w:szCs w:val="28"/>
        </w:rPr>
      </w:pPr>
      <w:r>
        <w:rPr>
          <w:rFonts w:ascii="Times New Roman" w:hAnsi="Times New Roman"/>
          <w:b w:val="0"/>
          <w:color w:val="000000"/>
          <w:sz w:val="24"/>
          <w:szCs w:val="28"/>
        </w:rPr>
        <w:t>____</w:t>
      </w:r>
      <w:r w:rsidRPr="00F82B07">
        <w:rPr>
          <w:rFonts w:ascii="Times New Roman" w:hAnsi="Times New Roman"/>
          <w:b w:val="0"/>
          <w:color w:val="000000"/>
          <w:sz w:val="24"/>
          <w:szCs w:val="28"/>
        </w:rPr>
        <w:t xml:space="preserve">___________ </w:t>
      </w:r>
      <w:r>
        <w:rPr>
          <w:rFonts w:ascii="Times New Roman" w:hAnsi="Times New Roman"/>
          <w:b w:val="0"/>
          <w:color w:val="000000"/>
          <w:sz w:val="24"/>
          <w:szCs w:val="28"/>
        </w:rPr>
        <w:t>С.В. Третьякова</w:t>
      </w:r>
    </w:p>
    <w:p w:rsidR="00FD10F7" w:rsidRPr="00B7538C" w:rsidRDefault="00FD10F7" w:rsidP="00FD10F7">
      <w:pPr>
        <w:pStyle w:val="FR4"/>
        <w:spacing w:before="0"/>
        <w:ind w:left="0" w:firstLine="5954"/>
        <w:jc w:val="right"/>
        <w:rPr>
          <w:rFonts w:ascii="Times New Roman" w:hAnsi="Times New Roman"/>
          <w:b w:val="0"/>
          <w:color w:val="000000"/>
          <w:sz w:val="28"/>
          <w:szCs w:val="28"/>
        </w:rPr>
      </w:pPr>
    </w:p>
    <w:p w:rsidR="00FD10F7" w:rsidRPr="00B7538C" w:rsidRDefault="00FD10F7" w:rsidP="00FD10F7">
      <w:pPr>
        <w:pStyle w:val="FR4"/>
        <w:spacing w:before="0"/>
        <w:ind w:left="0" w:firstLine="5954"/>
        <w:jc w:val="center"/>
        <w:rPr>
          <w:rFonts w:ascii="Times New Roman" w:hAnsi="Times New Roman"/>
          <w:b w:val="0"/>
          <w:color w:val="000000"/>
          <w:sz w:val="28"/>
          <w:szCs w:val="28"/>
        </w:rPr>
      </w:pPr>
    </w:p>
    <w:p w:rsidR="00FD10F7" w:rsidRPr="00B7538C" w:rsidRDefault="00FD10F7" w:rsidP="00FD10F7">
      <w:pPr>
        <w:pStyle w:val="FR4"/>
        <w:spacing w:before="0"/>
        <w:ind w:left="0" w:firstLine="5954"/>
        <w:jc w:val="center"/>
        <w:rPr>
          <w:rFonts w:ascii="Times New Roman" w:hAnsi="Times New Roman"/>
          <w:b w:val="0"/>
          <w:color w:val="000000"/>
          <w:sz w:val="28"/>
          <w:szCs w:val="28"/>
        </w:rPr>
      </w:pPr>
    </w:p>
    <w:p w:rsidR="00FD10F7" w:rsidRPr="00B7538C" w:rsidRDefault="00FD10F7" w:rsidP="00FD10F7">
      <w:pPr>
        <w:pStyle w:val="FR4"/>
        <w:spacing w:before="0"/>
        <w:ind w:left="0" w:firstLine="5954"/>
        <w:jc w:val="center"/>
        <w:rPr>
          <w:rFonts w:ascii="Times New Roman" w:hAnsi="Times New Roman"/>
          <w:b w:val="0"/>
          <w:color w:val="000000"/>
          <w:sz w:val="28"/>
          <w:szCs w:val="28"/>
        </w:rPr>
      </w:pPr>
    </w:p>
    <w:p w:rsidR="00FD10F7" w:rsidRPr="00B7538C" w:rsidRDefault="00FD10F7" w:rsidP="00FD10F7">
      <w:pPr>
        <w:pStyle w:val="FR4"/>
        <w:spacing w:before="0"/>
        <w:ind w:left="0" w:firstLine="5954"/>
        <w:jc w:val="center"/>
        <w:rPr>
          <w:rFonts w:ascii="Times New Roman" w:hAnsi="Times New Roman"/>
          <w:b w:val="0"/>
          <w:color w:val="000000"/>
          <w:sz w:val="28"/>
          <w:szCs w:val="28"/>
        </w:rPr>
      </w:pPr>
    </w:p>
    <w:p w:rsidR="00FD10F7" w:rsidRPr="00B7538C" w:rsidRDefault="00FD10F7" w:rsidP="00FD10F7">
      <w:pPr>
        <w:pStyle w:val="FR4"/>
        <w:spacing w:before="0"/>
        <w:ind w:left="0" w:firstLine="5954"/>
        <w:jc w:val="center"/>
        <w:rPr>
          <w:rFonts w:ascii="Times New Roman" w:hAnsi="Times New Roman"/>
          <w:b w:val="0"/>
          <w:color w:val="000000"/>
          <w:sz w:val="28"/>
          <w:szCs w:val="28"/>
        </w:rPr>
      </w:pPr>
    </w:p>
    <w:p w:rsidR="00FD10F7" w:rsidRPr="00B7538C" w:rsidRDefault="00FD10F7" w:rsidP="00FD10F7">
      <w:pPr>
        <w:pStyle w:val="FR4"/>
        <w:spacing w:before="0"/>
        <w:ind w:left="0" w:firstLine="5954"/>
        <w:jc w:val="center"/>
        <w:rPr>
          <w:rFonts w:ascii="Times New Roman" w:hAnsi="Times New Roman"/>
          <w:b w:val="0"/>
          <w:color w:val="000000"/>
          <w:sz w:val="28"/>
          <w:szCs w:val="28"/>
        </w:rPr>
      </w:pPr>
    </w:p>
    <w:p w:rsidR="00FD10F7" w:rsidRPr="00B7538C" w:rsidRDefault="00FD10F7" w:rsidP="00FD10F7">
      <w:pPr>
        <w:pStyle w:val="FR4"/>
        <w:spacing w:before="0"/>
        <w:ind w:left="0" w:firstLine="5954"/>
        <w:jc w:val="center"/>
        <w:rPr>
          <w:rFonts w:ascii="Times New Roman" w:hAnsi="Times New Roman"/>
          <w:b w:val="0"/>
          <w:color w:val="000000"/>
          <w:sz w:val="28"/>
          <w:szCs w:val="28"/>
        </w:rPr>
      </w:pPr>
    </w:p>
    <w:p w:rsidR="00FD10F7" w:rsidRPr="00B7538C" w:rsidRDefault="00FD10F7" w:rsidP="00FD10F7">
      <w:pPr>
        <w:pStyle w:val="FR4"/>
        <w:spacing w:before="0"/>
        <w:ind w:left="0" w:firstLine="5954"/>
        <w:jc w:val="center"/>
        <w:rPr>
          <w:rFonts w:ascii="Times New Roman" w:hAnsi="Times New Roman"/>
          <w:b w:val="0"/>
          <w:color w:val="000000"/>
          <w:sz w:val="28"/>
          <w:szCs w:val="28"/>
        </w:rPr>
      </w:pPr>
    </w:p>
    <w:p w:rsidR="00FD10F7" w:rsidRPr="00B7538C" w:rsidRDefault="00FD10F7" w:rsidP="00FD10F7">
      <w:pPr>
        <w:pStyle w:val="FR4"/>
        <w:spacing w:before="0"/>
        <w:ind w:left="0"/>
        <w:jc w:val="center"/>
        <w:rPr>
          <w:rFonts w:ascii="Times New Roman" w:hAnsi="Times New Roman"/>
          <w:b w:val="0"/>
          <w:color w:val="000000"/>
          <w:sz w:val="28"/>
          <w:szCs w:val="28"/>
        </w:rPr>
      </w:pPr>
    </w:p>
    <w:p w:rsidR="00FD10F7" w:rsidRPr="00B7538C" w:rsidRDefault="00FD10F7" w:rsidP="00FD10F7">
      <w:pPr>
        <w:pStyle w:val="FR4"/>
        <w:spacing w:before="0"/>
        <w:ind w:left="0"/>
        <w:jc w:val="center"/>
        <w:rPr>
          <w:rFonts w:ascii="Times New Roman" w:hAnsi="Times New Roman"/>
          <w:b w:val="0"/>
          <w:color w:val="000000"/>
          <w:sz w:val="28"/>
          <w:szCs w:val="28"/>
        </w:rPr>
      </w:pPr>
    </w:p>
    <w:p w:rsidR="00FD10F7" w:rsidRPr="00B7538C" w:rsidRDefault="00FD10F7" w:rsidP="00FD10F7">
      <w:pPr>
        <w:pStyle w:val="40"/>
        <w:spacing w:line="240" w:lineRule="auto"/>
        <w:rPr>
          <w:color w:val="000000"/>
          <w:sz w:val="28"/>
          <w:szCs w:val="28"/>
        </w:rPr>
      </w:pPr>
      <w:bookmarkStart w:id="2" w:name="_Toc182908667"/>
      <w:r w:rsidRPr="00B7538C">
        <w:rPr>
          <w:color w:val="000000"/>
          <w:sz w:val="28"/>
          <w:szCs w:val="28"/>
        </w:rPr>
        <w:t>КОНКУРСНАЯ ДОКУМЕНТАЦИЯ</w:t>
      </w:r>
      <w:bookmarkEnd w:id="2"/>
    </w:p>
    <w:p w:rsidR="00FD10F7" w:rsidRPr="00B7538C" w:rsidRDefault="00FD10F7" w:rsidP="00FD10F7">
      <w:pPr>
        <w:rPr>
          <w:color w:val="000000"/>
          <w:sz w:val="28"/>
          <w:szCs w:val="28"/>
        </w:rPr>
      </w:pPr>
    </w:p>
    <w:p w:rsidR="00FD10F7" w:rsidRPr="00B7538C" w:rsidRDefault="00FD10F7" w:rsidP="00FD10F7">
      <w:pPr>
        <w:jc w:val="center"/>
        <w:rPr>
          <w:color w:val="000000"/>
          <w:sz w:val="28"/>
          <w:szCs w:val="28"/>
        </w:rPr>
      </w:pPr>
      <w:r w:rsidRPr="00B7538C">
        <w:rPr>
          <w:color w:val="000000"/>
          <w:sz w:val="28"/>
          <w:szCs w:val="28"/>
        </w:rPr>
        <w:t>по проведению</w:t>
      </w:r>
      <w:r>
        <w:rPr>
          <w:color w:val="000000"/>
          <w:sz w:val="28"/>
          <w:szCs w:val="28"/>
        </w:rPr>
        <w:t xml:space="preserve"> </w:t>
      </w:r>
      <w:r w:rsidRPr="00B7538C">
        <w:rPr>
          <w:color w:val="000000"/>
          <w:sz w:val="28"/>
          <w:szCs w:val="28"/>
        </w:rPr>
        <w:t xml:space="preserve">открытого конкурса направо заключения концессионного соглашения в отношении </w:t>
      </w:r>
      <w:r>
        <w:rPr>
          <w:color w:val="000000"/>
          <w:sz w:val="28"/>
          <w:szCs w:val="28"/>
        </w:rPr>
        <w:t xml:space="preserve">объектов коммунальной инфраструктуры </w:t>
      </w:r>
      <w:r w:rsidRPr="004D40F0">
        <w:rPr>
          <w:color w:val="000000"/>
          <w:sz w:val="28"/>
          <w:szCs w:val="28"/>
        </w:rPr>
        <w:t>теплоснабжения</w:t>
      </w:r>
      <w:r>
        <w:rPr>
          <w:color w:val="000000"/>
          <w:sz w:val="28"/>
          <w:szCs w:val="28"/>
        </w:rPr>
        <w:t xml:space="preserve">, </w:t>
      </w:r>
      <w:r w:rsidRPr="000B39F5">
        <w:rPr>
          <w:color w:val="000000"/>
          <w:sz w:val="28"/>
          <w:szCs w:val="28"/>
        </w:rPr>
        <w:t xml:space="preserve">находящихся в муниципальной собственности </w:t>
      </w:r>
      <w:r>
        <w:rPr>
          <w:color w:val="000000"/>
          <w:sz w:val="28"/>
          <w:szCs w:val="28"/>
        </w:rPr>
        <w:t>Администрации Устьев</w:t>
      </w:r>
      <w:r w:rsidRPr="000B39F5">
        <w:rPr>
          <w:color w:val="000000"/>
          <w:sz w:val="28"/>
          <w:szCs w:val="28"/>
        </w:rPr>
        <w:t>ого сельского поселения Соболевского муниципального района</w:t>
      </w:r>
      <w:r>
        <w:rPr>
          <w:color w:val="000000"/>
          <w:sz w:val="28"/>
          <w:szCs w:val="28"/>
        </w:rPr>
        <w:t xml:space="preserve"> Камчатского края</w:t>
      </w:r>
    </w:p>
    <w:p w:rsidR="00FD10F7" w:rsidRPr="00B7538C" w:rsidRDefault="00FD10F7" w:rsidP="00FD10F7">
      <w:pPr>
        <w:rPr>
          <w:color w:val="000000"/>
          <w:sz w:val="28"/>
          <w:szCs w:val="28"/>
        </w:rPr>
      </w:pPr>
    </w:p>
    <w:p w:rsidR="00FD10F7" w:rsidRPr="00B7538C" w:rsidRDefault="00FD10F7" w:rsidP="00FD10F7">
      <w:pPr>
        <w:tabs>
          <w:tab w:val="left" w:pos="3345"/>
        </w:tabs>
        <w:rPr>
          <w:color w:val="000000"/>
          <w:sz w:val="28"/>
          <w:szCs w:val="28"/>
        </w:rPr>
      </w:pPr>
    </w:p>
    <w:p w:rsidR="00FD10F7" w:rsidRPr="00B7538C" w:rsidRDefault="00FD10F7" w:rsidP="00FD10F7">
      <w:pPr>
        <w:tabs>
          <w:tab w:val="left" w:pos="3345"/>
        </w:tabs>
        <w:rPr>
          <w:color w:val="000000"/>
          <w:sz w:val="28"/>
          <w:szCs w:val="28"/>
        </w:rPr>
      </w:pPr>
    </w:p>
    <w:p w:rsidR="00FD10F7" w:rsidRPr="00B7538C" w:rsidRDefault="00FD10F7" w:rsidP="00FD10F7">
      <w:pPr>
        <w:tabs>
          <w:tab w:val="left" w:pos="3345"/>
        </w:tabs>
        <w:jc w:val="center"/>
        <w:rPr>
          <w:color w:val="000000"/>
          <w:sz w:val="28"/>
          <w:szCs w:val="28"/>
        </w:rPr>
      </w:pPr>
    </w:p>
    <w:p w:rsidR="00FD10F7" w:rsidRPr="00B7538C" w:rsidRDefault="00FD10F7" w:rsidP="00FD10F7">
      <w:pPr>
        <w:tabs>
          <w:tab w:val="left" w:pos="3345"/>
        </w:tabs>
        <w:jc w:val="center"/>
        <w:rPr>
          <w:color w:val="000000"/>
          <w:sz w:val="28"/>
          <w:szCs w:val="28"/>
        </w:rPr>
      </w:pPr>
    </w:p>
    <w:p w:rsidR="00FD10F7" w:rsidRPr="00B7538C" w:rsidRDefault="00FD10F7" w:rsidP="00FD10F7">
      <w:pPr>
        <w:tabs>
          <w:tab w:val="left" w:pos="3345"/>
        </w:tabs>
        <w:jc w:val="center"/>
        <w:rPr>
          <w:color w:val="000000"/>
          <w:sz w:val="28"/>
          <w:szCs w:val="28"/>
        </w:rPr>
      </w:pPr>
    </w:p>
    <w:p w:rsidR="00FD10F7" w:rsidRDefault="00FD10F7" w:rsidP="00FD10F7">
      <w:pPr>
        <w:tabs>
          <w:tab w:val="left" w:pos="3345"/>
        </w:tabs>
        <w:jc w:val="center"/>
        <w:rPr>
          <w:color w:val="000000"/>
          <w:sz w:val="28"/>
          <w:szCs w:val="28"/>
        </w:rPr>
      </w:pPr>
    </w:p>
    <w:p w:rsidR="00FD10F7" w:rsidRDefault="00FD10F7" w:rsidP="00FD10F7">
      <w:pPr>
        <w:tabs>
          <w:tab w:val="left" w:pos="3345"/>
        </w:tabs>
        <w:jc w:val="center"/>
        <w:rPr>
          <w:color w:val="000000"/>
          <w:sz w:val="28"/>
          <w:szCs w:val="28"/>
        </w:rPr>
      </w:pPr>
    </w:p>
    <w:p w:rsidR="00FD10F7" w:rsidRDefault="00FD10F7" w:rsidP="00FD10F7">
      <w:pPr>
        <w:tabs>
          <w:tab w:val="left" w:pos="3345"/>
        </w:tabs>
        <w:jc w:val="center"/>
        <w:rPr>
          <w:color w:val="000000"/>
          <w:sz w:val="28"/>
          <w:szCs w:val="28"/>
        </w:rPr>
      </w:pPr>
    </w:p>
    <w:p w:rsidR="00FD10F7" w:rsidRDefault="00FD10F7" w:rsidP="00FD10F7">
      <w:pPr>
        <w:tabs>
          <w:tab w:val="left" w:pos="3345"/>
        </w:tabs>
        <w:jc w:val="center"/>
        <w:rPr>
          <w:color w:val="000000"/>
          <w:sz w:val="28"/>
          <w:szCs w:val="28"/>
        </w:rPr>
      </w:pPr>
    </w:p>
    <w:p w:rsidR="00FD10F7" w:rsidRDefault="00FD10F7" w:rsidP="00FD10F7">
      <w:pPr>
        <w:tabs>
          <w:tab w:val="left" w:pos="3345"/>
        </w:tabs>
        <w:jc w:val="center"/>
        <w:rPr>
          <w:color w:val="000000"/>
          <w:sz w:val="28"/>
          <w:szCs w:val="28"/>
        </w:rPr>
      </w:pPr>
    </w:p>
    <w:p w:rsidR="00FD10F7" w:rsidRDefault="00FD10F7" w:rsidP="00FD10F7">
      <w:pPr>
        <w:tabs>
          <w:tab w:val="left" w:pos="3345"/>
        </w:tabs>
        <w:jc w:val="center"/>
        <w:rPr>
          <w:color w:val="000000"/>
          <w:sz w:val="28"/>
          <w:szCs w:val="28"/>
        </w:rPr>
      </w:pPr>
    </w:p>
    <w:p w:rsidR="00FD10F7" w:rsidRPr="00B7538C" w:rsidRDefault="00FD10F7" w:rsidP="00FD10F7">
      <w:pPr>
        <w:tabs>
          <w:tab w:val="left" w:pos="3345"/>
        </w:tabs>
        <w:jc w:val="center"/>
        <w:rPr>
          <w:color w:val="000000"/>
          <w:sz w:val="28"/>
          <w:szCs w:val="28"/>
        </w:rPr>
      </w:pPr>
    </w:p>
    <w:p w:rsidR="00FD10F7" w:rsidRPr="00B7538C" w:rsidRDefault="00FD10F7" w:rsidP="00FD10F7">
      <w:pPr>
        <w:tabs>
          <w:tab w:val="left" w:pos="3345"/>
        </w:tabs>
        <w:jc w:val="center"/>
        <w:rPr>
          <w:color w:val="000000"/>
          <w:sz w:val="28"/>
          <w:szCs w:val="28"/>
        </w:rPr>
      </w:pPr>
    </w:p>
    <w:p w:rsidR="00FD10F7" w:rsidRPr="00B7538C" w:rsidRDefault="00FD10F7" w:rsidP="00FD10F7">
      <w:pPr>
        <w:tabs>
          <w:tab w:val="left" w:pos="3345"/>
        </w:tabs>
        <w:jc w:val="center"/>
        <w:rPr>
          <w:color w:val="000000"/>
          <w:sz w:val="28"/>
          <w:szCs w:val="28"/>
        </w:rPr>
      </w:pPr>
    </w:p>
    <w:p w:rsidR="00FD10F7" w:rsidRPr="00B7538C" w:rsidRDefault="00FD10F7" w:rsidP="00FD10F7">
      <w:pPr>
        <w:tabs>
          <w:tab w:val="left" w:pos="3345"/>
        </w:tabs>
        <w:jc w:val="center"/>
        <w:rPr>
          <w:color w:val="000000"/>
          <w:sz w:val="28"/>
          <w:szCs w:val="28"/>
        </w:rPr>
      </w:pPr>
    </w:p>
    <w:p w:rsidR="00FD10F7" w:rsidRPr="00B7538C" w:rsidRDefault="00FD10F7" w:rsidP="00FD10F7">
      <w:pPr>
        <w:tabs>
          <w:tab w:val="left" w:pos="3345"/>
        </w:tabs>
        <w:jc w:val="center"/>
        <w:rPr>
          <w:color w:val="000000"/>
          <w:sz w:val="28"/>
          <w:szCs w:val="28"/>
        </w:rPr>
      </w:pPr>
    </w:p>
    <w:p w:rsidR="00FD10F7" w:rsidRPr="00B7538C" w:rsidRDefault="00FD10F7" w:rsidP="00FD10F7">
      <w:pPr>
        <w:tabs>
          <w:tab w:val="left" w:pos="3345"/>
        </w:tabs>
        <w:jc w:val="center"/>
        <w:rPr>
          <w:color w:val="000000"/>
          <w:sz w:val="28"/>
          <w:szCs w:val="28"/>
        </w:rPr>
      </w:pPr>
    </w:p>
    <w:p w:rsidR="00FD10F7" w:rsidRPr="00B7538C" w:rsidRDefault="00FD10F7" w:rsidP="00FD10F7">
      <w:pPr>
        <w:tabs>
          <w:tab w:val="left" w:pos="3345"/>
        </w:tabs>
        <w:jc w:val="center"/>
        <w:rPr>
          <w:color w:val="000000"/>
          <w:sz w:val="28"/>
          <w:szCs w:val="28"/>
        </w:rPr>
      </w:pPr>
      <w:r w:rsidRPr="00F82B07">
        <w:rPr>
          <w:color w:val="000000"/>
          <w:szCs w:val="28"/>
        </w:rPr>
        <w:t>2015 год</w:t>
      </w:r>
    </w:p>
    <w:p w:rsidR="00FD10F7" w:rsidRDefault="00FD10F7" w:rsidP="00FD10F7">
      <w:pPr>
        <w:jc w:val="center"/>
        <w:rPr>
          <w:b/>
          <w:szCs w:val="28"/>
        </w:rPr>
      </w:pPr>
      <w:r w:rsidRPr="00B7538C">
        <w:rPr>
          <w:sz w:val="28"/>
          <w:szCs w:val="28"/>
        </w:rPr>
        <w:br w:type="page"/>
      </w:r>
      <w:bookmarkStart w:id="3" w:name="_Toc381200803"/>
      <w:r w:rsidRPr="00F82B07">
        <w:rPr>
          <w:b/>
          <w:szCs w:val="28"/>
        </w:rPr>
        <w:lastRenderedPageBreak/>
        <w:t>Содержание</w:t>
      </w:r>
    </w:p>
    <w:p w:rsidR="00FD10F7" w:rsidRDefault="00FD10F7" w:rsidP="00FD10F7">
      <w:pPr>
        <w:jc w:val="center"/>
        <w:rPr>
          <w:b/>
          <w:szCs w:val="28"/>
        </w:rPr>
      </w:pPr>
    </w:p>
    <w:p w:rsidR="00FD10F7" w:rsidRDefault="00FD10F7" w:rsidP="00FD10F7">
      <w:pPr>
        <w:jc w:val="center"/>
        <w:rPr>
          <w:b/>
          <w:szCs w:val="28"/>
        </w:rPr>
      </w:pPr>
    </w:p>
    <w:p w:rsidR="00FD10F7" w:rsidRDefault="00FD10F7" w:rsidP="00FD10F7">
      <w:pPr>
        <w:jc w:val="center"/>
        <w:rPr>
          <w:b/>
          <w:szCs w:val="28"/>
        </w:rPr>
      </w:pPr>
    </w:p>
    <w:p w:rsidR="00FD10F7" w:rsidRPr="00F82B07" w:rsidRDefault="00FD10F7" w:rsidP="00FD10F7">
      <w:pPr>
        <w:jc w:val="center"/>
        <w:rPr>
          <w:b/>
          <w:szCs w:val="28"/>
        </w:rPr>
      </w:pPr>
    </w:p>
    <w:p w:rsidR="00FD10F7" w:rsidRPr="00F82B07" w:rsidRDefault="00FD10F7" w:rsidP="00FD10F7">
      <w:pPr>
        <w:pStyle w:val="14"/>
        <w:rPr>
          <w:rFonts w:asciiTheme="minorHAnsi" w:eastAsiaTheme="minorEastAsia" w:hAnsiTheme="minorHAnsi" w:cstheme="minorBidi"/>
          <w:sz w:val="20"/>
          <w:szCs w:val="22"/>
        </w:rPr>
      </w:pPr>
      <w:r w:rsidRPr="00F82B07">
        <w:fldChar w:fldCharType="begin"/>
      </w:r>
      <w:r w:rsidRPr="00F82B07">
        <w:instrText xml:space="preserve"> TOC \o "1-3" \h \z \u </w:instrText>
      </w:r>
      <w:r w:rsidRPr="00F82B07">
        <w:fldChar w:fldCharType="separate"/>
      </w:r>
      <w:hyperlink w:anchor="_Toc420510598" w:history="1">
        <w:r w:rsidRPr="00F82B07">
          <w:rPr>
            <w:rStyle w:val="a5"/>
            <w:sz w:val="24"/>
          </w:rPr>
          <w:t>Общие положения</w:t>
        </w:r>
        <w:r w:rsidRPr="00F82B07">
          <w:rPr>
            <w:webHidden/>
          </w:rPr>
          <w:tab/>
        </w:r>
        <w:r w:rsidRPr="00F82B07">
          <w:rPr>
            <w:webHidden/>
          </w:rPr>
          <w:fldChar w:fldCharType="begin"/>
        </w:r>
        <w:r w:rsidRPr="00F82B07">
          <w:rPr>
            <w:webHidden/>
          </w:rPr>
          <w:instrText xml:space="preserve"> PAGEREF _Toc420510598 \h </w:instrText>
        </w:r>
        <w:r w:rsidRPr="00F82B07">
          <w:rPr>
            <w:webHidden/>
          </w:rPr>
        </w:r>
        <w:r w:rsidRPr="00F82B07">
          <w:rPr>
            <w:webHidden/>
          </w:rPr>
          <w:fldChar w:fldCharType="separate"/>
        </w:r>
        <w:r>
          <w:rPr>
            <w:webHidden/>
          </w:rPr>
          <w:t>4</w:t>
        </w:r>
        <w:r w:rsidRPr="00F82B07">
          <w:rPr>
            <w:webHidden/>
          </w:rPr>
          <w:fldChar w:fldCharType="end"/>
        </w:r>
      </w:hyperlink>
    </w:p>
    <w:p w:rsidR="00FD10F7" w:rsidRPr="00F82B07" w:rsidRDefault="001F3352" w:rsidP="00FD10F7">
      <w:pPr>
        <w:pStyle w:val="14"/>
        <w:rPr>
          <w:rFonts w:asciiTheme="minorHAnsi" w:eastAsiaTheme="minorEastAsia" w:hAnsiTheme="minorHAnsi" w:cstheme="minorBidi"/>
          <w:sz w:val="20"/>
          <w:szCs w:val="22"/>
        </w:rPr>
      </w:pPr>
      <w:hyperlink w:anchor="_Toc420510599" w:history="1">
        <w:r w:rsidR="00FD10F7" w:rsidRPr="00F82B07">
          <w:rPr>
            <w:rStyle w:val="a5"/>
            <w:sz w:val="24"/>
          </w:rPr>
          <w:t>1.</w:t>
        </w:r>
        <w:r w:rsidR="00FD10F7">
          <w:rPr>
            <w:rFonts w:asciiTheme="minorHAnsi" w:eastAsiaTheme="minorEastAsia" w:hAnsiTheme="minorHAnsi" w:cstheme="minorBidi"/>
            <w:sz w:val="20"/>
            <w:szCs w:val="22"/>
          </w:rPr>
          <w:tab/>
        </w:r>
        <w:r w:rsidR="00FD10F7" w:rsidRPr="00F82B07">
          <w:rPr>
            <w:rStyle w:val="a5"/>
            <w:sz w:val="24"/>
          </w:rPr>
          <w:t>Условия Конкурса</w:t>
        </w:r>
        <w:r w:rsidR="00FD10F7" w:rsidRPr="00F82B07">
          <w:rPr>
            <w:webHidden/>
          </w:rPr>
          <w:tab/>
        </w:r>
        <w:r w:rsidR="00FD10F7" w:rsidRPr="00F82B07">
          <w:rPr>
            <w:webHidden/>
          </w:rPr>
          <w:fldChar w:fldCharType="begin"/>
        </w:r>
        <w:r w:rsidR="00FD10F7" w:rsidRPr="00F82B07">
          <w:rPr>
            <w:webHidden/>
          </w:rPr>
          <w:instrText xml:space="preserve"> PAGEREF _Toc420510599 \h </w:instrText>
        </w:r>
        <w:r w:rsidR="00FD10F7" w:rsidRPr="00F82B07">
          <w:rPr>
            <w:webHidden/>
          </w:rPr>
        </w:r>
        <w:r w:rsidR="00FD10F7" w:rsidRPr="00F82B07">
          <w:rPr>
            <w:webHidden/>
          </w:rPr>
          <w:fldChar w:fldCharType="separate"/>
        </w:r>
        <w:r w:rsidR="00FD10F7">
          <w:rPr>
            <w:webHidden/>
          </w:rPr>
          <w:t>5</w:t>
        </w:r>
        <w:r w:rsidR="00FD10F7" w:rsidRPr="00F82B07">
          <w:rPr>
            <w:webHidden/>
          </w:rPr>
          <w:fldChar w:fldCharType="end"/>
        </w:r>
      </w:hyperlink>
    </w:p>
    <w:p w:rsidR="00FD10F7" w:rsidRPr="00F82B07" w:rsidRDefault="001F3352" w:rsidP="00FD10F7">
      <w:pPr>
        <w:pStyle w:val="14"/>
        <w:rPr>
          <w:rFonts w:asciiTheme="minorHAnsi" w:eastAsiaTheme="minorEastAsia" w:hAnsiTheme="minorHAnsi" w:cstheme="minorBidi"/>
          <w:sz w:val="20"/>
          <w:szCs w:val="22"/>
        </w:rPr>
      </w:pPr>
      <w:hyperlink w:anchor="_Toc420510600" w:history="1">
        <w:r w:rsidR="00FD10F7" w:rsidRPr="00F82B07">
          <w:rPr>
            <w:rStyle w:val="a5"/>
            <w:sz w:val="24"/>
          </w:rPr>
          <w:t>2.</w:t>
        </w:r>
        <w:r w:rsidR="00FD10F7" w:rsidRPr="00F82B07">
          <w:rPr>
            <w:rFonts w:asciiTheme="minorHAnsi" w:eastAsiaTheme="minorEastAsia" w:hAnsiTheme="minorHAnsi" w:cstheme="minorBidi"/>
            <w:sz w:val="20"/>
            <w:szCs w:val="22"/>
          </w:rPr>
          <w:tab/>
        </w:r>
        <w:r w:rsidR="00FD10F7" w:rsidRPr="00F82B07">
          <w:rPr>
            <w:rStyle w:val="a5"/>
            <w:sz w:val="24"/>
          </w:rPr>
          <w:t>Состав и описание объекта Концессионного соглашения и иного имущества</w:t>
        </w:r>
        <w:r w:rsidR="00FD10F7" w:rsidRPr="00F82B07">
          <w:rPr>
            <w:webHidden/>
          </w:rPr>
          <w:tab/>
        </w:r>
        <w:r w:rsidR="00FD10F7" w:rsidRPr="00F82B07">
          <w:rPr>
            <w:webHidden/>
          </w:rPr>
          <w:fldChar w:fldCharType="begin"/>
        </w:r>
        <w:r w:rsidR="00FD10F7" w:rsidRPr="00F82B07">
          <w:rPr>
            <w:webHidden/>
          </w:rPr>
          <w:instrText xml:space="preserve"> PAGEREF _Toc420510600 \h </w:instrText>
        </w:r>
        <w:r w:rsidR="00FD10F7" w:rsidRPr="00F82B07">
          <w:rPr>
            <w:webHidden/>
          </w:rPr>
        </w:r>
        <w:r w:rsidR="00FD10F7" w:rsidRPr="00F82B07">
          <w:rPr>
            <w:webHidden/>
          </w:rPr>
          <w:fldChar w:fldCharType="separate"/>
        </w:r>
        <w:r w:rsidR="00FD10F7">
          <w:rPr>
            <w:webHidden/>
          </w:rPr>
          <w:t>5</w:t>
        </w:r>
        <w:r w:rsidR="00FD10F7" w:rsidRPr="00F82B07">
          <w:rPr>
            <w:webHidden/>
          </w:rPr>
          <w:fldChar w:fldCharType="end"/>
        </w:r>
      </w:hyperlink>
    </w:p>
    <w:p w:rsidR="00FD10F7" w:rsidRPr="00F82B07" w:rsidRDefault="001F3352" w:rsidP="00FD10F7">
      <w:pPr>
        <w:pStyle w:val="14"/>
        <w:rPr>
          <w:rFonts w:asciiTheme="minorHAnsi" w:eastAsiaTheme="minorEastAsia" w:hAnsiTheme="minorHAnsi" w:cstheme="minorBidi"/>
          <w:sz w:val="20"/>
          <w:szCs w:val="22"/>
        </w:rPr>
      </w:pPr>
      <w:hyperlink w:anchor="_Toc420510601" w:history="1">
        <w:r w:rsidR="00FD10F7" w:rsidRPr="00F82B07">
          <w:rPr>
            <w:rStyle w:val="a5"/>
            <w:sz w:val="24"/>
          </w:rPr>
          <w:t>3.</w:t>
        </w:r>
        <w:r w:rsidR="00FD10F7" w:rsidRPr="00F82B07">
          <w:rPr>
            <w:rFonts w:asciiTheme="minorHAnsi" w:eastAsiaTheme="minorEastAsia" w:hAnsiTheme="minorHAnsi" w:cstheme="minorBidi"/>
            <w:sz w:val="20"/>
            <w:szCs w:val="22"/>
          </w:rPr>
          <w:tab/>
        </w:r>
        <w:r w:rsidR="00FD10F7" w:rsidRPr="00F82B07">
          <w:rPr>
            <w:rStyle w:val="a5"/>
            <w:sz w:val="24"/>
          </w:rPr>
          <w:t>Порядок предоставления Концедентом информации об объекте концессионного соглашения, а также доступа на объект концессионного соглашения</w:t>
        </w:r>
        <w:r w:rsidR="00FD10F7" w:rsidRPr="00F82B07">
          <w:rPr>
            <w:webHidden/>
          </w:rPr>
          <w:tab/>
        </w:r>
        <w:r w:rsidR="00FD10F7" w:rsidRPr="00F82B07">
          <w:rPr>
            <w:webHidden/>
          </w:rPr>
          <w:fldChar w:fldCharType="begin"/>
        </w:r>
        <w:r w:rsidR="00FD10F7" w:rsidRPr="00F82B07">
          <w:rPr>
            <w:webHidden/>
          </w:rPr>
          <w:instrText xml:space="preserve"> PAGEREF _Toc420510601 \h </w:instrText>
        </w:r>
        <w:r w:rsidR="00FD10F7" w:rsidRPr="00F82B07">
          <w:rPr>
            <w:webHidden/>
          </w:rPr>
        </w:r>
        <w:r w:rsidR="00FD10F7" w:rsidRPr="00F82B07">
          <w:rPr>
            <w:webHidden/>
          </w:rPr>
          <w:fldChar w:fldCharType="separate"/>
        </w:r>
        <w:r w:rsidR="00FD10F7">
          <w:rPr>
            <w:webHidden/>
          </w:rPr>
          <w:t>5</w:t>
        </w:r>
        <w:r w:rsidR="00FD10F7" w:rsidRPr="00F82B07">
          <w:rPr>
            <w:webHidden/>
          </w:rPr>
          <w:fldChar w:fldCharType="end"/>
        </w:r>
      </w:hyperlink>
    </w:p>
    <w:p w:rsidR="00FD10F7" w:rsidRPr="00F82B07" w:rsidRDefault="001F3352" w:rsidP="00FD10F7">
      <w:pPr>
        <w:pStyle w:val="14"/>
        <w:rPr>
          <w:rFonts w:asciiTheme="minorHAnsi" w:eastAsiaTheme="minorEastAsia" w:hAnsiTheme="minorHAnsi" w:cstheme="minorBidi"/>
          <w:sz w:val="20"/>
          <w:szCs w:val="22"/>
        </w:rPr>
      </w:pPr>
      <w:hyperlink w:anchor="_Toc420510602" w:history="1">
        <w:r w:rsidR="00FD10F7" w:rsidRPr="00F82B07">
          <w:rPr>
            <w:rStyle w:val="a5"/>
            <w:sz w:val="24"/>
          </w:rPr>
          <w:t>4.</w:t>
        </w:r>
        <w:r w:rsidR="00FD10F7" w:rsidRPr="00F82B07">
          <w:rPr>
            <w:rFonts w:asciiTheme="minorHAnsi" w:eastAsiaTheme="minorEastAsia" w:hAnsiTheme="minorHAnsi" w:cstheme="minorBidi"/>
            <w:sz w:val="20"/>
            <w:szCs w:val="22"/>
          </w:rPr>
          <w:tab/>
        </w:r>
        <w:r w:rsidR="00FD10F7" w:rsidRPr="00F82B07">
          <w:rPr>
            <w:rStyle w:val="a5"/>
            <w:sz w:val="24"/>
          </w:rPr>
          <w:t>Требования, в соответствии с которыми проводится предварительный отбор Участников конкурса</w:t>
        </w:r>
        <w:r w:rsidR="00FD10F7" w:rsidRPr="00F82B07">
          <w:rPr>
            <w:webHidden/>
          </w:rPr>
          <w:tab/>
        </w:r>
        <w:r w:rsidR="00FD10F7" w:rsidRPr="00F82B07">
          <w:rPr>
            <w:webHidden/>
          </w:rPr>
          <w:fldChar w:fldCharType="begin"/>
        </w:r>
        <w:r w:rsidR="00FD10F7" w:rsidRPr="00F82B07">
          <w:rPr>
            <w:webHidden/>
          </w:rPr>
          <w:instrText xml:space="preserve"> PAGEREF _Toc420510602 \h </w:instrText>
        </w:r>
        <w:r w:rsidR="00FD10F7" w:rsidRPr="00F82B07">
          <w:rPr>
            <w:webHidden/>
          </w:rPr>
        </w:r>
        <w:r w:rsidR="00FD10F7" w:rsidRPr="00F82B07">
          <w:rPr>
            <w:webHidden/>
          </w:rPr>
          <w:fldChar w:fldCharType="separate"/>
        </w:r>
        <w:r w:rsidR="00FD10F7">
          <w:rPr>
            <w:webHidden/>
          </w:rPr>
          <w:t>5</w:t>
        </w:r>
        <w:r w:rsidR="00FD10F7" w:rsidRPr="00F82B07">
          <w:rPr>
            <w:webHidden/>
          </w:rPr>
          <w:fldChar w:fldCharType="end"/>
        </w:r>
      </w:hyperlink>
    </w:p>
    <w:p w:rsidR="00FD10F7" w:rsidRPr="00F82B07" w:rsidRDefault="001F3352" w:rsidP="00FD10F7">
      <w:pPr>
        <w:pStyle w:val="14"/>
        <w:rPr>
          <w:rFonts w:asciiTheme="minorHAnsi" w:eastAsiaTheme="minorEastAsia" w:hAnsiTheme="minorHAnsi" w:cstheme="minorBidi"/>
          <w:sz w:val="20"/>
          <w:szCs w:val="22"/>
        </w:rPr>
      </w:pPr>
      <w:hyperlink w:anchor="_Toc420510603" w:history="1">
        <w:r w:rsidR="00FD10F7" w:rsidRPr="00F82B07">
          <w:rPr>
            <w:rStyle w:val="a5"/>
            <w:sz w:val="24"/>
          </w:rPr>
          <w:t>5.</w:t>
        </w:r>
        <w:r w:rsidR="00FD10F7" w:rsidRPr="00F82B07">
          <w:rPr>
            <w:rFonts w:asciiTheme="minorHAnsi" w:eastAsiaTheme="minorEastAsia" w:hAnsiTheme="minorHAnsi" w:cstheme="minorBidi"/>
            <w:sz w:val="20"/>
            <w:szCs w:val="22"/>
          </w:rPr>
          <w:tab/>
        </w:r>
        <w:r w:rsidR="00FD10F7" w:rsidRPr="00F82B07">
          <w:rPr>
            <w:rStyle w:val="a5"/>
            <w:sz w:val="24"/>
          </w:rPr>
          <w:t>Критерии Конкурса</w:t>
        </w:r>
        <w:r w:rsidR="00FD10F7" w:rsidRPr="00F82B07">
          <w:rPr>
            <w:webHidden/>
          </w:rPr>
          <w:tab/>
        </w:r>
        <w:r w:rsidR="00FD10F7" w:rsidRPr="00F82B07">
          <w:rPr>
            <w:webHidden/>
          </w:rPr>
          <w:fldChar w:fldCharType="begin"/>
        </w:r>
        <w:r w:rsidR="00FD10F7" w:rsidRPr="00F82B07">
          <w:rPr>
            <w:webHidden/>
          </w:rPr>
          <w:instrText xml:space="preserve"> PAGEREF _Toc420510603 \h </w:instrText>
        </w:r>
        <w:r w:rsidR="00FD10F7" w:rsidRPr="00F82B07">
          <w:rPr>
            <w:webHidden/>
          </w:rPr>
        </w:r>
        <w:r w:rsidR="00FD10F7" w:rsidRPr="00F82B07">
          <w:rPr>
            <w:webHidden/>
          </w:rPr>
          <w:fldChar w:fldCharType="separate"/>
        </w:r>
        <w:r w:rsidR="00FD10F7">
          <w:rPr>
            <w:webHidden/>
          </w:rPr>
          <w:t>6</w:t>
        </w:r>
        <w:r w:rsidR="00FD10F7" w:rsidRPr="00F82B07">
          <w:rPr>
            <w:webHidden/>
          </w:rPr>
          <w:fldChar w:fldCharType="end"/>
        </w:r>
      </w:hyperlink>
    </w:p>
    <w:p w:rsidR="00FD10F7" w:rsidRPr="00F82B07" w:rsidRDefault="001F3352" w:rsidP="00FD10F7">
      <w:pPr>
        <w:pStyle w:val="14"/>
        <w:rPr>
          <w:rFonts w:asciiTheme="minorHAnsi" w:eastAsiaTheme="minorEastAsia" w:hAnsiTheme="minorHAnsi" w:cstheme="minorBidi"/>
          <w:sz w:val="20"/>
          <w:szCs w:val="22"/>
        </w:rPr>
      </w:pPr>
      <w:hyperlink w:anchor="_Toc420510604" w:history="1">
        <w:r w:rsidR="00FD10F7" w:rsidRPr="00F82B07">
          <w:rPr>
            <w:rStyle w:val="a5"/>
            <w:sz w:val="24"/>
          </w:rPr>
          <w:t>6.</w:t>
        </w:r>
        <w:r w:rsidR="00FD10F7" w:rsidRPr="00F82B07">
          <w:rPr>
            <w:rFonts w:asciiTheme="minorHAnsi" w:eastAsiaTheme="minorEastAsia" w:hAnsiTheme="minorHAnsi" w:cstheme="minorBidi"/>
            <w:sz w:val="20"/>
            <w:szCs w:val="22"/>
          </w:rPr>
          <w:tab/>
        </w:r>
        <w:r w:rsidR="00FD10F7" w:rsidRPr="00F82B07">
          <w:rPr>
            <w:rStyle w:val="a5"/>
            <w:sz w:val="24"/>
          </w:rPr>
          <w:t>Перечень документов и материалов, представляемых Заявителями и Участниками конкурса</w:t>
        </w:r>
        <w:r w:rsidR="00FD10F7" w:rsidRPr="00F82B07">
          <w:rPr>
            <w:webHidden/>
          </w:rPr>
          <w:tab/>
        </w:r>
        <w:r w:rsidR="00FD10F7" w:rsidRPr="00F82B07">
          <w:rPr>
            <w:webHidden/>
          </w:rPr>
          <w:fldChar w:fldCharType="begin"/>
        </w:r>
        <w:r w:rsidR="00FD10F7" w:rsidRPr="00F82B07">
          <w:rPr>
            <w:webHidden/>
          </w:rPr>
          <w:instrText xml:space="preserve"> PAGEREF _Toc420510604 \h </w:instrText>
        </w:r>
        <w:r w:rsidR="00FD10F7" w:rsidRPr="00F82B07">
          <w:rPr>
            <w:webHidden/>
          </w:rPr>
        </w:r>
        <w:r w:rsidR="00FD10F7" w:rsidRPr="00F82B07">
          <w:rPr>
            <w:webHidden/>
          </w:rPr>
          <w:fldChar w:fldCharType="separate"/>
        </w:r>
        <w:r w:rsidR="00FD10F7">
          <w:rPr>
            <w:webHidden/>
          </w:rPr>
          <w:t>6</w:t>
        </w:r>
        <w:r w:rsidR="00FD10F7" w:rsidRPr="00F82B07">
          <w:rPr>
            <w:webHidden/>
          </w:rPr>
          <w:fldChar w:fldCharType="end"/>
        </w:r>
      </w:hyperlink>
    </w:p>
    <w:p w:rsidR="00FD10F7" w:rsidRPr="00F82B07" w:rsidRDefault="001F3352" w:rsidP="00FD10F7">
      <w:pPr>
        <w:pStyle w:val="14"/>
        <w:rPr>
          <w:rFonts w:asciiTheme="minorHAnsi" w:eastAsiaTheme="minorEastAsia" w:hAnsiTheme="minorHAnsi" w:cstheme="minorBidi"/>
          <w:sz w:val="20"/>
          <w:szCs w:val="22"/>
        </w:rPr>
      </w:pPr>
      <w:hyperlink w:anchor="_Toc420510605" w:history="1">
        <w:r w:rsidR="00FD10F7" w:rsidRPr="00F82B07">
          <w:rPr>
            <w:rStyle w:val="a5"/>
            <w:sz w:val="24"/>
          </w:rPr>
          <w:t>7.</w:t>
        </w:r>
        <w:r w:rsidR="00FD10F7" w:rsidRPr="00F82B07">
          <w:rPr>
            <w:rFonts w:asciiTheme="minorHAnsi" w:eastAsiaTheme="minorEastAsia" w:hAnsiTheme="minorHAnsi" w:cstheme="minorBidi"/>
            <w:sz w:val="20"/>
            <w:szCs w:val="22"/>
          </w:rPr>
          <w:tab/>
        </w:r>
        <w:r w:rsidR="00FD10F7" w:rsidRPr="00F82B07">
          <w:rPr>
            <w:rStyle w:val="a5"/>
            <w:sz w:val="24"/>
          </w:rPr>
          <w:t>Сообщение о проведении Конкурса</w:t>
        </w:r>
        <w:r w:rsidR="00FD10F7" w:rsidRPr="00F82B07">
          <w:rPr>
            <w:webHidden/>
          </w:rPr>
          <w:tab/>
        </w:r>
        <w:r w:rsidR="00FD10F7" w:rsidRPr="00F82B07">
          <w:rPr>
            <w:webHidden/>
          </w:rPr>
          <w:fldChar w:fldCharType="begin"/>
        </w:r>
        <w:r w:rsidR="00FD10F7" w:rsidRPr="00F82B07">
          <w:rPr>
            <w:webHidden/>
          </w:rPr>
          <w:instrText xml:space="preserve"> PAGEREF _Toc420510605 \h </w:instrText>
        </w:r>
        <w:r w:rsidR="00FD10F7" w:rsidRPr="00F82B07">
          <w:rPr>
            <w:webHidden/>
          </w:rPr>
        </w:r>
        <w:r w:rsidR="00FD10F7" w:rsidRPr="00F82B07">
          <w:rPr>
            <w:webHidden/>
          </w:rPr>
          <w:fldChar w:fldCharType="separate"/>
        </w:r>
        <w:r w:rsidR="00FD10F7">
          <w:rPr>
            <w:webHidden/>
          </w:rPr>
          <w:t>7</w:t>
        </w:r>
        <w:r w:rsidR="00FD10F7" w:rsidRPr="00F82B07">
          <w:rPr>
            <w:webHidden/>
          </w:rPr>
          <w:fldChar w:fldCharType="end"/>
        </w:r>
      </w:hyperlink>
    </w:p>
    <w:p w:rsidR="00FD10F7" w:rsidRPr="00F82B07" w:rsidRDefault="001F3352" w:rsidP="00FD10F7">
      <w:pPr>
        <w:pStyle w:val="14"/>
        <w:rPr>
          <w:rFonts w:asciiTheme="minorHAnsi" w:eastAsiaTheme="minorEastAsia" w:hAnsiTheme="minorHAnsi" w:cstheme="minorBidi"/>
          <w:sz w:val="20"/>
          <w:szCs w:val="22"/>
        </w:rPr>
      </w:pPr>
      <w:hyperlink w:anchor="_Toc420510606" w:history="1">
        <w:r w:rsidR="00FD10F7" w:rsidRPr="00F82B07">
          <w:rPr>
            <w:rStyle w:val="a5"/>
            <w:sz w:val="24"/>
          </w:rPr>
          <w:t>8.</w:t>
        </w:r>
        <w:r w:rsidR="00FD10F7" w:rsidRPr="00F82B07">
          <w:rPr>
            <w:rFonts w:asciiTheme="minorHAnsi" w:eastAsiaTheme="minorEastAsia" w:hAnsiTheme="minorHAnsi" w:cstheme="minorBidi"/>
            <w:sz w:val="20"/>
            <w:szCs w:val="22"/>
          </w:rPr>
          <w:tab/>
        </w:r>
        <w:r w:rsidR="00FD10F7" w:rsidRPr="00F82B07">
          <w:rPr>
            <w:rStyle w:val="a5"/>
            <w:sz w:val="24"/>
          </w:rPr>
          <w:t>Порядок представления Заявок и предъявляемые к ним требования</w:t>
        </w:r>
        <w:r w:rsidR="00FD10F7" w:rsidRPr="00F82B07">
          <w:rPr>
            <w:webHidden/>
          </w:rPr>
          <w:tab/>
        </w:r>
        <w:r w:rsidR="00FD10F7" w:rsidRPr="00F82B07">
          <w:rPr>
            <w:webHidden/>
          </w:rPr>
          <w:fldChar w:fldCharType="begin"/>
        </w:r>
        <w:r w:rsidR="00FD10F7" w:rsidRPr="00F82B07">
          <w:rPr>
            <w:webHidden/>
          </w:rPr>
          <w:instrText xml:space="preserve"> PAGEREF _Toc420510606 \h </w:instrText>
        </w:r>
        <w:r w:rsidR="00FD10F7" w:rsidRPr="00F82B07">
          <w:rPr>
            <w:webHidden/>
          </w:rPr>
        </w:r>
        <w:r w:rsidR="00FD10F7" w:rsidRPr="00F82B07">
          <w:rPr>
            <w:webHidden/>
          </w:rPr>
          <w:fldChar w:fldCharType="separate"/>
        </w:r>
        <w:r w:rsidR="00FD10F7">
          <w:rPr>
            <w:webHidden/>
          </w:rPr>
          <w:t>7</w:t>
        </w:r>
        <w:r w:rsidR="00FD10F7" w:rsidRPr="00F82B07">
          <w:rPr>
            <w:webHidden/>
          </w:rPr>
          <w:fldChar w:fldCharType="end"/>
        </w:r>
      </w:hyperlink>
    </w:p>
    <w:p w:rsidR="00FD10F7" w:rsidRPr="00F82B07" w:rsidRDefault="001F3352" w:rsidP="00FD10F7">
      <w:pPr>
        <w:pStyle w:val="14"/>
        <w:rPr>
          <w:rFonts w:asciiTheme="minorHAnsi" w:eastAsiaTheme="minorEastAsia" w:hAnsiTheme="minorHAnsi" w:cstheme="minorBidi"/>
          <w:sz w:val="20"/>
          <w:szCs w:val="22"/>
        </w:rPr>
      </w:pPr>
      <w:hyperlink w:anchor="_Toc420510607" w:history="1">
        <w:r w:rsidR="00FD10F7" w:rsidRPr="00F82B07">
          <w:rPr>
            <w:rStyle w:val="a5"/>
            <w:sz w:val="24"/>
          </w:rPr>
          <w:t>9.</w:t>
        </w:r>
        <w:r w:rsidR="00FD10F7" w:rsidRPr="00F82B07">
          <w:rPr>
            <w:rFonts w:asciiTheme="minorHAnsi" w:eastAsiaTheme="minorEastAsia" w:hAnsiTheme="minorHAnsi" w:cstheme="minorBidi"/>
            <w:sz w:val="20"/>
            <w:szCs w:val="22"/>
          </w:rPr>
          <w:tab/>
        </w:r>
        <w:r w:rsidR="00FD10F7" w:rsidRPr="00F82B07">
          <w:rPr>
            <w:rStyle w:val="a5"/>
            <w:sz w:val="24"/>
          </w:rPr>
          <w:t>Место и срок предоставления Заявок</w:t>
        </w:r>
        <w:r w:rsidR="00FD10F7" w:rsidRPr="00F82B07">
          <w:rPr>
            <w:webHidden/>
          </w:rPr>
          <w:tab/>
        </w:r>
        <w:r w:rsidR="00FD10F7" w:rsidRPr="00F82B07">
          <w:rPr>
            <w:webHidden/>
          </w:rPr>
          <w:fldChar w:fldCharType="begin"/>
        </w:r>
        <w:r w:rsidR="00FD10F7" w:rsidRPr="00F82B07">
          <w:rPr>
            <w:webHidden/>
          </w:rPr>
          <w:instrText xml:space="preserve"> PAGEREF _Toc420510607 \h </w:instrText>
        </w:r>
        <w:r w:rsidR="00FD10F7" w:rsidRPr="00F82B07">
          <w:rPr>
            <w:webHidden/>
          </w:rPr>
        </w:r>
        <w:r w:rsidR="00FD10F7" w:rsidRPr="00F82B07">
          <w:rPr>
            <w:webHidden/>
          </w:rPr>
          <w:fldChar w:fldCharType="separate"/>
        </w:r>
        <w:r w:rsidR="00FD10F7">
          <w:rPr>
            <w:webHidden/>
          </w:rPr>
          <w:t>8</w:t>
        </w:r>
        <w:r w:rsidR="00FD10F7" w:rsidRPr="00F82B07">
          <w:rPr>
            <w:webHidden/>
          </w:rPr>
          <w:fldChar w:fldCharType="end"/>
        </w:r>
      </w:hyperlink>
    </w:p>
    <w:p w:rsidR="00FD10F7" w:rsidRPr="00F82B07" w:rsidRDefault="001F3352" w:rsidP="00FD10F7">
      <w:pPr>
        <w:pStyle w:val="14"/>
        <w:rPr>
          <w:rFonts w:asciiTheme="minorHAnsi" w:eastAsiaTheme="minorEastAsia" w:hAnsiTheme="minorHAnsi" w:cstheme="minorBidi"/>
          <w:sz w:val="20"/>
          <w:szCs w:val="22"/>
        </w:rPr>
      </w:pPr>
      <w:hyperlink w:anchor="_Toc420510608" w:history="1">
        <w:r w:rsidR="00FD10F7" w:rsidRPr="00F82B07">
          <w:rPr>
            <w:rStyle w:val="a5"/>
            <w:sz w:val="24"/>
          </w:rPr>
          <w:t>10.</w:t>
        </w:r>
        <w:r w:rsidR="00FD10F7" w:rsidRPr="00F82B07">
          <w:rPr>
            <w:rFonts w:asciiTheme="minorHAnsi" w:eastAsiaTheme="minorEastAsia" w:hAnsiTheme="minorHAnsi" w:cstheme="minorBidi"/>
            <w:sz w:val="20"/>
            <w:szCs w:val="22"/>
          </w:rPr>
          <w:tab/>
        </w:r>
        <w:r w:rsidR="00FD10F7" w:rsidRPr="00F82B07">
          <w:rPr>
            <w:rStyle w:val="a5"/>
            <w:sz w:val="24"/>
          </w:rPr>
          <w:t>Порядок, место и срок предоставления Конкурсной документации</w:t>
        </w:r>
        <w:r w:rsidR="00FD10F7" w:rsidRPr="00F82B07">
          <w:rPr>
            <w:webHidden/>
          </w:rPr>
          <w:tab/>
        </w:r>
        <w:r w:rsidR="00FD10F7" w:rsidRPr="00F82B07">
          <w:rPr>
            <w:webHidden/>
          </w:rPr>
          <w:fldChar w:fldCharType="begin"/>
        </w:r>
        <w:r w:rsidR="00FD10F7" w:rsidRPr="00F82B07">
          <w:rPr>
            <w:webHidden/>
          </w:rPr>
          <w:instrText xml:space="preserve"> PAGEREF _Toc420510608 \h </w:instrText>
        </w:r>
        <w:r w:rsidR="00FD10F7" w:rsidRPr="00F82B07">
          <w:rPr>
            <w:webHidden/>
          </w:rPr>
        </w:r>
        <w:r w:rsidR="00FD10F7" w:rsidRPr="00F82B07">
          <w:rPr>
            <w:webHidden/>
          </w:rPr>
          <w:fldChar w:fldCharType="separate"/>
        </w:r>
        <w:r w:rsidR="00FD10F7">
          <w:rPr>
            <w:webHidden/>
          </w:rPr>
          <w:t>8</w:t>
        </w:r>
        <w:r w:rsidR="00FD10F7" w:rsidRPr="00F82B07">
          <w:rPr>
            <w:webHidden/>
          </w:rPr>
          <w:fldChar w:fldCharType="end"/>
        </w:r>
      </w:hyperlink>
    </w:p>
    <w:p w:rsidR="00FD10F7" w:rsidRPr="00F82B07" w:rsidRDefault="001F3352" w:rsidP="00FD10F7">
      <w:pPr>
        <w:pStyle w:val="14"/>
        <w:rPr>
          <w:rFonts w:asciiTheme="minorHAnsi" w:eastAsiaTheme="minorEastAsia" w:hAnsiTheme="minorHAnsi" w:cstheme="minorBidi"/>
          <w:sz w:val="20"/>
          <w:szCs w:val="22"/>
        </w:rPr>
      </w:pPr>
      <w:hyperlink w:anchor="_Toc420510609" w:history="1">
        <w:r w:rsidR="00FD10F7" w:rsidRPr="00F82B07">
          <w:rPr>
            <w:rStyle w:val="a5"/>
            <w:sz w:val="24"/>
          </w:rPr>
          <w:t>11.</w:t>
        </w:r>
        <w:r w:rsidR="00FD10F7" w:rsidRPr="00F82B07">
          <w:rPr>
            <w:rFonts w:asciiTheme="minorHAnsi" w:eastAsiaTheme="minorEastAsia" w:hAnsiTheme="minorHAnsi" w:cstheme="minorBidi"/>
            <w:sz w:val="20"/>
            <w:szCs w:val="22"/>
          </w:rPr>
          <w:tab/>
        </w:r>
        <w:r w:rsidR="00FD10F7" w:rsidRPr="00F82B07">
          <w:rPr>
            <w:rStyle w:val="a5"/>
            <w:sz w:val="24"/>
          </w:rPr>
          <w:t>Порядок предоставления разъяснений положений Конкурсной документации</w:t>
        </w:r>
        <w:r w:rsidR="00FD10F7" w:rsidRPr="00F82B07">
          <w:rPr>
            <w:webHidden/>
          </w:rPr>
          <w:tab/>
        </w:r>
        <w:r w:rsidR="00FD10F7" w:rsidRPr="00F82B07">
          <w:rPr>
            <w:webHidden/>
          </w:rPr>
          <w:fldChar w:fldCharType="begin"/>
        </w:r>
        <w:r w:rsidR="00FD10F7" w:rsidRPr="00F82B07">
          <w:rPr>
            <w:webHidden/>
          </w:rPr>
          <w:instrText xml:space="preserve"> PAGEREF _Toc420510609 \h </w:instrText>
        </w:r>
        <w:r w:rsidR="00FD10F7" w:rsidRPr="00F82B07">
          <w:rPr>
            <w:webHidden/>
          </w:rPr>
        </w:r>
        <w:r w:rsidR="00FD10F7" w:rsidRPr="00F82B07">
          <w:rPr>
            <w:webHidden/>
          </w:rPr>
          <w:fldChar w:fldCharType="separate"/>
        </w:r>
        <w:r w:rsidR="00FD10F7">
          <w:rPr>
            <w:webHidden/>
          </w:rPr>
          <w:t>8</w:t>
        </w:r>
        <w:r w:rsidR="00FD10F7" w:rsidRPr="00F82B07">
          <w:rPr>
            <w:webHidden/>
          </w:rPr>
          <w:fldChar w:fldCharType="end"/>
        </w:r>
      </w:hyperlink>
    </w:p>
    <w:p w:rsidR="00FD10F7" w:rsidRPr="00F82B07" w:rsidRDefault="001F3352" w:rsidP="00FD10F7">
      <w:pPr>
        <w:pStyle w:val="14"/>
        <w:tabs>
          <w:tab w:val="clear" w:pos="440"/>
          <w:tab w:val="clear" w:pos="10195"/>
        </w:tabs>
        <w:jc w:val="both"/>
        <w:rPr>
          <w:rFonts w:asciiTheme="minorHAnsi" w:eastAsiaTheme="minorEastAsia" w:hAnsiTheme="minorHAnsi" w:cstheme="minorBidi"/>
          <w:sz w:val="20"/>
          <w:szCs w:val="22"/>
        </w:rPr>
      </w:pPr>
      <w:hyperlink w:anchor="_Toc420510610" w:history="1">
        <w:r w:rsidR="00FD10F7" w:rsidRPr="00F82B07">
          <w:rPr>
            <w:rStyle w:val="a5"/>
            <w:sz w:val="24"/>
          </w:rPr>
          <w:t>12.</w:t>
        </w:r>
        <w:r w:rsidR="00FD10F7" w:rsidRPr="00F82B07">
          <w:rPr>
            <w:rFonts w:asciiTheme="minorHAnsi" w:eastAsiaTheme="minorEastAsia" w:hAnsiTheme="minorHAnsi" w:cstheme="minorBidi"/>
            <w:sz w:val="20"/>
            <w:szCs w:val="22"/>
          </w:rPr>
          <w:tab/>
        </w:r>
        <w:r w:rsidR="00FD10F7" w:rsidRPr="00F82B07">
          <w:rPr>
            <w:rStyle w:val="a5"/>
            <w:sz w:val="24"/>
          </w:rPr>
          <w:t>Способ обеспечения исполнения Концессионером обязательств по Концессионному соглашению</w:t>
        </w:r>
        <w:r w:rsidR="00FD10F7" w:rsidRPr="00F82B07">
          <w:rPr>
            <w:webHidden/>
          </w:rPr>
          <w:tab/>
        </w:r>
        <w:r w:rsidR="00FD10F7" w:rsidRPr="00F82B07">
          <w:rPr>
            <w:webHidden/>
          </w:rPr>
          <w:fldChar w:fldCharType="begin"/>
        </w:r>
        <w:r w:rsidR="00FD10F7" w:rsidRPr="00F82B07">
          <w:rPr>
            <w:webHidden/>
          </w:rPr>
          <w:instrText xml:space="preserve"> PAGEREF _Toc420510610 \h </w:instrText>
        </w:r>
        <w:r w:rsidR="00FD10F7" w:rsidRPr="00F82B07">
          <w:rPr>
            <w:webHidden/>
          </w:rPr>
        </w:r>
        <w:r w:rsidR="00FD10F7" w:rsidRPr="00F82B07">
          <w:rPr>
            <w:webHidden/>
          </w:rPr>
          <w:fldChar w:fldCharType="separate"/>
        </w:r>
        <w:r w:rsidR="00FD10F7">
          <w:rPr>
            <w:webHidden/>
          </w:rPr>
          <w:t>9</w:t>
        </w:r>
        <w:r w:rsidR="00FD10F7" w:rsidRPr="00F82B07">
          <w:rPr>
            <w:webHidden/>
          </w:rPr>
          <w:fldChar w:fldCharType="end"/>
        </w:r>
      </w:hyperlink>
    </w:p>
    <w:p w:rsidR="00FD10F7" w:rsidRPr="00F82B07" w:rsidRDefault="001F3352" w:rsidP="00FD10F7">
      <w:pPr>
        <w:pStyle w:val="14"/>
        <w:rPr>
          <w:rFonts w:asciiTheme="minorHAnsi" w:eastAsiaTheme="minorEastAsia" w:hAnsiTheme="minorHAnsi" w:cstheme="minorBidi"/>
          <w:sz w:val="20"/>
          <w:szCs w:val="22"/>
        </w:rPr>
      </w:pPr>
      <w:hyperlink w:anchor="_Toc420510611" w:history="1">
        <w:r w:rsidR="00FD10F7" w:rsidRPr="00F82B07">
          <w:rPr>
            <w:rStyle w:val="a5"/>
            <w:sz w:val="24"/>
          </w:rPr>
          <w:t>13.</w:t>
        </w:r>
        <w:r w:rsidR="00FD10F7" w:rsidRPr="00F82B07">
          <w:rPr>
            <w:rFonts w:asciiTheme="minorHAnsi" w:eastAsiaTheme="minorEastAsia" w:hAnsiTheme="minorHAnsi" w:cstheme="minorBidi"/>
            <w:sz w:val="20"/>
            <w:szCs w:val="22"/>
          </w:rPr>
          <w:tab/>
        </w:r>
        <w:r w:rsidR="00FD10F7" w:rsidRPr="00F82B07">
          <w:rPr>
            <w:rStyle w:val="a5"/>
            <w:sz w:val="24"/>
          </w:rPr>
          <w:t>Размер, порядок, срок внесения Задатка</w:t>
        </w:r>
        <w:r w:rsidR="00FD10F7" w:rsidRPr="00F82B07">
          <w:rPr>
            <w:webHidden/>
          </w:rPr>
          <w:tab/>
        </w:r>
        <w:r w:rsidR="00FD10F7" w:rsidRPr="00F82B07">
          <w:rPr>
            <w:webHidden/>
          </w:rPr>
          <w:fldChar w:fldCharType="begin"/>
        </w:r>
        <w:r w:rsidR="00FD10F7" w:rsidRPr="00F82B07">
          <w:rPr>
            <w:webHidden/>
          </w:rPr>
          <w:instrText xml:space="preserve"> PAGEREF _Toc420510611 \h </w:instrText>
        </w:r>
        <w:r w:rsidR="00FD10F7" w:rsidRPr="00F82B07">
          <w:rPr>
            <w:webHidden/>
          </w:rPr>
        </w:r>
        <w:r w:rsidR="00FD10F7" w:rsidRPr="00F82B07">
          <w:rPr>
            <w:webHidden/>
          </w:rPr>
          <w:fldChar w:fldCharType="separate"/>
        </w:r>
        <w:r w:rsidR="00FD10F7">
          <w:rPr>
            <w:webHidden/>
          </w:rPr>
          <w:t>9</w:t>
        </w:r>
        <w:r w:rsidR="00FD10F7" w:rsidRPr="00F82B07">
          <w:rPr>
            <w:webHidden/>
          </w:rPr>
          <w:fldChar w:fldCharType="end"/>
        </w:r>
      </w:hyperlink>
    </w:p>
    <w:p w:rsidR="00FD10F7" w:rsidRPr="00F82B07" w:rsidRDefault="001F3352" w:rsidP="00FD10F7">
      <w:pPr>
        <w:pStyle w:val="14"/>
        <w:rPr>
          <w:rFonts w:asciiTheme="minorHAnsi" w:eastAsiaTheme="minorEastAsia" w:hAnsiTheme="minorHAnsi" w:cstheme="minorBidi"/>
          <w:sz w:val="20"/>
          <w:szCs w:val="22"/>
        </w:rPr>
      </w:pPr>
      <w:hyperlink w:anchor="_Toc420510612" w:history="1">
        <w:r w:rsidR="00FD10F7" w:rsidRPr="00F82B07">
          <w:rPr>
            <w:rStyle w:val="a5"/>
            <w:sz w:val="24"/>
          </w:rPr>
          <w:t>14.</w:t>
        </w:r>
        <w:r w:rsidR="00FD10F7" w:rsidRPr="00F82B07">
          <w:rPr>
            <w:rFonts w:asciiTheme="minorHAnsi" w:eastAsiaTheme="minorEastAsia" w:hAnsiTheme="minorHAnsi" w:cstheme="minorBidi"/>
            <w:sz w:val="20"/>
            <w:szCs w:val="22"/>
          </w:rPr>
          <w:tab/>
        </w:r>
        <w:r w:rsidR="00FD10F7" w:rsidRPr="00F82B07">
          <w:rPr>
            <w:rStyle w:val="a5"/>
            <w:sz w:val="24"/>
          </w:rPr>
          <w:t>Концессионная плата</w:t>
        </w:r>
        <w:r w:rsidR="00FD10F7" w:rsidRPr="00F82B07">
          <w:rPr>
            <w:webHidden/>
          </w:rPr>
          <w:tab/>
        </w:r>
        <w:r w:rsidR="00FD10F7" w:rsidRPr="00F82B07">
          <w:rPr>
            <w:webHidden/>
          </w:rPr>
          <w:fldChar w:fldCharType="begin"/>
        </w:r>
        <w:r w:rsidR="00FD10F7" w:rsidRPr="00F82B07">
          <w:rPr>
            <w:webHidden/>
          </w:rPr>
          <w:instrText xml:space="preserve"> PAGEREF _Toc420510612 \h </w:instrText>
        </w:r>
        <w:r w:rsidR="00FD10F7" w:rsidRPr="00F82B07">
          <w:rPr>
            <w:webHidden/>
          </w:rPr>
        </w:r>
        <w:r w:rsidR="00FD10F7" w:rsidRPr="00F82B07">
          <w:rPr>
            <w:webHidden/>
          </w:rPr>
          <w:fldChar w:fldCharType="separate"/>
        </w:r>
        <w:r w:rsidR="00FD10F7">
          <w:rPr>
            <w:webHidden/>
          </w:rPr>
          <w:t>10</w:t>
        </w:r>
        <w:r w:rsidR="00FD10F7" w:rsidRPr="00F82B07">
          <w:rPr>
            <w:webHidden/>
          </w:rPr>
          <w:fldChar w:fldCharType="end"/>
        </w:r>
      </w:hyperlink>
    </w:p>
    <w:p w:rsidR="00FD10F7" w:rsidRPr="00F82B07" w:rsidRDefault="001F3352" w:rsidP="00FD10F7">
      <w:pPr>
        <w:pStyle w:val="14"/>
        <w:rPr>
          <w:rFonts w:asciiTheme="minorHAnsi" w:eastAsiaTheme="minorEastAsia" w:hAnsiTheme="minorHAnsi" w:cstheme="minorBidi"/>
          <w:sz w:val="20"/>
          <w:szCs w:val="22"/>
        </w:rPr>
      </w:pPr>
      <w:hyperlink w:anchor="_Toc420510613" w:history="1">
        <w:r w:rsidR="00FD10F7" w:rsidRPr="00F82B07">
          <w:rPr>
            <w:rStyle w:val="a5"/>
            <w:sz w:val="24"/>
          </w:rPr>
          <w:t>15.</w:t>
        </w:r>
        <w:r w:rsidR="00FD10F7" w:rsidRPr="00F82B07">
          <w:rPr>
            <w:rFonts w:asciiTheme="minorHAnsi" w:eastAsiaTheme="minorEastAsia" w:hAnsiTheme="minorHAnsi" w:cstheme="minorBidi"/>
            <w:sz w:val="20"/>
            <w:szCs w:val="22"/>
          </w:rPr>
          <w:tab/>
        </w:r>
        <w:r w:rsidR="00FD10F7" w:rsidRPr="00F82B07">
          <w:rPr>
            <w:rStyle w:val="a5"/>
            <w:sz w:val="24"/>
          </w:rPr>
          <w:t>Порядок, место и срок представления Конкурсных предложений</w:t>
        </w:r>
        <w:r w:rsidR="00FD10F7" w:rsidRPr="00F82B07">
          <w:rPr>
            <w:webHidden/>
          </w:rPr>
          <w:tab/>
        </w:r>
        <w:r w:rsidR="00FD10F7" w:rsidRPr="00F82B07">
          <w:rPr>
            <w:webHidden/>
          </w:rPr>
          <w:fldChar w:fldCharType="begin"/>
        </w:r>
        <w:r w:rsidR="00FD10F7" w:rsidRPr="00F82B07">
          <w:rPr>
            <w:webHidden/>
          </w:rPr>
          <w:instrText xml:space="preserve"> PAGEREF _Toc420510613 \h </w:instrText>
        </w:r>
        <w:r w:rsidR="00FD10F7" w:rsidRPr="00F82B07">
          <w:rPr>
            <w:webHidden/>
          </w:rPr>
        </w:r>
        <w:r w:rsidR="00FD10F7" w:rsidRPr="00F82B07">
          <w:rPr>
            <w:webHidden/>
          </w:rPr>
          <w:fldChar w:fldCharType="separate"/>
        </w:r>
        <w:r w:rsidR="00FD10F7">
          <w:rPr>
            <w:webHidden/>
          </w:rPr>
          <w:t>10</w:t>
        </w:r>
        <w:r w:rsidR="00FD10F7" w:rsidRPr="00F82B07">
          <w:rPr>
            <w:webHidden/>
          </w:rPr>
          <w:fldChar w:fldCharType="end"/>
        </w:r>
      </w:hyperlink>
    </w:p>
    <w:p w:rsidR="00FD10F7" w:rsidRPr="00F82B07" w:rsidRDefault="001F3352" w:rsidP="00FD10F7">
      <w:pPr>
        <w:pStyle w:val="14"/>
        <w:rPr>
          <w:rFonts w:asciiTheme="minorHAnsi" w:eastAsiaTheme="minorEastAsia" w:hAnsiTheme="minorHAnsi" w:cstheme="minorBidi"/>
          <w:sz w:val="20"/>
          <w:szCs w:val="22"/>
        </w:rPr>
      </w:pPr>
      <w:hyperlink w:anchor="_Toc420510614" w:history="1">
        <w:r w:rsidR="00FD10F7" w:rsidRPr="00F82B07">
          <w:rPr>
            <w:rStyle w:val="a5"/>
            <w:sz w:val="24"/>
          </w:rPr>
          <w:t>16.</w:t>
        </w:r>
        <w:r w:rsidR="00FD10F7" w:rsidRPr="00F82B07">
          <w:rPr>
            <w:rFonts w:asciiTheme="minorHAnsi" w:eastAsiaTheme="minorEastAsia" w:hAnsiTheme="minorHAnsi" w:cstheme="minorBidi"/>
            <w:sz w:val="20"/>
            <w:szCs w:val="22"/>
          </w:rPr>
          <w:tab/>
        </w:r>
        <w:r w:rsidR="00FD10F7" w:rsidRPr="00F82B07">
          <w:rPr>
            <w:rStyle w:val="a5"/>
            <w:sz w:val="24"/>
          </w:rPr>
          <w:t>Порядок и срок изменения и (или) отзыва Заявок и Конкурсных предложений</w:t>
        </w:r>
        <w:r w:rsidR="00FD10F7" w:rsidRPr="00F82B07">
          <w:rPr>
            <w:webHidden/>
          </w:rPr>
          <w:tab/>
        </w:r>
        <w:r w:rsidR="00FD10F7" w:rsidRPr="00F82B07">
          <w:rPr>
            <w:webHidden/>
          </w:rPr>
          <w:fldChar w:fldCharType="begin"/>
        </w:r>
        <w:r w:rsidR="00FD10F7" w:rsidRPr="00F82B07">
          <w:rPr>
            <w:webHidden/>
          </w:rPr>
          <w:instrText xml:space="preserve"> PAGEREF _Toc420510614 \h </w:instrText>
        </w:r>
        <w:r w:rsidR="00FD10F7" w:rsidRPr="00F82B07">
          <w:rPr>
            <w:webHidden/>
          </w:rPr>
        </w:r>
        <w:r w:rsidR="00FD10F7" w:rsidRPr="00F82B07">
          <w:rPr>
            <w:webHidden/>
          </w:rPr>
          <w:fldChar w:fldCharType="separate"/>
        </w:r>
        <w:r w:rsidR="00FD10F7">
          <w:rPr>
            <w:webHidden/>
          </w:rPr>
          <w:t>11</w:t>
        </w:r>
        <w:r w:rsidR="00FD10F7" w:rsidRPr="00F82B07">
          <w:rPr>
            <w:webHidden/>
          </w:rPr>
          <w:fldChar w:fldCharType="end"/>
        </w:r>
      </w:hyperlink>
    </w:p>
    <w:p w:rsidR="00FD10F7" w:rsidRPr="00F82B07" w:rsidRDefault="001F3352" w:rsidP="00FD10F7">
      <w:pPr>
        <w:pStyle w:val="14"/>
        <w:rPr>
          <w:rFonts w:asciiTheme="minorHAnsi" w:eastAsiaTheme="minorEastAsia" w:hAnsiTheme="minorHAnsi" w:cstheme="minorBidi"/>
          <w:sz w:val="20"/>
          <w:szCs w:val="22"/>
        </w:rPr>
      </w:pPr>
      <w:hyperlink w:anchor="_Toc420510615" w:history="1">
        <w:r w:rsidR="00FD10F7" w:rsidRPr="00F82B07">
          <w:rPr>
            <w:rStyle w:val="a5"/>
            <w:sz w:val="24"/>
          </w:rPr>
          <w:t>17.</w:t>
        </w:r>
        <w:r w:rsidR="00FD10F7" w:rsidRPr="00F82B07">
          <w:rPr>
            <w:rFonts w:asciiTheme="minorHAnsi" w:eastAsiaTheme="minorEastAsia" w:hAnsiTheme="minorHAnsi" w:cstheme="minorBidi"/>
            <w:sz w:val="20"/>
            <w:szCs w:val="22"/>
          </w:rPr>
          <w:tab/>
        </w:r>
        <w:r w:rsidR="00FD10F7" w:rsidRPr="00F82B07">
          <w:rPr>
            <w:rStyle w:val="a5"/>
            <w:sz w:val="24"/>
          </w:rPr>
          <w:t>Порядок и время вскрытия конвертов с Заявками</w:t>
        </w:r>
        <w:r w:rsidR="00FD10F7" w:rsidRPr="00F82B07">
          <w:rPr>
            <w:webHidden/>
          </w:rPr>
          <w:tab/>
        </w:r>
        <w:r w:rsidR="00FD10F7" w:rsidRPr="00F82B07">
          <w:rPr>
            <w:webHidden/>
          </w:rPr>
          <w:fldChar w:fldCharType="begin"/>
        </w:r>
        <w:r w:rsidR="00FD10F7" w:rsidRPr="00F82B07">
          <w:rPr>
            <w:webHidden/>
          </w:rPr>
          <w:instrText xml:space="preserve"> PAGEREF _Toc420510615 \h </w:instrText>
        </w:r>
        <w:r w:rsidR="00FD10F7" w:rsidRPr="00F82B07">
          <w:rPr>
            <w:webHidden/>
          </w:rPr>
        </w:r>
        <w:r w:rsidR="00FD10F7" w:rsidRPr="00F82B07">
          <w:rPr>
            <w:webHidden/>
          </w:rPr>
          <w:fldChar w:fldCharType="separate"/>
        </w:r>
        <w:r w:rsidR="00FD10F7">
          <w:rPr>
            <w:webHidden/>
          </w:rPr>
          <w:t>12</w:t>
        </w:r>
        <w:r w:rsidR="00FD10F7" w:rsidRPr="00F82B07">
          <w:rPr>
            <w:webHidden/>
          </w:rPr>
          <w:fldChar w:fldCharType="end"/>
        </w:r>
      </w:hyperlink>
    </w:p>
    <w:p w:rsidR="00FD10F7" w:rsidRPr="00F82B07" w:rsidRDefault="001F3352" w:rsidP="00FD10F7">
      <w:pPr>
        <w:pStyle w:val="14"/>
        <w:rPr>
          <w:rFonts w:asciiTheme="minorHAnsi" w:eastAsiaTheme="minorEastAsia" w:hAnsiTheme="minorHAnsi" w:cstheme="minorBidi"/>
          <w:sz w:val="20"/>
          <w:szCs w:val="22"/>
        </w:rPr>
      </w:pPr>
      <w:hyperlink w:anchor="_Toc420510616" w:history="1">
        <w:r w:rsidR="00FD10F7" w:rsidRPr="00F82B07">
          <w:rPr>
            <w:rStyle w:val="a5"/>
            <w:sz w:val="24"/>
          </w:rPr>
          <w:t>18.</w:t>
        </w:r>
        <w:r w:rsidR="00FD10F7" w:rsidRPr="00F82B07">
          <w:rPr>
            <w:rFonts w:asciiTheme="minorHAnsi" w:eastAsiaTheme="minorEastAsia" w:hAnsiTheme="minorHAnsi" w:cstheme="minorBidi"/>
            <w:sz w:val="20"/>
            <w:szCs w:val="22"/>
          </w:rPr>
          <w:tab/>
        </w:r>
        <w:r w:rsidR="00FD10F7" w:rsidRPr="00F82B07">
          <w:rPr>
            <w:rStyle w:val="a5"/>
            <w:sz w:val="24"/>
          </w:rPr>
          <w:t>Порядок и срок проведения предварительного отбора Участников конкурса. Дата подписания протокола о проведении предварительного отбора</w:t>
        </w:r>
        <w:r w:rsidR="00FD10F7" w:rsidRPr="00F82B07">
          <w:rPr>
            <w:webHidden/>
          </w:rPr>
          <w:tab/>
        </w:r>
        <w:r w:rsidR="00FD10F7" w:rsidRPr="00F82B07">
          <w:rPr>
            <w:webHidden/>
          </w:rPr>
          <w:fldChar w:fldCharType="begin"/>
        </w:r>
        <w:r w:rsidR="00FD10F7" w:rsidRPr="00F82B07">
          <w:rPr>
            <w:webHidden/>
          </w:rPr>
          <w:instrText xml:space="preserve"> PAGEREF _Toc420510616 \h </w:instrText>
        </w:r>
        <w:r w:rsidR="00FD10F7" w:rsidRPr="00F82B07">
          <w:rPr>
            <w:webHidden/>
          </w:rPr>
        </w:r>
        <w:r w:rsidR="00FD10F7" w:rsidRPr="00F82B07">
          <w:rPr>
            <w:webHidden/>
          </w:rPr>
          <w:fldChar w:fldCharType="separate"/>
        </w:r>
        <w:r w:rsidR="00FD10F7">
          <w:rPr>
            <w:webHidden/>
          </w:rPr>
          <w:t>12</w:t>
        </w:r>
        <w:r w:rsidR="00FD10F7" w:rsidRPr="00F82B07">
          <w:rPr>
            <w:webHidden/>
          </w:rPr>
          <w:fldChar w:fldCharType="end"/>
        </w:r>
      </w:hyperlink>
    </w:p>
    <w:p w:rsidR="00FD10F7" w:rsidRPr="00F82B07" w:rsidRDefault="001F3352" w:rsidP="00FD10F7">
      <w:pPr>
        <w:pStyle w:val="14"/>
        <w:rPr>
          <w:rFonts w:asciiTheme="minorHAnsi" w:eastAsiaTheme="minorEastAsia" w:hAnsiTheme="minorHAnsi" w:cstheme="minorBidi"/>
          <w:sz w:val="20"/>
          <w:szCs w:val="22"/>
        </w:rPr>
      </w:pPr>
      <w:hyperlink w:anchor="_Toc420510617" w:history="1">
        <w:r w:rsidR="00FD10F7" w:rsidRPr="00F82B07">
          <w:rPr>
            <w:rStyle w:val="a5"/>
            <w:sz w:val="24"/>
          </w:rPr>
          <w:t>19.</w:t>
        </w:r>
        <w:r w:rsidR="00FD10F7" w:rsidRPr="00F82B07">
          <w:rPr>
            <w:rFonts w:asciiTheme="minorHAnsi" w:eastAsiaTheme="minorEastAsia" w:hAnsiTheme="minorHAnsi" w:cstheme="minorBidi"/>
            <w:sz w:val="20"/>
            <w:szCs w:val="22"/>
          </w:rPr>
          <w:tab/>
        </w:r>
        <w:r w:rsidR="00FD10F7" w:rsidRPr="00F82B07">
          <w:rPr>
            <w:rStyle w:val="a5"/>
            <w:sz w:val="24"/>
          </w:rPr>
          <w:t>Порядок, время вскрытия конвертов с Конкурсными предложениями</w:t>
        </w:r>
        <w:r w:rsidR="00FD10F7" w:rsidRPr="00F82B07">
          <w:rPr>
            <w:webHidden/>
          </w:rPr>
          <w:tab/>
        </w:r>
        <w:r w:rsidR="00FD10F7" w:rsidRPr="00F82B07">
          <w:rPr>
            <w:webHidden/>
          </w:rPr>
          <w:fldChar w:fldCharType="begin"/>
        </w:r>
        <w:r w:rsidR="00FD10F7" w:rsidRPr="00F82B07">
          <w:rPr>
            <w:webHidden/>
          </w:rPr>
          <w:instrText xml:space="preserve"> PAGEREF _Toc420510617 \h </w:instrText>
        </w:r>
        <w:r w:rsidR="00FD10F7" w:rsidRPr="00F82B07">
          <w:rPr>
            <w:webHidden/>
          </w:rPr>
        </w:r>
        <w:r w:rsidR="00FD10F7" w:rsidRPr="00F82B07">
          <w:rPr>
            <w:webHidden/>
          </w:rPr>
          <w:fldChar w:fldCharType="separate"/>
        </w:r>
        <w:r w:rsidR="00FD10F7">
          <w:rPr>
            <w:webHidden/>
          </w:rPr>
          <w:t>13</w:t>
        </w:r>
        <w:r w:rsidR="00FD10F7" w:rsidRPr="00F82B07">
          <w:rPr>
            <w:webHidden/>
          </w:rPr>
          <w:fldChar w:fldCharType="end"/>
        </w:r>
      </w:hyperlink>
    </w:p>
    <w:p w:rsidR="00FD10F7" w:rsidRPr="00F82B07" w:rsidRDefault="001F3352" w:rsidP="00FD10F7">
      <w:pPr>
        <w:pStyle w:val="14"/>
        <w:rPr>
          <w:rFonts w:asciiTheme="minorHAnsi" w:eastAsiaTheme="minorEastAsia" w:hAnsiTheme="minorHAnsi" w:cstheme="minorBidi"/>
          <w:sz w:val="20"/>
          <w:szCs w:val="22"/>
        </w:rPr>
      </w:pPr>
      <w:hyperlink w:anchor="_Toc420510618" w:history="1">
        <w:r w:rsidR="00FD10F7" w:rsidRPr="00F82B07">
          <w:rPr>
            <w:rStyle w:val="a5"/>
            <w:sz w:val="24"/>
          </w:rPr>
          <w:t>20.</w:t>
        </w:r>
        <w:r w:rsidR="00FD10F7" w:rsidRPr="00F82B07">
          <w:rPr>
            <w:rFonts w:asciiTheme="minorHAnsi" w:eastAsiaTheme="minorEastAsia" w:hAnsiTheme="minorHAnsi" w:cstheme="minorBidi"/>
            <w:sz w:val="20"/>
            <w:szCs w:val="22"/>
          </w:rPr>
          <w:tab/>
        </w:r>
        <w:r w:rsidR="00FD10F7" w:rsidRPr="00F82B07">
          <w:rPr>
            <w:rStyle w:val="a5"/>
            <w:sz w:val="24"/>
          </w:rPr>
          <w:t>Порядок рассмотрения и оценки Конкурсных предложений</w:t>
        </w:r>
        <w:r w:rsidR="00FD10F7" w:rsidRPr="00F82B07">
          <w:rPr>
            <w:webHidden/>
          </w:rPr>
          <w:tab/>
        </w:r>
        <w:r w:rsidR="00FD10F7" w:rsidRPr="00F82B07">
          <w:rPr>
            <w:webHidden/>
          </w:rPr>
          <w:fldChar w:fldCharType="begin"/>
        </w:r>
        <w:r w:rsidR="00FD10F7" w:rsidRPr="00F82B07">
          <w:rPr>
            <w:webHidden/>
          </w:rPr>
          <w:instrText xml:space="preserve"> PAGEREF _Toc420510618 \h </w:instrText>
        </w:r>
        <w:r w:rsidR="00FD10F7" w:rsidRPr="00F82B07">
          <w:rPr>
            <w:webHidden/>
          </w:rPr>
        </w:r>
        <w:r w:rsidR="00FD10F7" w:rsidRPr="00F82B07">
          <w:rPr>
            <w:webHidden/>
          </w:rPr>
          <w:fldChar w:fldCharType="separate"/>
        </w:r>
        <w:r w:rsidR="00FD10F7">
          <w:rPr>
            <w:webHidden/>
          </w:rPr>
          <w:t>14</w:t>
        </w:r>
        <w:r w:rsidR="00FD10F7" w:rsidRPr="00F82B07">
          <w:rPr>
            <w:webHidden/>
          </w:rPr>
          <w:fldChar w:fldCharType="end"/>
        </w:r>
      </w:hyperlink>
    </w:p>
    <w:p w:rsidR="00FD10F7" w:rsidRPr="00F82B07" w:rsidRDefault="001F3352" w:rsidP="00FD10F7">
      <w:pPr>
        <w:pStyle w:val="14"/>
        <w:rPr>
          <w:rFonts w:asciiTheme="minorHAnsi" w:eastAsiaTheme="minorEastAsia" w:hAnsiTheme="minorHAnsi" w:cstheme="minorBidi"/>
          <w:sz w:val="20"/>
          <w:szCs w:val="22"/>
        </w:rPr>
      </w:pPr>
      <w:hyperlink w:anchor="_Toc420510619" w:history="1">
        <w:r w:rsidR="00FD10F7" w:rsidRPr="00F82B07">
          <w:rPr>
            <w:rStyle w:val="a5"/>
            <w:sz w:val="24"/>
          </w:rPr>
          <w:t>21.</w:t>
        </w:r>
        <w:r w:rsidR="00FD10F7" w:rsidRPr="00F82B07">
          <w:rPr>
            <w:rFonts w:asciiTheme="minorHAnsi" w:eastAsiaTheme="minorEastAsia" w:hAnsiTheme="minorHAnsi" w:cstheme="minorBidi"/>
            <w:sz w:val="20"/>
            <w:szCs w:val="22"/>
          </w:rPr>
          <w:tab/>
        </w:r>
        <w:r w:rsidR="00FD10F7" w:rsidRPr="00F82B07">
          <w:rPr>
            <w:rStyle w:val="a5"/>
            <w:sz w:val="24"/>
          </w:rPr>
          <w:t>Порядок определения Победителя конкурса</w:t>
        </w:r>
        <w:r w:rsidR="00FD10F7" w:rsidRPr="00F82B07">
          <w:rPr>
            <w:webHidden/>
          </w:rPr>
          <w:tab/>
        </w:r>
        <w:r w:rsidR="00FD10F7" w:rsidRPr="00F82B07">
          <w:rPr>
            <w:webHidden/>
          </w:rPr>
          <w:fldChar w:fldCharType="begin"/>
        </w:r>
        <w:r w:rsidR="00FD10F7" w:rsidRPr="00F82B07">
          <w:rPr>
            <w:webHidden/>
          </w:rPr>
          <w:instrText xml:space="preserve"> PAGEREF _Toc420510619 \h </w:instrText>
        </w:r>
        <w:r w:rsidR="00FD10F7" w:rsidRPr="00F82B07">
          <w:rPr>
            <w:webHidden/>
          </w:rPr>
        </w:r>
        <w:r w:rsidR="00FD10F7" w:rsidRPr="00F82B07">
          <w:rPr>
            <w:webHidden/>
          </w:rPr>
          <w:fldChar w:fldCharType="separate"/>
        </w:r>
        <w:r w:rsidR="00FD10F7">
          <w:rPr>
            <w:webHidden/>
          </w:rPr>
          <w:t>15</w:t>
        </w:r>
        <w:r w:rsidR="00FD10F7" w:rsidRPr="00F82B07">
          <w:rPr>
            <w:webHidden/>
          </w:rPr>
          <w:fldChar w:fldCharType="end"/>
        </w:r>
      </w:hyperlink>
    </w:p>
    <w:p w:rsidR="00FD10F7" w:rsidRPr="00F82B07" w:rsidRDefault="001F3352" w:rsidP="00FD10F7">
      <w:pPr>
        <w:pStyle w:val="14"/>
        <w:rPr>
          <w:rFonts w:asciiTheme="minorHAnsi" w:eastAsiaTheme="minorEastAsia" w:hAnsiTheme="minorHAnsi" w:cstheme="minorBidi"/>
          <w:sz w:val="20"/>
          <w:szCs w:val="22"/>
        </w:rPr>
      </w:pPr>
      <w:hyperlink w:anchor="_Toc420510620" w:history="1">
        <w:r w:rsidR="00FD10F7" w:rsidRPr="00F82B07">
          <w:rPr>
            <w:rStyle w:val="a5"/>
            <w:sz w:val="24"/>
          </w:rPr>
          <w:t>22.</w:t>
        </w:r>
        <w:r w:rsidR="00FD10F7" w:rsidRPr="00F82B07">
          <w:rPr>
            <w:rFonts w:asciiTheme="minorHAnsi" w:eastAsiaTheme="minorEastAsia" w:hAnsiTheme="minorHAnsi" w:cstheme="minorBidi"/>
            <w:sz w:val="20"/>
            <w:szCs w:val="22"/>
          </w:rPr>
          <w:tab/>
        </w:r>
        <w:r w:rsidR="00FD10F7" w:rsidRPr="00F82B07">
          <w:rPr>
            <w:rStyle w:val="a5"/>
            <w:sz w:val="24"/>
          </w:rPr>
          <w:t>Протокол о результатах проведения Конкурса</w:t>
        </w:r>
        <w:r w:rsidR="00FD10F7" w:rsidRPr="00F82B07">
          <w:rPr>
            <w:webHidden/>
          </w:rPr>
          <w:tab/>
        </w:r>
        <w:r w:rsidR="00FD10F7" w:rsidRPr="00F82B07">
          <w:rPr>
            <w:webHidden/>
          </w:rPr>
          <w:fldChar w:fldCharType="begin"/>
        </w:r>
        <w:r w:rsidR="00FD10F7" w:rsidRPr="00F82B07">
          <w:rPr>
            <w:webHidden/>
          </w:rPr>
          <w:instrText xml:space="preserve"> PAGEREF _Toc420510620 \h </w:instrText>
        </w:r>
        <w:r w:rsidR="00FD10F7" w:rsidRPr="00F82B07">
          <w:rPr>
            <w:webHidden/>
          </w:rPr>
        </w:r>
        <w:r w:rsidR="00FD10F7" w:rsidRPr="00F82B07">
          <w:rPr>
            <w:webHidden/>
          </w:rPr>
          <w:fldChar w:fldCharType="separate"/>
        </w:r>
        <w:r w:rsidR="00FD10F7">
          <w:rPr>
            <w:webHidden/>
          </w:rPr>
          <w:t>16</w:t>
        </w:r>
        <w:r w:rsidR="00FD10F7" w:rsidRPr="00F82B07">
          <w:rPr>
            <w:webHidden/>
          </w:rPr>
          <w:fldChar w:fldCharType="end"/>
        </w:r>
      </w:hyperlink>
    </w:p>
    <w:p w:rsidR="00FD10F7" w:rsidRPr="00F82B07" w:rsidRDefault="001F3352" w:rsidP="00FD10F7">
      <w:pPr>
        <w:pStyle w:val="14"/>
        <w:rPr>
          <w:rFonts w:asciiTheme="minorHAnsi" w:eastAsiaTheme="minorEastAsia" w:hAnsiTheme="minorHAnsi" w:cstheme="minorBidi"/>
          <w:sz w:val="20"/>
          <w:szCs w:val="22"/>
        </w:rPr>
      </w:pPr>
      <w:hyperlink w:anchor="_Toc420510621" w:history="1">
        <w:r w:rsidR="00FD10F7" w:rsidRPr="00F82B07">
          <w:rPr>
            <w:rStyle w:val="a5"/>
            <w:sz w:val="24"/>
          </w:rPr>
          <w:t>23.</w:t>
        </w:r>
        <w:r w:rsidR="00FD10F7" w:rsidRPr="00F82B07">
          <w:rPr>
            <w:rFonts w:asciiTheme="minorHAnsi" w:eastAsiaTheme="minorEastAsia" w:hAnsiTheme="minorHAnsi" w:cstheme="minorBidi"/>
            <w:sz w:val="20"/>
            <w:szCs w:val="22"/>
          </w:rPr>
          <w:tab/>
        </w:r>
        <w:r w:rsidR="00FD10F7" w:rsidRPr="00F82B07">
          <w:rPr>
            <w:rStyle w:val="a5"/>
            <w:sz w:val="24"/>
          </w:rPr>
          <w:t>Срок подписания Концессионного соглашения</w:t>
        </w:r>
        <w:r w:rsidR="00FD10F7" w:rsidRPr="00F82B07">
          <w:rPr>
            <w:webHidden/>
          </w:rPr>
          <w:tab/>
        </w:r>
        <w:r w:rsidR="00FD10F7" w:rsidRPr="00F82B07">
          <w:rPr>
            <w:webHidden/>
          </w:rPr>
          <w:fldChar w:fldCharType="begin"/>
        </w:r>
        <w:r w:rsidR="00FD10F7" w:rsidRPr="00F82B07">
          <w:rPr>
            <w:webHidden/>
          </w:rPr>
          <w:instrText xml:space="preserve"> PAGEREF _Toc420510621 \h </w:instrText>
        </w:r>
        <w:r w:rsidR="00FD10F7" w:rsidRPr="00F82B07">
          <w:rPr>
            <w:webHidden/>
          </w:rPr>
        </w:r>
        <w:r w:rsidR="00FD10F7" w:rsidRPr="00F82B07">
          <w:rPr>
            <w:webHidden/>
          </w:rPr>
          <w:fldChar w:fldCharType="separate"/>
        </w:r>
        <w:r w:rsidR="00FD10F7">
          <w:rPr>
            <w:webHidden/>
          </w:rPr>
          <w:t>16</w:t>
        </w:r>
        <w:r w:rsidR="00FD10F7" w:rsidRPr="00F82B07">
          <w:rPr>
            <w:webHidden/>
          </w:rPr>
          <w:fldChar w:fldCharType="end"/>
        </w:r>
      </w:hyperlink>
    </w:p>
    <w:p w:rsidR="00FD10F7" w:rsidRPr="00F82B07" w:rsidRDefault="001F3352" w:rsidP="00FD10F7">
      <w:pPr>
        <w:pStyle w:val="14"/>
        <w:rPr>
          <w:rFonts w:asciiTheme="minorHAnsi" w:eastAsiaTheme="minorEastAsia" w:hAnsiTheme="minorHAnsi" w:cstheme="minorBidi"/>
          <w:sz w:val="20"/>
          <w:szCs w:val="22"/>
        </w:rPr>
      </w:pPr>
      <w:hyperlink w:anchor="_Toc420510622" w:history="1">
        <w:r w:rsidR="00FD10F7" w:rsidRPr="00F82B07">
          <w:rPr>
            <w:rStyle w:val="a5"/>
            <w:sz w:val="24"/>
          </w:rPr>
          <w:t>24.</w:t>
        </w:r>
        <w:r w:rsidR="00FD10F7" w:rsidRPr="00F82B07">
          <w:rPr>
            <w:rFonts w:asciiTheme="minorHAnsi" w:eastAsiaTheme="minorEastAsia" w:hAnsiTheme="minorHAnsi" w:cstheme="minorBidi"/>
            <w:sz w:val="20"/>
            <w:szCs w:val="22"/>
          </w:rPr>
          <w:tab/>
        </w:r>
        <w:r w:rsidR="00FD10F7" w:rsidRPr="00F82B07">
          <w:rPr>
            <w:rStyle w:val="a5"/>
            <w:sz w:val="24"/>
          </w:rPr>
          <w:t>Внесение изменений в Конкурсную документацию</w:t>
        </w:r>
        <w:r w:rsidR="00FD10F7" w:rsidRPr="00F82B07">
          <w:rPr>
            <w:webHidden/>
          </w:rPr>
          <w:tab/>
        </w:r>
        <w:r w:rsidR="00FD10F7" w:rsidRPr="00F82B07">
          <w:rPr>
            <w:webHidden/>
          </w:rPr>
          <w:fldChar w:fldCharType="begin"/>
        </w:r>
        <w:r w:rsidR="00FD10F7" w:rsidRPr="00F82B07">
          <w:rPr>
            <w:webHidden/>
          </w:rPr>
          <w:instrText xml:space="preserve"> PAGEREF _Toc420510622 \h </w:instrText>
        </w:r>
        <w:r w:rsidR="00FD10F7" w:rsidRPr="00F82B07">
          <w:rPr>
            <w:webHidden/>
          </w:rPr>
        </w:r>
        <w:r w:rsidR="00FD10F7" w:rsidRPr="00F82B07">
          <w:rPr>
            <w:webHidden/>
          </w:rPr>
          <w:fldChar w:fldCharType="separate"/>
        </w:r>
        <w:r w:rsidR="00FD10F7">
          <w:rPr>
            <w:webHidden/>
          </w:rPr>
          <w:t>17</w:t>
        </w:r>
        <w:r w:rsidR="00FD10F7" w:rsidRPr="00F82B07">
          <w:rPr>
            <w:webHidden/>
          </w:rPr>
          <w:fldChar w:fldCharType="end"/>
        </w:r>
      </w:hyperlink>
    </w:p>
    <w:p w:rsidR="00FD10F7" w:rsidRDefault="001F3352" w:rsidP="00FD10F7">
      <w:pPr>
        <w:pStyle w:val="14"/>
      </w:pPr>
      <w:hyperlink w:anchor="_Toc420510623" w:history="1">
        <w:r w:rsidR="00FD10F7" w:rsidRPr="00F82B07">
          <w:rPr>
            <w:rStyle w:val="a5"/>
            <w:sz w:val="24"/>
          </w:rPr>
          <w:t>25.</w:t>
        </w:r>
        <w:r w:rsidR="00FD10F7" w:rsidRPr="00F82B07">
          <w:rPr>
            <w:rFonts w:asciiTheme="minorHAnsi" w:eastAsiaTheme="minorEastAsia" w:hAnsiTheme="minorHAnsi" w:cstheme="minorBidi"/>
            <w:sz w:val="20"/>
            <w:szCs w:val="22"/>
          </w:rPr>
          <w:tab/>
        </w:r>
        <w:r w:rsidR="00FD10F7" w:rsidRPr="00F82B07">
          <w:rPr>
            <w:rStyle w:val="a5"/>
            <w:sz w:val="24"/>
          </w:rPr>
          <w:t>Срок передачи Концедентом Концессионеру объекта Концессионного соглашения и (или) иного имущества</w:t>
        </w:r>
        <w:r w:rsidR="00FD10F7" w:rsidRPr="00F82B07">
          <w:rPr>
            <w:webHidden/>
          </w:rPr>
          <w:tab/>
        </w:r>
        <w:r w:rsidR="00FD10F7" w:rsidRPr="00F82B07">
          <w:rPr>
            <w:webHidden/>
          </w:rPr>
          <w:fldChar w:fldCharType="begin"/>
        </w:r>
        <w:r w:rsidR="00FD10F7" w:rsidRPr="00F82B07">
          <w:rPr>
            <w:webHidden/>
          </w:rPr>
          <w:instrText xml:space="preserve"> PAGEREF _Toc420510623 \h </w:instrText>
        </w:r>
        <w:r w:rsidR="00FD10F7" w:rsidRPr="00F82B07">
          <w:rPr>
            <w:webHidden/>
          </w:rPr>
        </w:r>
        <w:r w:rsidR="00FD10F7" w:rsidRPr="00F82B07">
          <w:rPr>
            <w:webHidden/>
          </w:rPr>
          <w:fldChar w:fldCharType="separate"/>
        </w:r>
        <w:r w:rsidR="00FD10F7">
          <w:rPr>
            <w:webHidden/>
          </w:rPr>
          <w:t>18</w:t>
        </w:r>
        <w:r w:rsidR="00FD10F7" w:rsidRPr="00F82B07">
          <w:rPr>
            <w:webHidden/>
          </w:rPr>
          <w:fldChar w:fldCharType="end"/>
        </w:r>
      </w:hyperlink>
    </w:p>
    <w:p w:rsidR="00FD10F7" w:rsidRPr="00506A5D" w:rsidRDefault="00FD10F7" w:rsidP="00FD10F7">
      <w:pPr>
        <w:rPr>
          <w:rFonts w:eastAsiaTheme="minorEastAsia"/>
          <w:noProof/>
        </w:rPr>
      </w:pPr>
      <w:r>
        <w:rPr>
          <w:rFonts w:eastAsiaTheme="minorEastAsia"/>
          <w:noProof/>
        </w:rPr>
        <w:t>26.</w:t>
      </w:r>
      <w:r>
        <w:rPr>
          <w:rFonts w:eastAsiaTheme="minorEastAsia"/>
          <w:noProof/>
        </w:rPr>
        <w:tab/>
      </w:r>
      <w:r>
        <w:rPr>
          <w:noProof/>
        </w:rPr>
        <w:t>Условия концессионного соглашения                                                                                          16</w:t>
      </w:r>
    </w:p>
    <w:p w:rsidR="00FD10F7" w:rsidRPr="00F82B07" w:rsidRDefault="001F3352" w:rsidP="00FD10F7">
      <w:pPr>
        <w:pStyle w:val="14"/>
        <w:rPr>
          <w:rFonts w:asciiTheme="minorHAnsi" w:eastAsiaTheme="minorEastAsia" w:hAnsiTheme="minorHAnsi" w:cstheme="minorBidi"/>
          <w:sz w:val="20"/>
          <w:szCs w:val="22"/>
        </w:rPr>
      </w:pPr>
      <w:hyperlink w:anchor="_Toc420510624" w:history="1">
        <w:r w:rsidR="00FD10F7" w:rsidRPr="00F82B07">
          <w:rPr>
            <w:rStyle w:val="a5"/>
            <w:sz w:val="24"/>
          </w:rPr>
          <w:t>2</w:t>
        </w:r>
        <w:r w:rsidR="00FD10F7">
          <w:rPr>
            <w:rStyle w:val="a5"/>
            <w:sz w:val="24"/>
          </w:rPr>
          <w:t>7</w:t>
        </w:r>
        <w:r w:rsidR="00FD10F7" w:rsidRPr="00F82B07">
          <w:rPr>
            <w:rStyle w:val="a5"/>
            <w:sz w:val="24"/>
          </w:rPr>
          <w:t>.</w:t>
        </w:r>
        <w:r w:rsidR="00FD10F7" w:rsidRPr="00F82B07">
          <w:rPr>
            <w:rFonts w:asciiTheme="minorHAnsi" w:eastAsiaTheme="minorEastAsia" w:hAnsiTheme="minorHAnsi" w:cstheme="minorBidi"/>
            <w:sz w:val="20"/>
            <w:szCs w:val="22"/>
          </w:rPr>
          <w:tab/>
        </w:r>
        <w:r w:rsidR="00FD10F7" w:rsidRPr="00F82B07">
          <w:rPr>
            <w:rStyle w:val="a5"/>
            <w:sz w:val="24"/>
          </w:rPr>
          <w:t>Метод регулирования тарифов, долгосрочные и иные параметры регулирования деятельности концессионера</w:t>
        </w:r>
        <w:r w:rsidR="00FD10F7" w:rsidRPr="00F82B07">
          <w:rPr>
            <w:webHidden/>
          </w:rPr>
          <w:tab/>
        </w:r>
        <w:r w:rsidR="00FD10F7" w:rsidRPr="00F82B07">
          <w:rPr>
            <w:webHidden/>
          </w:rPr>
          <w:fldChar w:fldCharType="begin"/>
        </w:r>
        <w:r w:rsidR="00FD10F7" w:rsidRPr="00F82B07">
          <w:rPr>
            <w:webHidden/>
          </w:rPr>
          <w:instrText xml:space="preserve"> PAGEREF _Toc420510624 \h </w:instrText>
        </w:r>
        <w:r w:rsidR="00FD10F7" w:rsidRPr="00F82B07">
          <w:rPr>
            <w:webHidden/>
          </w:rPr>
        </w:r>
        <w:r w:rsidR="00FD10F7" w:rsidRPr="00F82B07">
          <w:rPr>
            <w:webHidden/>
          </w:rPr>
          <w:fldChar w:fldCharType="separate"/>
        </w:r>
        <w:r w:rsidR="00FD10F7">
          <w:rPr>
            <w:webHidden/>
          </w:rPr>
          <w:t>18</w:t>
        </w:r>
        <w:r w:rsidR="00FD10F7" w:rsidRPr="00F82B07">
          <w:rPr>
            <w:webHidden/>
          </w:rPr>
          <w:fldChar w:fldCharType="end"/>
        </w:r>
      </w:hyperlink>
    </w:p>
    <w:p w:rsidR="00FD10F7" w:rsidRPr="00F82B07" w:rsidRDefault="001F3352" w:rsidP="00FD10F7">
      <w:pPr>
        <w:pStyle w:val="14"/>
        <w:rPr>
          <w:rFonts w:asciiTheme="minorHAnsi" w:eastAsiaTheme="minorEastAsia" w:hAnsiTheme="minorHAnsi" w:cstheme="minorBidi"/>
          <w:sz w:val="20"/>
          <w:szCs w:val="22"/>
        </w:rPr>
      </w:pPr>
      <w:hyperlink w:anchor="_Toc420510625" w:history="1">
        <w:r w:rsidR="00FD10F7">
          <w:rPr>
            <w:rStyle w:val="a5"/>
            <w:sz w:val="24"/>
          </w:rPr>
          <w:t>28</w:t>
        </w:r>
        <w:r w:rsidR="00FD10F7" w:rsidRPr="00F82B07">
          <w:rPr>
            <w:rStyle w:val="a5"/>
            <w:sz w:val="24"/>
          </w:rPr>
          <w:t>.</w:t>
        </w:r>
        <w:r w:rsidR="00FD10F7" w:rsidRPr="00F82B07">
          <w:rPr>
            <w:rFonts w:asciiTheme="minorHAnsi" w:eastAsiaTheme="minorEastAsia" w:hAnsiTheme="minorHAnsi" w:cstheme="minorBidi"/>
            <w:sz w:val="20"/>
            <w:szCs w:val="22"/>
          </w:rPr>
          <w:tab/>
        </w:r>
        <w:r w:rsidR="00FD10F7" w:rsidRPr="00F82B07">
          <w:rPr>
            <w:rStyle w:val="a5"/>
            <w:sz w:val="24"/>
          </w:rPr>
          <w:t>Перечень приложений к Конкурсной документации</w:t>
        </w:r>
        <w:r w:rsidR="00FD10F7" w:rsidRPr="00F82B07">
          <w:rPr>
            <w:webHidden/>
          </w:rPr>
          <w:tab/>
        </w:r>
        <w:r w:rsidR="00FD10F7" w:rsidRPr="00F82B07">
          <w:rPr>
            <w:webHidden/>
          </w:rPr>
          <w:fldChar w:fldCharType="begin"/>
        </w:r>
        <w:r w:rsidR="00FD10F7" w:rsidRPr="00F82B07">
          <w:rPr>
            <w:webHidden/>
          </w:rPr>
          <w:instrText xml:space="preserve"> PAGEREF _Toc420510625 \h </w:instrText>
        </w:r>
        <w:r w:rsidR="00FD10F7" w:rsidRPr="00F82B07">
          <w:rPr>
            <w:webHidden/>
          </w:rPr>
        </w:r>
        <w:r w:rsidR="00FD10F7" w:rsidRPr="00F82B07">
          <w:rPr>
            <w:webHidden/>
          </w:rPr>
          <w:fldChar w:fldCharType="separate"/>
        </w:r>
        <w:r w:rsidR="00FD10F7">
          <w:rPr>
            <w:webHidden/>
          </w:rPr>
          <w:t>18</w:t>
        </w:r>
        <w:r w:rsidR="00FD10F7" w:rsidRPr="00F82B07">
          <w:rPr>
            <w:webHidden/>
          </w:rPr>
          <w:fldChar w:fldCharType="end"/>
        </w:r>
      </w:hyperlink>
    </w:p>
    <w:p w:rsidR="00FD10F7" w:rsidRDefault="00FD10F7" w:rsidP="00FD10F7">
      <w:pPr>
        <w:rPr>
          <w:bCs/>
          <w:szCs w:val="28"/>
        </w:rPr>
      </w:pPr>
      <w:r w:rsidRPr="00F82B07">
        <w:rPr>
          <w:b/>
          <w:bCs/>
          <w:szCs w:val="28"/>
        </w:rPr>
        <w:fldChar w:fldCharType="end"/>
      </w:r>
      <w:r w:rsidRPr="00506A5D">
        <w:rPr>
          <w:bCs/>
          <w:szCs w:val="28"/>
        </w:rPr>
        <w:t xml:space="preserve">Приложение № 1 – Информационная карта                                                                          </w:t>
      </w:r>
      <w:r>
        <w:rPr>
          <w:bCs/>
          <w:szCs w:val="28"/>
        </w:rPr>
        <w:t xml:space="preserve">                  19</w:t>
      </w:r>
    </w:p>
    <w:p w:rsidR="00FD10F7" w:rsidRDefault="00FD10F7" w:rsidP="00FD10F7">
      <w:pPr>
        <w:rPr>
          <w:bCs/>
          <w:szCs w:val="28"/>
        </w:rPr>
      </w:pPr>
      <w:r>
        <w:rPr>
          <w:bCs/>
          <w:szCs w:val="28"/>
        </w:rPr>
        <w:t>Приложение № 2 – Проект концессионного соглашения                                                                      22</w:t>
      </w:r>
    </w:p>
    <w:p w:rsidR="00FD10F7" w:rsidRDefault="00FD10F7" w:rsidP="00FD10F7">
      <w:pPr>
        <w:rPr>
          <w:bCs/>
          <w:szCs w:val="28"/>
        </w:rPr>
      </w:pPr>
      <w:r>
        <w:rPr>
          <w:bCs/>
          <w:szCs w:val="28"/>
        </w:rPr>
        <w:t xml:space="preserve">Приложение № 3 - </w:t>
      </w:r>
      <w:r w:rsidRPr="00506A5D">
        <w:rPr>
          <w:bCs/>
          <w:szCs w:val="28"/>
        </w:rPr>
        <w:t>Состав и описание объекта Соглашения, в том числе и технико-экономические показатели</w:t>
      </w:r>
      <w:r>
        <w:rPr>
          <w:bCs/>
          <w:szCs w:val="28"/>
        </w:rPr>
        <w:t xml:space="preserve">                              41</w:t>
      </w:r>
    </w:p>
    <w:p w:rsidR="00FD10F7" w:rsidRDefault="00FD10F7" w:rsidP="00FD10F7">
      <w:pPr>
        <w:rPr>
          <w:bCs/>
          <w:szCs w:val="28"/>
        </w:rPr>
      </w:pPr>
      <w:r>
        <w:rPr>
          <w:bCs/>
          <w:szCs w:val="28"/>
        </w:rPr>
        <w:t xml:space="preserve">Приложение № 4 - </w:t>
      </w:r>
      <w:r w:rsidRPr="00506A5D">
        <w:rPr>
          <w:bCs/>
          <w:szCs w:val="28"/>
        </w:rPr>
        <w:t>Состав и описание иного имущества</w:t>
      </w:r>
      <w:r>
        <w:rPr>
          <w:bCs/>
          <w:szCs w:val="28"/>
        </w:rPr>
        <w:t xml:space="preserve">                             45</w:t>
      </w:r>
    </w:p>
    <w:p w:rsidR="00FD10F7" w:rsidRDefault="00FD10F7" w:rsidP="00FD10F7">
      <w:pPr>
        <w:rPr>
          <w:bCs/>
          <w:szCs w:val="28"/>
        </w:rPr>
      </w:pPr>
      <w:r>
        <w:rPr>
          <w:bCs/>
          <w:szCs w:val="28"/>
        </w:rPr>
        <w:t>Приложение № 5 – Критерии конкурса                                                                                                   46</w:t>
      </w:r>
    </w:p>
    <w:p w:rsidR="00FD10F7" w:rsidRDefault="00FD10F7" w:rsidP="00FD10F7">
      <w:pPr>
        <w:jc w:val="both"/>
        <w:rPr>
          <w:bCs/>
          <w:szCs w:val="28"/>
        </w:rPr>
      </w:pPr>
      <w:r>
        <w:rPr>
          <w:bCs/>
          <w:szCs w:val="28"/>
        </w:rPr>
        <w:lastRenderedPageBreak/>
        <w:t xml:space="preserve">Приложение № 6 – </w:t>
      </w:r>
      <w:r w:rsidRPr="00506A5D">
        <w:rPr>
          <w:bCs/>
          <w:szCs w:val="28"/>
        </w:rPr>
        <w:t>Задание Концессионеру, минимально (максимально) допустимые значения (плановые показатели) деятельности Концессионера на последний год действия концессионного соглашения</w:t>
      </w:r>
      <w:r>
        <w:rPr>
          <w:bCs/>
          <w:szCs w:val="28"/>
        </w:rPr>
        <w:t>48</w:t>
      </w:r>
    </w:p>
    <w:p w:rsidR="00FD10F7" w:rsidRDefault="00FD10F7" w:rsidP="00FD10F7">
      <w:pPr>
        <w:jc w:val="both"/>
        <w:rPr>
          <w:bCs/>
          <w:szCs w:val="28"/>
        </w:rPr>
      </w:pPr>
      <w:r>
        <w:rPr>
          <w:bCs/>
          <w:szCs w:val="28"/>
        </w:rPr>
        <w:t xml:space="preserve">Приложение № 7 – </w:t>
      </w:r>
      <w:r w:rsidRPr="003E6053">
        <w:rPr>
          <w:bCs/>
          <w:szCs w:val="28"/>
        </w:rPr>
        <w:t>Долгосрочные параметры регулирования деятельности Концессионера, не являющиеся критериями Конкурса</w:t>
      </w:r>
      <w:r>
        <w:rPr>
          <w:bCs/>
          <w:szCs w:val="28"/>
        </w:rPr>
        <w:t xml:space="preserve">                               49</w:t>
      </w:r>
    </w:p>
    <w:p w:rsidR="00FD10F7" w:rsidRDefault="00FD10F7" w:rsidP="00FD10F7">
      <w:pPr>
        <w:jc w:val="both"/>
        <w:rPr>
          <w:bCs/>
          <w:szCs w:val="28"/>
        </w:rPr>
      </w:pPr>
      <w:r>
        <w:rPr>
          <w:bCs/>
          <w:szCs w:val="28"/>
        </w:rPr>
        <w:t>Приложение № 8 – Формы документов                                                                                      50</w:t>
      </w:r>
    </w:p>
    <w:p w:rsidR="00FD10F7" w:rsidRPr="00506A5D" w:rsidRDefault="00FD10F7" w:rsidP="00FD10F7">
      <w:pPr>
        <w:jc w:val="both"/>
        <w:rPr>
          <w:b/>
          <w:kern w:val="28"/>
          <w:sz w:val="28"/>
          <w:szCs w:val="28"/>
        </w:rPr>
      </w:pPr>
      <w:proofErr w:type="gramStart"/>
      <w:r>
        <w:rPr>
          <w:bCs/>
          <w:szCs w:val="28"/>
        </w:rPr>
        <w:t xml:space="preserve">Приложение № 9 – </w:t>
      </w:r>
      <w:r w:rsidRPr="003E6053">
        <w:rPr>
          <w:bCs/>
          <w:szCs w:val="28"/>
        </w:rPr>
        <w:t>Копии годовой бухгалтерской (финансовой) отчетности за три последних отчетных периода организации, предоставляющей услуги по теплоснабжению - ОАО «Корякэнерго»</w:t>
      </w:r>
      <w:r>
        <w:rPr>
          <w:bCs/>
          <w:szCs w:val="28"/>
        </w:rPr>
        <w:t xml:space="preserve">62Приложение № 10 - </w:t>
      </w:r>
      <w:r w:rsidRPr="003E6053">
        <w:rPr>
          <w:bCs/>
          <w:szCs w:val="28"/>
        </w:rPr>
        <w:t>Приложение № 10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w:t>
      </w:r>
      <w:proofErr w:type="gramEnd"/>
      <w:r w:rsidRPr="003E6053">
        <w:rPr>
          <w:bCs/>
          <w:szCs w:val="28"/>
        </w:rPr>
        <w:t>, предоставляющей услуги по теплоснабжению - ОАО «</w:t>
      </w:r>
      <w:proofErr w:type="spellStart"/>
      <w:r w:rsidRPr="003E6053">
        <w:rPr>
          <w:bCs/>
          <w:szCs w:val="28"/>
        </w:rPr>
        <w:t>Корякэнерго</w:t>
      </w:r>
      <w:proofErr w:type="spellEnd"/>
      <w:r w:rsidRPr="003E6053">
        <w:rPr>
          <w:bCs/>
          <w:szCs w:val="28"/>
        </w:rPr>
        <w:t>»</w:t>
      </w:r>
      <w:r>
        <w:rPr>
          <w:bCs/>
          <w:szCs w:val="28"/>
        </w:rPr>
        <w:t xml:space="preserve"> 63</w:t>
      </w:r>
    </w:p>
    <w:p w:rsidR="00FD10F7" w:rsidRPr="00B7538C" w:rsidRDefault="00FD10F7" w:rsidP="00FD10F7">
      <w:pPr>
        <w:pStyle w:val="11"/>
        <w:spacing w:before="0" w:after="0"/>
        <w:rPr>
          <w:sz w:val="28"/>
          <w:szCs w:val="28"/>
        </w:rPr>
      </w:pPr>
      <w:r w:rsidRPr="00B7538C">
        <w:rPr>
          <w:sz w:val="28"/>
          <w:szCs w:val="28"/>
        </w:rPr>
        <w:br w:type="page"/>
      </w:r>
      <w:bookmarkStart w:id="4" w:name="_Toc420510598"/>
      <w:bookmarkEnd w:id="3"/>
      <w:r w:rsidRPr="00B7538C">
        <w:rPr>
          <w:sz w:val="28"/>
          <w:szCs w:val="28"/>
        </w:rPr>
        <w:lastRenderedPageBreak/>
        <w:t>Общие положения</w:t>
      </w:r>
      <w:bookmarkEnd w:id="4"/>
    </w:p>
    <w:p w:rsidR="00FD10F7" w:rsidRPr="00B7538C" w:rsidRDefault="00FD10F7" w:rsidP="00FD10F7">
      <w:pPr>
        <w:pStyle w:val="Standard"/>
        <w:autoSpaceDE w:val="0"/>
        <w:ind w:firstLine="708"/>
        <w:jc w:val="center"/>
        <w:rPr>
          <w:rStyle w:val="12"/>
          <w:rFonts w:cs="Times New Roman"/>
          <w:color w:val="000000"/>
          <w:sz w:val="28"/>
          <w:szCs w:val="28"/>
        </w:rPr>
      </w:pPr>
    </w:p>
    <w:p w:rsidR="00FD10F7" w:rsidRPr="00B85B92" w:rsidRDefault="00FD10F7" w:rsidP="00FD10F7">
      <w:pPr>
        <w:pStyle w:val="Standard"/>
        <w:autoSpaceDE w:val="0"/>
        <w:ind w:firstLine="708"/>
        <w:jc w:val="both"/>
        <w:rPr>
          <w:rFonts w:eastAsia="Times New Roman CYR" w:cs="Times New Roman"/>
          <w:bCs/>
          <w:lang w:val="ru-RU"/>
        </w:rPr>
      </w:pPr>
      <w:proofErr w:type="spellStart"/>
      <w:r w:rsidRPr="0055656B">
        <w:rPr>
          <w:rFonts w:eastAsia="Times New Roman CYR" w:cs="Times New Roman"/>
          <w:bCs/>
        </w:rPr>
        <w:t>Настоящая</w:t>
      </w:r>
      <w:proofErr w:type="spellEnd"/>
      <w:r w:rsidRPr="0055656B">
        <w:rPr>
          <w:rFonts w:eastAsia="Times New Roman CYR" w:cs="Times New Roman"/>
          <w:bCs/>
        </w:rPr>
        <w:t xml:space="preserve"> </w:t>
      </w:r>
      <w:proofErr w:type="spellStart"/>
      <w:r w:rsidRPr="0055656B">
        <w:rPr>
          <w:rFonts w:eastAsia="Times New Roman CYR" w:cs="Times New Roman"/>
          <w:bCs/>
        </w:rPr>
        <w:t>конкурсная</w:t>
      </w:r>
      <w:proofErr w:type="spellEnd"/>
      <w:r>
        <w:rPr>
          <w:rFonts w:eastAsia="Times New Roman CYR" w:cs="Times New Roman"/>
          <w:bCs/>
          <w:lang w:val="ru-RU"/>
        </w:rPr>
        <w:t xml:space="preserve"> </w:t>
      </w:r>
      <w:proofErr w:type="spellStart"/>
      <w:r w:rsidRPr="0055656B">
        <w:rPr>
          <w:rFonts w:eastAsia="Times New Roman CYR" w:cs="Times New Roman"/>
          <w:bCs/>
        </w:rPr>
        <w:t>документацияутверждена</w:t>
      </w:r>
      <w:proofErr w:type="spellEnd"/>
      <w:r w:rsidRPr="0055656B">
        <w:rPr>
          <w:rFonts w:eastAsia="Times New Roman CYR" w:cs="Times New Roman"/>
          <w:bCs/>
          <w:color w:val="000000"/>
          <w:lang w:val="ru-RU"/>
        </w:rPr>
        <w:t xml:space="preserve">в соответствии с </w:t>
      </w:r>
      <w:r>
        <w:rPr>
          <w:rFonts w:eastAsia="Times New Roman CYR" w:cs="Times New Roman"/>
          <w:bCs/>
          <w:color w:val="000000"/>
          <w:lang w:val="ru-RU"/>
        </w:rPr>
        <w:t xml:space="preserve">Постановлением Главы Администрации Устьевого сельского поселения Соболевского района </w:t>
      </w:r>
      <w:r w:rsidRPr="001F3352">
        <w:rPr>
          <w:rFonts w:eastAsia="Times New Roman CYR" w:cs="Times New Roman"/>
          <w:bCs/>
          <w:color w:val="000000"/>
          <w:lang w:val="ru-RU"/>
        </w:rPr>
        <w:t xml:space="preserve">№ </w:t>
      </w:r>
      <w:r w:rsidR="001F3352" w:rsidRPr="001F3352">
        <w:rPr>
          <w:rFonts w:eastAsia="Times New Roman CYR" w:cs="Times New Roman"/>
          <w:bCs/>
          <w:color w:val="000000"/>
          <w:lang w:val="ru-RU"/>
        </w:rPr>
        <w:t>102</w:t>
      </w:r>
      <w:r w:rsidRPr="001F3352">
        <w:rPr>
          <w:rFonts w:eastAsia="Times New Roman CYR" w:cs="Times New Roman"/>
          <w:bCs/>
          <w:color w:val="000000"/>
          <w:lang w:val="ru-RU"/>
        </w:rPr>
        <w:t xml:space="preserve"> </w:t>
      </w:r>
      <w:r w:rsidRPr="002550E5">
        <w:rPr>
          <w:rFonts w:eastAsia="Times New Roman CYR" w:cs="Times New Roman"/>
          <w:bCs/>
          <w:color w:val="000000"/>
          <w:lang w:val="ru-RU"/>
        </w:rPr>
        <w:t xml:space="preserve">от </w:t>
      </w:r>
      <w:r w:rsidR="002550E5">
        <w:rPr>
          <w:rFonts w:eastAsia="Times New Roman CYR" w:cs="Times New Roman"/>
          <w:bCs/>
          <w:color w:val="000000"/>
          <w:lang w:val="ru-RU"/>
        </w:rPr>
        <w:t>21.12.2015 года</w:t>
      </w:r>
      <w:r>
        <w:rPr>
          <w:rFonts w:eastAsia="Times New Roman CYR" w:cs="Times New Roman"/>
          <w:bCs/>
          <w:color w:val="000000"/>
          <w:lang w:val="ru-RU"/>
        </w:rPr>
        <w:t xml:space="preserve"> «</w:t>
      </w:r>
      <w:r w:rsidRPr="00B85B92">
        <w:rPr>
          <w:rFonts w:eastAsia="Times New Roman CYR" w:cs="Times New Roman"/>
          <w:bCs/>
          <w:color w:val="000000"/>
          <w:lang w:val="ru-RU"/>
        </w:rPr>
        <w:t xml:space="preserve">О проведении открытого конкурса  на право заключения концессионного соглашения в отношении объектов коммунальной инфраструктуры теплоснабжения, находящихся в муниципальной собственности Администрации </w:t>
      </w:r>
      <w:r>
        <w:rPr>
          <w:rFonts w:eastAsia="Times New Roman CYR" w:cs="Times New Roman"/>
          <w:bCs/>
          <w:color w:val="000000"/>
          <w:lang w:val="ru-RU"/>
        </w:rPr>
        <w:t>Устьевого</w:t>
      </w:r>
      <w:r w:rsidRPr="00B85B92">
        <w:rPr>
          <w:rFonts w:eastAsia="Times New Roman CYR" w:cs="Times New Roman"/>
          <w:bCs/>
          <w:color w:val="000000"/>
          <w:lang w:val="ru-RU"/>
        </w:rPr>
        <w:t xml:space="preserve"> сельского поселения Соболевского муниципального района Камчатского края</w:t>
      </w:r>
      <w:r w:rsidRPr="0055656B">
        <w:rPr>
          <w:rFonts w:eastAsia="Times New Roman CYR" w:cs="Times New Roman"/>
          <w:bCs/>
        </w:rPr>
        <w:t>.</w:t>
      </w:r>
      <w:r>
        <w:rPr>
          <w:rFonts w:eastAsia="Times New Roman CYR" w:cs="Times New Roman"/>
          <w:bCs/>
          <w:lang w:val="ru-RU"/>
        </w:rPr>
        <w:t>»</w:t>
      </w:r>
    </w:p>
    <w:p w:rsidR="00FD10F7" w:rsidRPr="0055656B" w:rsidRDefault="00FD10F7" w:rsidP="00FD10F7">
      <w:pPr>
        <w:pStyle w:val="Standard"/>
        <w:autoSpaceDE w:val="0"/>
        <w:ind w:firstLine="708"/>
        <w:jc w:val="both"/>
        <w:rPr>
          <w:rFonts w:eastAsia="Times New Roman CYR" w:cs="Times New Roman"/>
          <w:bCs/>
        </w:rPr>
      </w:pPr>
    </w:p>
    <w:p w:rsidR="00FD10F7" w:rsidRPr="0055656B" w:rsidRDefault="00FD10F7" w:rsidP="00FD10F7">
      <w:pPr>
        <w:pStyle w:val="Standard"/>
        <w:autoSpaceDE w:val="0"/>
        <w:ind w:firstLine="708"/>
        <w:jc w:val="both"/>
        <w:rPr>
          <w:rFonts w:eastAsia="Times New Roman CYR" w:cs="Times New Roman"/>
          <w:bCs/>
        </w:rPr>
      </w:pPr>
      <w:r w:rsidRPr="0055656B">
        <w:rPr>
          <w:rFonts w:eastAsia="Times New Roman CYR" w:cs="Times New Roman"/>
          <w:bCs/>
        </w:rPr>
        <w:t>Дляцелейнастоящейконкурснойдокументациииспользуютсяследующиетермины:</w:t>
      </w:r>
    </w:p>
    <w:p w:rsidR="00FD10F7" w:rsidRPr="0055656B" w:rsidRDefault="00FD10F7" w:rsidP="00FD10F7">
      <w:pPr>
        <w:pStyle w:val="Standard"/>
        <w:autoSpaceDE w:val="0"/>
        <w:ind w:firstLine="708"/>
        <w:jc w:val="both"/>
        <w:rPr>
          <w:rFonts w:eastAsia="Times New Roman CYR" w:cs="Times New Roman"/>
          <w:bCs/>
        </w:rPr>
      </w:pPr>
    </w:p>
    <w:p w:rsidR="00FD10F7" w:rsidRPr="0055656B" w:rsidRDefault="00FD10F7" w:rsidP="00FD10F7">
      <w:pPr>
        <w:pStyle w:val="Standard"/>
        <w:autoSpaceDE w:val="0"/>
        <w:ind w:firstLine="708"/>
        <w:jc w:val="both"/>
        <w:rPr>
          <w:rFonts w:cs="Times New Roman"/>
          <w:color w:val="000000"/>
        </w:rPr>
      </w:pPr>
      <w:r w:rsidRPr="0055656B">
        <w:rPr>
          <w:rFonts w:eastAsia="Times New Roman CYR" w:cs="Times New Roman"/>
          <w:b/>
          <w:bCs/>
          <w:color w:val="000000"/>
          <w:lang w:val="ru-RU"/>
        </w:rPr>
        <w:t xml:space="preserve">Задаток – </w:t>
      </w:r>
      <w:r w:rsidRPr="0055656B">
        <w:rPr>
          <w:rFonts w:eastAsia="Times New Roman CYR" w:cs="Times New Roman"/>
          <w:bCs/>
          <w:color w:val="000000"/>
          <w:lang w:val="ru-RU"/>
        </w:rPr>
        <w:t xml:space="preserve">денежные средства, вносимые заявителем в срок, </w:t>
      </w:r>
      <w:proofErr w:type="gramStart"/>
      <w:r w:rsidRPr="0055656B">
        <w:rPr>
          <w:rFonts w:eastAsia="Times New Roman CYR" w:cs="Times New Roman"/>
          <w:bCs/>
          <w:color w:val="000000"/>
          <w:lang w:val="ru-RU"/>
        </w:rPr>
        <w:t>размере</w:t>
      </w:r>
      <w:proofErr w:type="gramEnd"/>
      <w:r w:rsidRPr="0055656B">
        <w:rPr>
          <w:rFonts w:eastAsia="Times New Roman CYR" w:cs="Times New Roman"/>
          <w:bCs/>
          <w:color w:val="000000"/>
          <w:lang w:val="ru-RU"/>
        </w:rPr>
        <w:t xml:space="preserve"> и порядке, установленном конкурсной документацией, в качестве </w:t>
      </w:r>
      <w:r w:rsidRPr="0055656B">
        <w:rPr>
          <w:rFonts w:eastAsia="Times New Roman CYR" w:cs="Times New Roman"/>
          <w:color w:val="000000"/>
          <w:lang w:val="ru-RU"/>
        </w:rPr>
        <w:t>обеспечения исполнения обязательства</w:t>
      </w:r>
      <w:r>
        <w:rPr>
          <w:rFonts w:eastAsia="Times New Roman CYR" w:cs="Times New Roman"/>
          <w:color w:val="000000"/>
          <w:lang w:val="ru-RU"/>
        </w:rPr>
        <w:t xml:space="preserve"> </w:t>
      </w:r>
      <w:r w:rsidRPr="0055656B">
        <w:rPr>
          <w:rFonts w:eastAsia="Times New Roman CYR" w:cs="Times New Roman"/>
          <w:color w:val="000000"/>
          <w:lang w:val="ru-RU"/>
        </w:rPr>
        <w:t>заявителя по заключению концессионного соглашения.</w:t>
      </w:r>
    </w:p>
    <w:p w:rsidR="00FD10F7" w:rsidRPr="0055656B" w:rsidRDefault="00FD10F7" w:rsidP="00FD10F7">
      <w:pPr>
        <w:pStyle w:val="Standard"/>
        <w:autoSpaceDE w:val="0"/>
        <w:ind w:firstLine="708"/>
        <w:jc w:val="both"/>
        <w:rPr>
          <w:rFonts w:cs="Times New Roman"/>
          <w:color w:val="000000"/>
        </w:rPr>
      </w:pPr>
      <w:r w:rsidRPr="0055656B">
        <w:rPr>
          <w:rFonts w:eastAsia="Times New Roman CYR" w:cs="Times New Roman"/>
          <w:b/>
          <w:bCs/>
          <w:color w:val="000000"/>
          <w:lang w:val="ru-RU"/>
        </w:rPr>
        <w:t xml:space="preserve">Закон о концессионных соглашениях </w:t>
      </w:r>
      <w:r w:rsidRPr="0055656B">
        <w:rPr>
          <w:rFonts w:eastAsia="Times New Roman CYR" w:cs="Times New Roman"/>
          <w:color w:val="000000"/>
          <w:lang w:val="ru-RU"/>
        </w:rPr>
        <w:t>– Федеральный закон от 21 июля 2005 года №</w:t>
      </w:r>
      <w:r w:rsidRPr="0055656B">
        <w:rPr>
          <w:rFonts w:eastAsia="Times New Roman" w:cs="Times New Roman"/>
          <w:color w:val="000000"/>
          <w:lang w:val="en-US"/>
        </w:rPr>
        <w:t> </w:t>
      </w:r>
      <w:r w:rsidRPr="0055656B">
        <w:rPr>
          <w:rFonts w:eastAsia="Times New Roman" w:cs="Times New Roman"/>
          <w:color w:val="000000"/>
          <w:lang w:val="ru-RU"/>
        </w:rPr>
        <w:t>115-</w:t>
      </w:r>
      <w:r w:rsidRPr="0055656B">
        <w:rPr>
          <w:rFonts w:eastAsia="Times New Roman CYR" w:cs="Times New Roman"/>
          <w:color w:val="000000"/>
          <w:lang w:val="ru-RU"/>
        </w:rPr>
        <w:t xml:space="preserve">ФЗ </w:t>
      </w:r>
      <w:r w:rsidRPr="0055656B">
        <w:rPr>
          <w:rFonts w:eastAsia="Times New Roman" w:cs="Times New Roman"/>
          <w:color w:val="000000"/>
          <w:lang w:val="ru-RU"/>
        </w:rPr>
        <w:t>«</w:t>
      </w:r>
      <w:r w:rsidRPr="0055656B">
        <w:rPr>
          <w:rFonts w:eastAsia="Times New Roman CYR" w:cs="Times New Roman"/>
          <w:color w:val="000000"/>
          <w:lang w:val="ru-RU"/>
        </w:rPr>
        <w:t>О</w:t>
      </w:r>
      <w:r w:rsidRPr="0055656B">
        <w:rPr>
          <w:rFonts w:eastAsia="Times New Roman" w:cs="Times New Roman"/>
          <w:color w:val="000000"/>
          <w:lang w:val="en-US"/>
        </w:rPr>
        <w:t> </w:t>
      </w:r>
      <w:r w:rsidRPr="0055656B">
        <w:rPr>
          <w:rFonts w:eastAsia="Times New Roman CYR" w:cs="Times New Roman"/>
          <w:color w:val="000000"/>
          <w:lang w:val="ru-RU"/>
        </w:rPr>
        <w:t>концессионных соглашениях</w:t>
      </w:r>
      <w:r w:rsidRPr="0055656B">
        <w:rPr>
          <w:rFonts w:eastAsia="Times New Roman" w:cs="Times New Roman"/>
          <w:color w:val="000000"/>
          <w:lang w:val="ru-RU"/>
        </w:rPr>
        <w:t>».</w:t>
      </w:r>
    </w:p>
    <w:p w:rsidR="00FD10F7" w:rsidRPr="0055656B" w:rsidRDefault="00FD10F7" w:rsidP="00FD10F7">
      <w:pPr>
        <w:pStyle w:val="Standard"/>
        <w:autoSpaceDE w:val="0"/>
        <w:ind w:firstLine="708"/>
        <w:jc w:val="both"/>
        <w:rPr>
          <w:rFonts w:cs="Times New Roman"/>
          <w:color w:val="000000"/>
        </w:rPr>
      </w:pPr>
      <w:r w:rsidRPr="0055656B">
        <w:rPr>
          <w:rFonts w:eastAsia="Times New Roman CYR" w:cs="Times New Roman"/>
          <w:b/>
          <w:bCs/>
          <w:color w:val="000000"/>
          <w:lang w:val="ru-RU"/>
        </w:rPr>
        <w:t>Заявитель</w:t>
      </w:r>
      <w:r w:rsidRPr="0055656B">
        <w:rPr>
          <w:rFonts w:eastAsia="Times New Roman CYR" w:cs="Times New Roman"/>
          <w:color w:val="000000"/>
          <w:lang w:val="ru-RU"/>
        </w:rPr>
        <w:t xml:space="preserve"> – </w:t>
      </w:r>
      <w:r w:rsidRPr="0055656B">
        <w:rPr>
          <w:rFonts w:eastAsia="Times New Roman CYR" w:cs="Times New Roman"/>
          <w:bCs/>
          <w:color w:val="000000"/>
          <w:lang w:val="ru-RU"/>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55656B">
        <w:rPr>
          <w:rFonts w:eastAsia="Times New Roman CYR" w:cs="Times New Roman"/>
          <w:color w:val="000000"/>
          <w:lang w:val="ru-RU"/>
        </w:rPr>
        <w:t>.</w:t>
      </w:r>
    </w:p>
    <w:p w:rsidR="00FD10F7" w:rsidRPr="0055656B" w:rsidRDefault="00FD10F7" w:rsidP="00FD10F7">
      <w:pPr>
        <w:pStyle w:val="Standard"/>
        <w:autoSpaceDE w:val="0"/>
        <w:ind w:firstLine="708"/>
        <w:jc w:val="both"/>
        <w:rPr>
          <w:rFonts w:cs="Times New Roman"/>
          <w:color w:val="000000"/>
        </w:rPr>
      </w:pPr>
      <w:r w:rsidRPr="0055656B">
        <w:rPr>
          <w:rFonts w:eastAsia="Times New Roman CYR" w:cs="Times New Roman"/>
          <w:b/>
          <w:bCs/>
          <w:color w:val="000000"/>
          <w:lang w:val="ru-RU"/>
        </w:rPr>
        <w:t xml:space="preserve">Заявка </w:t>
      </w:r>
      <w:r w:rsidRPr="0055656B">
        <w:rPr>
          <w:rFonts w:eastAsia="Times New Roman CYR" w:cs="Times New Roman"/>
          <w:color w:val="000000"/>
          <w:lang w:val="ru-RU"/>
        </w:rPr>
        <w:t xml:space="preserve">– </w:t>
      </w:r>
      <w:r w:rsidRPr="0055656B">
        <w:rPr>
          <w:rFonts w:eastAsia="Times New Roman CYR" w:cs="Times New Roman"/>
          <w:bCs/>
          <w:color w:val="000000"/>
          <w:lang w:val="ru-RU"/>
        </w:rPr>
        <w:t>комплект документов, представленный заявителем для участия в конкурсе в соответствии с требованиями настоящей конкурсной документации.</w:t>
      </w:r>
    </w:p>
    <w:p w:rsidR="00FD10F7" w:rsidRPr="004D40F0" w:rsidRDefault="00FD10F7" w:rsidP="00FD10F7">
      <w:pPr>
        <w:pStyle w:val="Standard"/>
        <w:autoSpaceDE w:val="0"/>
        <w:ind w:firstLine="708"/>
        <w:jc w:val="both"/>
        <w:rPr>
          <w:rFonts w:eastAsia="Times New Roman CYR" w:cs="Times New Roman"/>
          <w:bCs/>
          <w:color w:val="000000"/>
        </w:rPr>
      </w:pPr>
      <w:proofErr w:type="gramStart"/>
      <w:r w:rsidRPr="0055656B">
        <w:rPr>
          <w:rFonts w:eastAsia="Times New Roman CYR" w:cs="Times New Roman"/>
          <w:b/>
          <w:bCs/>
          <w:color w:val="000000"/>
          <w:lang w:val="ru-RU"/>
        </w:rPr>
        <w:t>Иное имущество</w:t>
      </w:r>
      <w:r w:rsidRPr="0055656B">
        <w:rPr>
          <w:rFonts w:eastAsia="Times New Roman CYR" w:cs="Times New Roman"/>
          <w:bCs/>
          <w:color w:val="000000"/>
          <w:lang w:val="ru-RU"/>
        </w:rPr>
        <w:t xml:space="preserve"> - </w:t>
      </w:r>
      <w:proofErr w:type="spellStart"/>
      <w:r w:rsidRPr="0055656B">
        <w:rPr>
          <w:rFonts w:eastAsia="Times New Roman CYR" w:cs="Times New Roman"/>
          <w:bCs/>
          <w:color w:val="000000"/>
        </w:rPr>
        <w:t>имущество</w:t>
      </w:r>
      <w:proofErr w:type="spellEnd"/>
      <w:r w:rsidRPr="0055656B">
        <w:rPr>
          <w:rFonts w:eastAsia="Times New Roman CYR" w:cs="Times New Roman"/>
          <w:bCs/>
          <w:color w:val="000000"/>
        </w:rPr>
        <w:t xml:space="preserve">, </w:t>
      </w:r>
      <w:proofErr w:type="spellStart"/>
      <w:r w:rsidRPr="0055656B">
        <w:rPr>
          <w:rFonts w:eastAsia="Times New Roman CYR" w:cs="Times New Roman"/>
          <w:bCs/>
          <w:color w:val="000000"/>
        </w:rPr>
        <w:t>которое</w:t>
      </w:r>
      <w:proofErr w:type="spellEnd"/>
      <w:r>
        <w:rPr>
          <w:rFonts w:eastAsia="Times New Roman CYR" w:cs="Times New Roman"/>
          <w:bCs/>
          <w:color w:val="000000"/>
          <w:lang w:val="ru-RU"/>
        </w:rPr>
        <w:t xml:space="preserve"> </w:t>
      </w:r>
      <w:proofErr w:type="spellStart"/>
      <w:r w:rsidRPr="0055656B">
        <w:rPr>
          <w:rFonts w:eastAsia="Times New Roman CYR" w:cs="Times New Roman"/>
          <w:bCs/>
          <w:color w:val="000000"/>
        </w:rPr>
        <w:t>образует</w:t>
      </w:r>
      <w:proofErr w:type="spellEnd"/>
      <w:r>
        <w:rPr>
          <w:rFonts w:eastAsia="Times New Roman CYR" w:cs="Times New Roman"/>
          <w:bCs/>
          <w:color w:val="000000"/>
          <w:lang w:val="ru-RU"/>
        </w:rPr>
        <w:t xml:space="preserve"> </w:t>
      </w:r>
      <w:proofErr w:type="spellStart"/>
      <w:r w:rsidRPr="0055656B">
        <w:rPr>
          <w:rFonts w:eastAsia="Times New Roman CYR" w:cs="Times New Roman"/>
          <w:bCs/>
          <w:color w:val="000000"/>
        </w:rPr>
        <w:t>единоецелое</w:t>
      </w:r>
      <w:proofErr w:type="spellEnd"/>
      <w:r w:rsidRPr="0055656B">
        <w:rPr>
          <w:rFonts w:eastAsia="Times New Roman CYR" w:cs="Times New Roman"/>
          <w:bCs/>
          <w:color w:val="000000"/>
        </w:rPr>
        <w:t xml:space="preserve"> с </w:t>
      </w:r>
      <w:r w:rsidRPr="0055656B">
        <w:rPr>
          <w:rFonts w:eastAsia="Times New Roman CYR" w:cs="Times New Roman"/>
          <w:bCs/>
          <w:color w:val="000000"/>
          <w:lang w:val="ru-RU"/>
        </w:rPr>
        <w:t>О</w:t>
      </w:r>
      <w:proofErr w:type="spellStart"/>
      <w:r w:rsidRPr="0055656B">
        <w:rPr>
          <w:rFonts w:eastAsia="Times New Roman CYR" w:cs="Times New Roman"/>
          <w:bCs/>
          <w:color w:val="000000"/>
        </w:rPr>
        <w:t>бъектом</w:t>
      </w:r>
      <w:proofErr w:type="spellEnd"/>
      <w:r w:rsidRPr="0055656B">
        <w:rPr>
          <w:rFonts w:eastAsia="Times New Roman CYR" w:cs="Times New Roman"/>
          <w:bCs/>
          <w:color w:val="000000"/>
        </w:rPr>
        <w:t xml:space="preserve"> </w:t>
      </w:r>
      <w:proofErr w:type="spellStart"/>
      <w:r w:rsidRPr="0055656B">
        <w:rPr>
          <w:rFonts w:eastAsia="Times New Roman CYR" w:cs="Times New Roman"/>
          <w:bCs/>
          <w:color w:val="000000"/>
        </w:rPr>
        <w:t>Соглашения</w:t>
      </w:r>
      <w:proofErr w:type="spellEnd"/>
      <w:r w:rsidRPr="0055656B">
        <w:rPr>
          <w:rFonts w:eastAsia="Times New Roman CYR" w:cs="Times New Roman"/>
          <w:bCs/>
          <w:color w:val="000000"/>
        </w:rPr>
        <w:t xml:space="preserve"> и/</w:t>
      </w:r>
      <w:proofErr w:type="spellStart"/>
      <w:r w:rsidRPr="0055656B">
        <w:rPr>
          <w:rFonts w:eastAsia="Times New Roman CYR" w:cs="Times New Roman"/>
          <w:bCs/>
          <w:color w:val="000000"/>
        </w:rPr>
        <w:t>или</w:t>
      </w:r>
      <w:proofErr w:type="spellEnd"/>
      <w:r>
        <w:rPr>
          <w:rFonts w:eastAsia="Times New Roman CYR" w:cs="Times New Roman"/>
          <w:bCs/>
          <w:color w:val="000000"/>
          <w:lang w:val="ru-RU"/>
        </w:rPr>
        <w:t xml:space="preserve"> </w:t>
      </w:r>
      <w:proofErr w:type="spellStart"/>
      <w:r w:rsidRPr="0055656B">
        <w:rPr>
          <w:rFonts w:eastAsia="Times New Roman CYR" w:cs="Times New Roman"/>
          <w:bCs/>
          <w:color w:val="000000"/>
        </w:rPr>
        <w:t>предназначено</w:t>
      </w:r>
      <w:proofErr w:type="spellEnd"/>
      <w:r>
        <w:rPr>
          <w:rFonts w:eastAsia="Times New Roman CYR" w:cs="Times New Roman"/>
          <w:bCs/>
          <w:color w:val="000000"/>
          <w:lang w:val="ru-RU"/>
        </w:rPr>
        <w:t xml:space="preserve"> </w:t>
      </w:r>
      <w:proofErr w:type="spellStart"/>
      <w:r w:rsidRPr="0055656B">
        <w:rPr>
          <w:rFonts w:eastAsia="Times New Roman CYR" w:cs="Times New Roman"/>
          <w:bCs/>
          <w:color w:val="000000"/>
        </w:rPr>
        <w:t>для</w:t>
      </w:r>
      <w:proofErr w:type="spellEnd"/>
      <w:r>
        <w:rPr>
          <w:rFonts w:eastAsia="Times New Roman CYR" w:cs="Times New Roman"/>
          <w:bCs/>
          <w:color w:val="000000"/>
          <w:lang w:val="ru-RU"/>
        </w:rPr>
        <w:t xml:space="preserve"> </w:t>
      </w:r>
      <w:proofErr w:type="spellStart"/>
      <w:r w:rsidRPr="0055656B">
        <w:rPr>
          <w:rFonts w:eastAsia="Times New Roman CYR" w:cs="Times New Roman"/>
          <w:bCs/>
          <w:color w:val="000000"/>
        </w:rPr>
        <w:t>использования</w:t>
      </w:r>
      <w:proofErr w:type="spellEnd"/>
      <w:r>
        <w:rPr>
          <w:rFonts w:eastAsia="Times New Roman CYR" w:cs="Times New Roman"/>
          <w:bCs/>
          <w:color w:val="000000"/>
          <w:lang w:val="ru-RU"/>
        </w:rPr>
        <w:t xml:space="preserve"> </w:t>
      </w:r>
      <w:proofErr w:type="spellStart"/>
      <w:r w:rsidRPr="0055656B">
        <w:rPr>
          <w:rFonts w:eastAsia="Times New Roman CYR" w:cs="Times New Roman"/>
          <w:bCs/>
          <w:color w:val="000000"/>
        </w:rPr>
        <w:t>по</w:t>
      </w:r>
      <w:proofErr w:type="spellEnd"/>
      <w:r>
        <w:rPr>
          <w:rFonts w:eastAsia="Times New Roman CYR" w:cs="Times New Roman"/>
          <w:bCs/>
          <w:color w:val="000000"/>
          <w:lang w:val="ru-RU"/>
        </w:rPr>
        <w:t xml:space="preserve"> </w:t>
      </w:r>
      <w:proofErr w:type="spellStart"/>
      <w:r w:rsidRPr="0055656B">
        <w:rPr>
          <w:rFonts w:eastAsia="Times New Roman CYR" w:cs="Times New Roman"/>
          <w:bCs/>
          <w:color w:val="000000"/>
        </w:rPr>
        <w:t>общему</w:t>
      </w:r>
      <w:proofErr w:type="spellEnd"/>
      <w:r>
        <w:rPr>
          <w:rFonts w:eastAsia="Times New Roman CYR" w:cs="Times New Roman"/>
          <w:bCs/>
          <w:color w:val="000000"/>
          <w:lang w:val="ru-RU"/>
        </w:rPr>
        <w:t xml:space="preserve"> </w:t>
      </w:r>
      <w:proofErr w:type="spellStart"/>
      <w:r w:rsidRPr="0055656B">
        <w:rPr>
          <w:rFonts w:eastAsia="Times New Roman CYR" w:cs="Times New Roman"/>
          <w:bCs/>
          <w:color w:val="000000"/>
        </w:rPr>
        <w:t>назначению</w:t>
      </w:r>
      <w:proofErr w:type="spellEnd"/>
      <w:r w:rsidRPr="0055656B">
        <w:rPr>
          <w:rFonts w:eastAsia="Times New Roman CYR" w:cs="Times New Roman"/>
          <w:bCs/>
          <w:color w:val="000000"/>
        </w:rPr>
        <w:t xml:space="preserve"> с </w:t>
      </w:r>
      <w:r w:rsidRPr="0055656B">
        <w:rPr>
          <w:rFonts w:eastAsia="Times New Roman CYR" w:cs="Times New Roman"/>
          <w:bCs/>
          <w:color w:val="000000"/>
          <w:lang w:val="ru-RU"/>
        </w:rPr>
        <w:t>О</w:t>
      </w:r>
      <w:proofErr w:type="spellStart"/>
      <w:r w:rsidRPr="0055656B">
        <w:rPr>
          <w:rFonts w:eastAsia="Times New Roman CYR" w:cs="Times New Roman"/>
          <w:bCs/>
          <w:color w:val="000000"/>
        </w:rPr>
        <w:t>бъектом</w:t>
      </w:r>
      <w:proofErr w:type="spellEnd"/>
      <w:r w:rsidRPr="0055656B">
        <w:rPr>
          <w:rFonts w:eastAsia="Times New Roman CYR" w:cs="Times New Roman"/>
          <w:bCs/>
          <w:color w:val="000000"/>
        </w:rPr>
        <w:t xml:space="preserve"> </w:t>
      </w:r>
      <w:proofErr w:type="spellStart"/>
      <w:r w:rsidRPr="0055656B">
        <w:rPr>
          <w:rFonts w:eastAsia="Times New Roman CYR" w:cs="Times New Roman"/>
          <w:bCs/>
          <w:color w:val="000000"/>
        </w:rPr>
        <w:t>Соглашения</w:t>
      </w:r>
      <w:proofErr w:type="spellEnd"/>
      <w:r w:rsidRPr="0055656B">
        <w:rPr>
          <w:rFonts w:eastAsia="Times New Roman CYR" w:cs="Times New Roman"/>
          <w:bCs/>
          <w:color w:val="000000"/>
        </w:rPr>
        <w:t xml:space="preserve">, </w:t>
      </w:r>
      <w:r w:rsidRPr="0055656B">
        <w:rPr>
          <w:rFonts w:eastAsia="Times New Roman CYR" w:cs="Times New Roman"/>
          <w:bCs/>
          <w:color w:val="000000"/>
          <w:lang w:val="ru-RU"/>
        </w:rPr>
        <w:t xml:space="preserve">и </w:t>
      </w:r>
      <w:proofErr w:type="spellStart"/>
      <w:r w:rsidRPr="0055656B">
        <w:rPr>
          <w:rFonts w:eastAsia="Times New Roman CYR" w:cs="Times New Roman"/>
          <w:bCs/>
          <w:color w:val="000000"/>
        </w:rPr>
        <w:t>предоставляет</w:t>
      </w:r>
      <w:r w:rsidRPr="0055656B">
        <w:rPr>
          <w:rFonts w:eastAsia="Times New Roman CYR" w:cs="Times New Roman"/>
          <w:bCs/>
          <w:color w:val="000000"/>
          <w:lang w:val="ru-RU"/>
        </w:rPr>
        <w:t>ся</w:t>
      </w:r>
      <w:proofErr w:type="spellEnd"/>
      <w:r>
        <w:rPr>
          <w:rFonts w:eastAsia="Times New Roman CYR" w:cs="Times New Roman"/>
          <w:bCs/>
          <w:color w:val="000000"/>
          <w:lang w:val="ru-RU"/>
        </w:rPr>
        <w:t xml:space="preserve"> </w:t>
      </w:r>
      <w:proofErr w:type="spellStart"/>
      <w:r w:rsidRPr="004D40F0">
        <w:rPr>
          <w:rFonts w:eastAsia="Times New Roman CYR" w:cs="Times New Roman"/>
          <w:bCs/>
          <w:color w:val="000000"/>
        </w:rPr>
        <w:t>концессионеру</w:t>
      </w:r>
      <w:proofErr w:type="spellEnd"/>
      <w:r w:rsidRPr="004D40F0">
        <w:rPr>
          <w:rFonts w:eastAsia="Times New Roman CYR" w:cs="Times New Roman"/>
          <w:bCs/>
          <w:color w:val="000000"/>
        </w:rPr>
        <w:t xml:space="preserve"> </w:t>
      </w:r>
      <w:proofErr w:type="spellStart"/>
      <w:r w:rsidRPr="004D40F0">
        <w:rPr>
          <w:rFonts w:eastAsia="Times New Roman CYR" w:cs="Times New Roman"/>
          <w:bCs/>
          <w:color w:val="000000"/>
        </w:rPr>
        <w:t>во</w:t>
      </w:r>
      <w:proofErr w:type="spellEnd"/>
      <w:r>
        <w:rPr>
          <w:rFonts w:eastAsia="Times New Roman CYR" w:cs="Times New Roman"/>
          <w:bCs/>
          <w:color w:val="000000"/>
          <w:lang w:val="ru-RU"/>
        </w:rPr>
        <w:t xml:space="preserve"> </w:t>
      </w:r>
      <w:proofErr w:type="spellStart"/>
      <w:r w:rsidRPr="004D40F0">
        <w:rPr>
          <w:rFonts w:eastAsia="Times New Roman CYR" w:cs="Times New Roman"/>
          <w:bCs/>
          <w:color w:val="000000"/>
        </w:rPr>
        <w:t>временное</w:t>
      </w:r>
      <w:proofErr w:type="spellEnd"/>
      <w:r>
        <w:rPr>
          <w:rFonts w:eastAsia="Times New Roman CYR" w:cs="Times New Roman"/>
          <w:bCs/>
          <w:color w:val="000000"/>
          <w:lang w:val="ru-RU"/>
        </w:rPr>
        <w:t xml:space="preserve"> </w:t>
      </w:r>
      <w:proofErr w:type="spellStart"/>
      <w:r w:rsidRPr="004D40F0">
        <w:rPr>
          <w:rFonts w:eastAsia="Times New Roman CYR" w:cs="Times New Roman"/>
          <w:bCs/>
          <w:color w:val="000000"/>
        </w:rPr>
        <w:t>владение</w:t>
      </w:r>
      <w:proofErr w:type="spellEnd"/>
      <w:r w:rsidRPr="004D40F0">
        <w:rPr>
          <w:rFonts w:eastAsia="Times New Roman CYR" w:cs="Times New Roman"/>
          <w:bCs/>
          <w:color w:val="000000"/>
        </w:rPr>
        <w:t xml:space="preserve"> и </w:t>
      </w:r>
      <w:proofErr w:type="spellStart"/>
      <w:r w:rsidRPr="004D40F0">
        <w:rPr>
          <w:rFonts w:eastAsia="Times New Roman CYR" w:cs="Times New Roman"/>
          <w:bCs/>
          <w:color w:val="000000"/>
        </w:rPr>
        <w:t>пользование</w:t>
      </w:r>
      <w:proofErr w:type="spellEnd"/>
      <w:r w:rsidRPr="004D40F0">
        <w:rPr>
          <w:rFonts w:eastAsia="Times New Roman CYR" w:cs="Times New Roman"/>
          <w:bCs/>
          <w:color w:val="000000"/>
        </w:rPr>
        <w:t xml:space="preserve"> в </w:t>
      </w:r>
      <w:proofErr w:type="spellStart"/>
      <w:r w:rsidRPr="004D40F0">
        <w:rPr>
          <w:rFonts w:eastAsia="Times New Roman CYR" w:cs="Times New Roman"/>
          <w:bCs/>
          <w:color w:val="000000"/>
        </w:rPr>
        <w:t>целях</w:t>
      </w:r>
      <w:proofErr w:type="spellEnd"/>
      <w:r>
        <w:rPr>
          <w:rFonts w:eastAsia="Times New Roman CYR" w:cs="Times New Roman"/>
          <w:bCs/>
          <w:color w:val="000000"/>
          <w:lang w:val="ru-RU"/>
        </w:rPr>
        <w:t xml:space="preserve"> </w:t>
      </w:r>
      <w:proofErr w:type="spellStart"/>
      <w:r w:rsidRPr="004D40F0">
        <w:rPr>
          <w:rFonts w:eastAsia="Times New Roman CYR" w:cs="Times New Roman"/>
          <w:bCs/>
          <w:color w:val="000000"/>
        </w:rPr>
        <w:t>осуществления</w:t>
      </w:r>
      <w:proofErr w:type="spellEnd"/>
      <w:r>
        <w:rPr>
          <w:rFonts w:eastAsia="Times New Roman CYR" w:cs="Times New Roman"/>
          <w:bCs/>
          <w:color w:val="000000"/>
          <w:lang w:val="ru-RU"/>
        </w:rPr>
        <w:t xml:space="preserve"> </w:t>
      </w:r>
      <w:proofErr w:type="spellStart"/>
      <w:r w:rsidRPr="004D40F0">
        <w:rPr>
          <w:rFonts w:eastAsia="Times New Roman CYR" w:cs="Times New Roman"/>
          <w:bCs/>
          <w:color w:val="000000"/>
        </w:rPr>
        <w:t>концессионером</w:t>
      </w:r>
      <w:proofErr w:type="spellEnd"/>
      <w:r w:rsidRPr="004D40F0">
        <w:rPr>
          <w:rFonts w:eastAsia="Times New Roman CYR" w:cs="Times New Roman"/>
          <w:bCs/>
          <w:color w:val="000000"/>
        </w:rPr>
        <w:t xml:space="preserve"> </w:t>
      </w:r>
      <w:proofErr w:type="spellStart"/>
      <w:r w:rsidRPr="004D40F0">
        <w:rPr>
          <w:rFonts w:eastAsia="Times New Roman CYR" w:cs="Times New Roman"/>
          <w:bCs/>
          <w:color w:val="000000"/>
        </w:rPr>
        <w:t>деятельности</w:t>
      </w:r>
      <w:proofErr w:type="spellEnd"/>
      <w:r w:rsidRPr="004D40F0">
        <w:rPr>
          <w:rFonts w:eastAsia="Times New Roman CYR" w:cs="Times New Roman"/>
          <w:bCs/>
          <w:color w:val="000000"/>
          <w:lang w:val="ru-RU"/>
        </w:rPr>
        <w:t xml:space="preserve"> по теплоснабжению населения и юридических лиц населенного пункта, указанное в п. </w:t>
      </w:r>
      <w:r w:rsidRPr="004D40F0">
        <w:rPr>
          <w:color w:val="000000"/>
          <w:lang w:val="ru-RU"/>
        </w:rPr>
        <w:t>6</w:t>
      </w:r>
      <w:r w:rsidRPr="004D40F0">
        <w:rPr>
          <w:color w:val="000000"/>
        </w:rPr>
        <w:t xml:space="preserve"> </w:t>
      </w:r>
      <w:proofErr w:type="spellStart"/>
      <w:r w:rsidRPr="004D40F0">
        <w:rPr>
          <w:color w:val="000000"/>
        </w:rPr>
        <w:t>Информационной</w:t>
      </w:r>
      <w:proofErr w:type="spellEnd"/>
      <w:r w:rsidRPr="004D40F0">
        <w:rPr>
          <w:color w:val="000000"/>
        </w:rPr>
        <w:t xml:space="preserve"> </w:t>
      </w:r>
      <w:proofErr w:type="spellStart"/>
      <w:r w:rsidRPr="004D40F0">
        <w:rPr>
          <w:color w:val="000000"/>
        </w:rPr>
        <w:t>карты</w:t>
      </w:r>
      <w:proofErr w:type="spellEnd"/>
      <w:r w:rsidRPr="004D40F0">
        <w:rPr>
          <w:color w:val="000000"/>
        </w:rPr>
        <w:t xml:space="preserve"> (</w:t>
      </w:r>
      <w:proofErr w:type="spellStart"/>
      <w:r w:rsidRPr="004D40F0">
        <w:rPr>
          <w:color w:val="000000"/>
        </w:rPr>
        <w:t>Приложение</w:t>
      </w:r>
      <w:proofErr w:type="spellEnd"/>
      <w:r w:rsidRPr="004D40F0">
        <w:rPr>
          <w:color w:val="000000"/>
        </w:rPr>
        <w:t xml:space="preserve"> № </w:t>
      </w:r>
      <w:r w:rsidRPr="004D40F0">
        <w:rPr>
          <w:color w:val="000000"/>
          <w:lang w:val="ru-RU"/>
        </w:rPr>
        <w:t>1</w:t>
      </w:r>
      <w:r w:rsidRPr="004D40F0">
        <w:rPr>
          <w:color w:val="000000"/>
        </w:rPr>
        <w:t xml:space="preserve"> к </w:t>
      </w:r>
      <w:proofErr w:type="spellStart"/>
      <w:r w:rsidRPr="004D40F0">
        <w:rPr>
          <w:color w:val="000000"/>
        </w:rPr>
        <w:t>настоящей</w:t>
      </w:r>
      <w:proofErr w:type="spellEnd"/>
      <w:r w:rsidRPr="004D40F0">
        <w:rPr>
          <w:color w:val="000000"/>
        </w:rPr>
        <w:t xml:space="preserve"> </w:t>
      </w:r>
      <w:proofErr w:type="spellStart"/>
      <w:r w:rsidRPr="004D40F0">
        <w:rPr>
          <w:color w:val="000000"/>
        </w:rPr>
        <w:t>конкурсной</w:t>
      </w:r>
      <w:proofErr w:type="spellEnd"/>
      <w:r w:rsidRPr="004D40F0">
        <w:rPr>
          <w:color w:val="000000"/>
        </w:rPr>
        <w:t xml:space="preserve"> </w:t>
      </w:r>
      <w:proofErr w:type="spellStart"/>
      <w:r w:rsidRPr="004D40F0">
        <w:rPr>
          <w:color w:val="000000"/>
        </w:rPr>
        <w:t>документации</w:t>
      </w:r>
      <w:proofErr w:type="spellEnd"/>
      <w:r w:rsidRPr="004D40F0">
        <w:rPr>
          <w:color w:val="000000"/>
        </w:rPr>
        <w:t>) (</w:t>
      </w:r>
      <w:proofErr w:type="spellStart"/>
      <w:r w:rsidRPr="004D40F0">
        <w:rPr>
          <w:color w:val="000000"/>
        </w:rPr>
        <w:t>далее</w:t>
      </w:r>
      <w:proofErr w:type="spellEnd"/>
      <w:r w:rsidRPr="004D40F0">
        <w:rPr>
          <w:color w:val="000000"/>
        </w:rPr>
        <w:t xml:space="preserve"> </w:t>
      </w:r>
      <w:proofErr w:type="spellStart"/>
      <w:r w:rsidRPr="004D40F0">
        <w:rPr>
          <w:color w:val="000000"/>
        </w:rPr>
        <w:t>Информационная</w:t>
      </w:r>
      <w:proofErr w:type="spellEnd"/>
      <w:r w:rsidRPr="004D40F0">
        <w:rPr>
          <w:color w:val="000000"/>
        </w:rPr>
        <w:t xml:space="preserve"> </w:t>
      </w:r>
      <w:proofErr w:type="spellStart"/>
      <w:r w:rsidRPr="004D40F0">
        <w:rPr>
          <w:color w:val="000000"/>
        </w:rPr>
        <w:t>карта</w:t>
      </w:r>
      <w:proofErr w:type="spellEnd"/>
      <w:r w:rsidRPr="004D40F0">
        <w:rPr>
          <w:color w:val="000000"/>
        </w:rPr>
        <w:t>)</w:t>
      </w:r>
      <w:proofErr w:type="gramEnd"/>
    </w:p>
    <w:p w:rsidR="00FD10F7" w:rsidRPr="004D40F0" w:rsidRDefault="00FD10F7" w:rsidP="00FD10F7">
      <w:pPr>
        <w:pStyle w:val="Standard"/>
        <w:autoSpaceDE w:val="0"/>
        <w:ind w:firstLine="708"/>
        <w:jc w:val="both"/>
        <w:rPr>
          <w:rFonts w:eastAsia="Times New Roman CYR" w:cs="Times New Roman"/>
          <w:bCs/>
          <w:color w:val="000000"/>
          <w:lang w:val="ru-RU"/>
        </w:rPr>
      </w:pPr>
      <w:r w:rsidRPr="004D40F0">
        <w:rPr>
          <w:rFonts w:eastAsia="Times New Roman CYR" w:cs="Times New Roman"/>
          <w:b/>
          <w:bCs/>
          <w:color w:val="000000"/>
          <w:lang w:val="ru-RU"/>
        </w:rPr>
        <w:t>Конкурс</w:t>
      </w:r>
      <w:r w:rsidRPr="004D40F0">
        <w:rPr>
          <w:rFonts w:eastAsia="Times New Roman CYR" w:cs="Times New Roman"/>
          <w:bCs/>
          <w:color w:val="000000"/>
          <w:lang w:val="ru-RU"/>
        </w:rPr>
        <w:t xml:space="preserve"> – открытый конкурс на право заключения концессионного соглашения в отношении имущества коммунальной инфраструктуры по теплоснабжению.  </w:t>
      </w:r>
    </w:p>
    <w:p w:rsidR="00FD10F7" w:rsidRPr="004D40F0" w:rsidRDefault="00FD10F7" w:rsidP="00FD10F7">
      <w:pPr>
        <w:pStyle w:val="Standard"/>
        <w:autoSpaceDE w:val="0"/>
        <w:ind w:firstLine="708"/>
        <w:jc w:val="both"/>
        <w:rPr>
          <w:rFonts w:eastAsia="Times New Roman CYR" w:cs="Times New Roman"/>
          <w:color w:val="000000"/>
          <w:lang w:val="ru-RU"/>
        </w:rPr>
      </w:pPr>
      <w:r w:rsidRPr="004D40F0">
        <w:rPr>
          <w:rFonts w:eastAsia="Times New Roman CYR" w:cs="Times New Roman"/>
          <w:b/>
          <w:bCs/>
          <w:color w:val="000000"/>
          <w:lang w:val="ru-RU"/>
        </w:rPr>
        <w:t xml:space="preserve">Конкурсная документация </w:t>
      </w:r>
      <w:r w:rsidRPr="004D40F0">
        <w:rPr>
          <w:rFonts w:eastAsia="Times New Roman CYR" w:cs="Times New Roman"/>
          <w:color w:val="000000"/>
          <w:lang w:val="ru-RU"/>
        </w:rPr>
        <w:t>– комплект документов, определяющих условия и критерии конкурса, требования к</w:t>
      </w:r>
      <w:r w:rsidRPr="004D40F0">
        <w:rPr>
          <w:rFonts w:eastAsia="Times New Roman" w:cs="Times New Roman"/>
          <w:color w:val="000000"/>
          <w:lang w:val="en-US"/>
        </w:rPr>
        <w:t> </w:t>
      </w:r>
      <w:r w:rsidRPr="004D40F0">
        <w:rPr>
          <w:rFonts w:eastAsia="Times New Roman" w:cs="Times New Roman"/>
          <w:color w:val="000000"/>
          <w:lang w:val="ru-RU"/>
        </w:rPr>
        <w:t xml:space="preserve">заявителям и участникам конкурса, </w:t>
      </w:r>
      <w:r w:rsidRPr="004D40F0">
        <w:rPr>
          <w:rFonts w:eastAsia="Times New Roman CYR" w:cs="Times New Roman"/>
          <w:color w:val="000000"/>
          <w:lang w:val="ru-RU"/>
        </w:rPr>
        <w:t xml:space="preserve">порядок проведения конкурса, а также другие положения и условия в соответствии с </w:t>
      </w:r>
      <w:r w:rsidRPr="004D40F0">
        <w:rPr>
          <w:rFonts w:eastAsia="Times New Roman" w:cs="Times New Roman"/>
          <w:color w:val="000000"/>
          <w:lang w:val="ru-RU"/>
        </w:rPr>
        <w:t>Законом о концессионных соглашениях</w:t>
      </w:r>
      <w:r w:rsidRPr="004D40F0">
        <w:rPr>
          <w:rFonts w:eastAsia="Times New Roman CYR" w:cs="Times New Roman"/>
          <w:color w:val="000000"/>
          <w:lang w:val="ru-RU"/>
        </w:rPr>
        <w:t>.</w:t>
      </w:r>
    </w:p>
    <w:p w:rsidR="00FD10F7" w:rsidRPr="0055656B" w:rsidRDefault="00FD10F7" w:rsidP="00FD10F7">
      <w:pPr>
        <w:pStyle w:val="Standard"/>
        <w:autoSpaceDE w:val="0"/>
        <w:ind w:firstLine="708"/>
        <w:jc w:val="both"/>
        <w:rPr>
          <w:rFonts w:eastAsia="Times New Roman CYR" w:cs="Times New Roman"/>
          <w:color w:val="000000"/>
          <w:shd w:val="clear" w:color="auto" w:fill="FFFF00"/>
          <w:lang w:val="ru-RU"/>
        </w:rPr>
      </w:pPr>
      <w:r w:rsidRPr="004D40F0">
        <w:rPr>
          <w:rFonts w:eastAsia="Times New Roman CYR" w:cs="Times New Roman"/>
          <w:b/>
          <w:bCs/>
          <w:color w:val="000000"/>
          <w:lang w:val="ru-RU"/>
        </w:rPr>
        <w:t xml:space="preserve">Конкурсная комиссия </w:t>
      </w:r>
      <w:r w:rsidRPr="004D40F0">
        <w:rPr>
          <w:rFonts w:eastAsia="Times New Roman CYR" w:cs="Times New Roman"/>
          <w:color w:val="000000"/>
          <w:lang w:val="ru-RU"/>
        </w:rPr>
        <w:t>– конкурсная комиссия по проведению конкурса.</w:t>
      </w:r>
    </w:p>
    <w:p w:rsidR="00FD10F7" w:rsidRPr="0055656B" w:rsidRDefault="00FD10F7" w:rsidP="00FD10F7">
      <w:pPr>
        <w:pStyle w:val="Standard"/>
        <w:autoSpaceDE w:val="0"/>
        <w:ind w:firstLine="708"/>
        <w:jc w:val="both"/>
        <w:rPr>
          <w:rFonts w:cs="Times New Roman"/>
          <w:color w:val="000000"/>
        </w:rPr>
      </w:pPr>
      <w:r w:rsidRPr="0055656B">
        <w:rPr>
          <w:rFonts w:eastAsia="Times New Roman CYR" w:cs="Times New Roman"/>
          <w:b/>
          <w:bCs/>
          <w:color w:val="000000"/>
          <w:lang w:val="ru-RU"/>
        </w:rPr>
        <w:t xml:space="preserve">Конкурсное предложение </w:t>
      </w:r>
      <w:r w:rsidRPr="0055656B">
        <w:rPr>
          <w:rFonts w:eastAsia="Times New Roman CYR" w:cs="Times New Roman"/>
          <w:color w:val="000000"/>
          <w:lang w:val="ru-RU"/>
        </w:rPr>
        <w:t>–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FD10F7" w:rsidRPr="0055656B" w:rsidRDefault="00FD10F7" w:rsidP="00FD10F7">
      <w:pPr>
        <w:pStyle w:val="Standard"/>
        <w:autoSpaceDE w:val="0"/>
        <w:ind w:firstLine="708"/>
        <w:jc w:val="both"/>
        <w:rPr>
          <w:rFonts w:eastAsia="Times New Roman CYR" w:cs="Times New Roman"/>
          <w:color w:val="000000"/>
          <w:lang w:val="ru-RU"/>
        </w:rPr>
      </w:pPr>
      <w:proofErr w:type="spellStart"/>
      <w:r w:rsidRPr="0055656B">
        <w:rPr>
          <w:rFonts w:eastAsia="Times New Roman CYR" w:cs="Times New Roman"/>
          <w:b/>
          <w:bCs/>
          <w:color w:val="000000"/>
          <w:lang w:val="ru-RU"/>
        </w:rPr>
        <w:t>Концедент</w:t>
      </w:r>
      <w:proofErr w:type="spellEnd"/>
      <w:r w:rsidRPr="0055656B">
        <w:rPr>
          <w:rFonts w:eastAsia="Times New Roman CYR" w:cs="Times New Roman"/>
          <w:b/>
          <w:bCs/>
          <w:color w:val="000000"/>
          <w:lang w:val="ru-RU"/>
        </w:rPr>
        <w:t xml:space="preserve"> </w:t>
      </w:r>
      <w:proofErr w:type="gramStart"/>
      <w:r w:rsidRPr="0055656B">
        <w:rPr>
          <w:rFonts w:eastAsia="Times New Roman CYR" w:cs="Times New Roman"/>
          <w:b/>
          <w:bCs/>
          <w:color w:val="000000"/>
          <w:lang w:val="ru-RU"/>
        </w:rPr>
        <w:t>–</w:t>
      </w:r>
      <w:r>
        <w:rPr>
          <w:color w:val="000000"/>
        </w:rPr>
        <w:t>п</w:t>
      </w:r>
      <w:proofErr w:type="gramEnd"/>
      <w:r>
        <w:rPr>
          <w:color w:val="000000"/>
        </w:rPr>
        <w:t xml:space="preserve">. </w:t>
      </w:r>
      <w:r w:rsidRPr="0056277B">
        <w:rPr>
          <w:color w:val="000000"/>
          <w:lang w:val="ru-RU"/>
        </w:rPr>
        <w:t>3</w:t>
      </w:r>
      <w:r w:rsidRPr="0056277B">
        <w:rPr>
          <w:color w:val="000000"/>
        </w:rPr>
        <w:t xml:space="preserve"> </w:t>
      </w:r>
      <w:proofErr w:type="spellStart"/>
      <w:r w:rsidRPr="0056277B">
        <w:rPr>
          <w:color w:val="000000"/>
        </w:rPr>
        <w:t>Информационной</w:t>
      </w:r>
      <w:proofErr w:type="spellEnd"/>
      <w:r w:rsidRPr="0056277B">
        <w:rPr>
          <w:color w:val="000000"/>
        </w:rPr>
        <w:t xml:space="preserve"> </w:t>
      </w:r>
      <w:proofErr w:type="spellStart"/>
      <w:r w:rsidRPr="0056277B">
        <w:rPr>
          <w:color w:val="000000"/>
        </w:rPr>
        <w:t>карты</w:t>
      </w:r>
      <w:proofErr w:type="spellEnd"/>
      <w:r w:rsidRPr="0056277B">
        <w:rPr>
          <w:rFonts w:eastAsia="Times New Roman CYR" w:cs="Times New Roman"/>
          <w:color w:val="000000"/>
          <w:lang w:val="ru-RU"/>
        </w:rPr>
        <w:t>.</w:t>
      </w:r>
    </w:p>
    <w:p w:rsidR="00FD10F7" w:rsidRPr="0055656B" w:rsidRDefault="00FD10F7" w:rsidP="00FD10F7">
      <w:pPr>
        <w:tabs>
          <w:tab w:val="left" w:pos="9072"/>
        </w:tabs>
        <w:ind w:firstLine="709"/>
        <w:jc w:val="both"/>
      </w:pPr>
      <w:r w:rsidRPr="0055656B">
        <w:rPr>
          <w:rFonts w:eastAsia="Times New Roman CYR"/>
          <w:b/>
          <w:bCs/>
          <w:color w:val="000000"/>
        </w:rPr>
        <w:t xml:space="preserve">Концессионер </w:t>
      </w:r>
      <w:r w:rsidRPr="0055656B">
        <w:rPr>
          <w:rFonts w:eastAsia="Times New Roman CYR"/>
          <w:color w:val="000000"/>
        </w:rPr>
        <w:t xml:space="preserve">– </w:t>
      </w:r>
      <w:r w:rsidRPr="0055656B">
        <w:rPr>
          <w:rFonts w:eastAsia="Times New Roman CYR"/>
          <w:color w:val="000000"/>
          <w:kern w:val="3"/>
          <w:lang w:eastAsia="ja-JP" w:bidi="fa-IR"/>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FD10F7" w:rsidRPr="0055656B" w:rsidRDefault="00FD10F7" w:rsidP="00FD10F7">
      <w:pPr>
        <w:pStyle w:val="Standard"/>
        <w:autoSpaceDE w:val="0"/>
        <w:ind w:firstLine="708"/>
        <w:jc w:val="both"/>
        <w:rPr>
          <w:rFonts w:eastAsia="Times New Roman CYR" w:cs="Times New Roman"/>
          <w:color w:val="000000"/>
          <w:lang w:val="ru-RU"/>
        </w:rPr>
      </w:pPr>
      <w:r w:rsidRPr="0055656B">
        <w:rPr>
          <w:rFonts w:eastAsia="Times New Roman CYR" w:cs="Times New Roman"/>
          <w:b/>
          <w:bCs/>
          <w:color w:val="000000"/>
          <w:kern w:val="0"/>
          <w:lang w:val="ru-RU" w:eastAsia="ru-RU" w:bidi="ar-SA"/>
        </w:rPr>
        <w:t>Концессионное соглашение</w:t>
      </w:r>
      <w:r w:rsidRPr="0055656B">
        <w:rPr>
          <w:rFonts w:eastAsia="Times New Roman CYR" w:cs="Times New Roman"/>
          <w:color w:val="000000"/>
          <w:lang w:val="ru-RU"/>
        </w:rPr>
        <w:t xml:space="preserve"> – заключаемое между </w:t>
      </w:r>
      <w:proofErr w:type="spellStart"/>
      <w:r w:rsidRPr="0055656B">
        <w:rPr>
          <w:rFonts w:eastAsia="Times New Roman CYR" w:cs="Times New Roman"/>
          <w:color w:val="000000"/>
          <w:lang w:val="ru-RU"/>
        </w:rPr>
        <w:t>концедентом</w:t>
      </w:r>
      <w:proofErr w:type="spellEnd"/>
      <w:r w:rsidRPr="0055656B">
        <w:rPr>
          <w:rFonts w:eastAsia="Times New Roman CYR" w:cs="Times New Roman"/>
          <w:color w:val="000000"/>
          <w:lang w:val="ru-RU"/>
        </w:rPr>
        <w:t xml:space="preserve"> и концессионером соглашение, проект которого указан в Приложении № </w:t>
      </w:r>
      <w:r>
        <w:rPr>
          <w:rFonts w:eastAsia="Times New Roman CYR" w:cs="Times New Roman"/>
          <w:color w:val="000000"/>
          <w:lang w:val="ru-RU"/>
        </w:rPr>
        <w:t>2</w:t>
      </w:r>
      <w:r w:rsidRPr="0055656B">
        <w:rPr>
          <w:rFonts w:eastAsia="Times New Roman CYR" w:cs="Times New Roman"/>
          <w:color w:val="000000"/>
          <w:lang w:val="ru-RU"/>
        </w:rPr>
        <w:t>к конкурсной документации.</w:t>
      </w:r>
    </w:p>
    <w:p w:rsidR="00FD10F7" w:rsidRPr="0055656B" w:rsidRDefault="00FD10F7" w:rsidP="00FD10F7">
      <w:pPr>
        <w:tabs>
          <w:tab w:val="left" w:pos="9072"/>
        </w:tabs>
        <w:ind w:firstLine="709"/>
        <w:jc w:val="both"/>
      </w:pPr>
      <w:r w:rsidRPr="0055656B">
        <w:rPr>
          <w:b/>
        </w:rPr>
        <w:t>Критерии конкурса</w:t>
      </w:r>
      <w:r w:rsidRPr="0055656B">
        <w:t xml:space="preserve">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FD10F7" w:rsidRPr="0055656B" w:rsidRDefault="00FD10F7" w:rsidP="00FD10F7">
      <w:pPr>
        <w:tabs>
          <w:tab w:val="left" w:pos="9072"/>
        </w:tabs>
        <w:ind w:firstLine="709"/>
        <w:jc w:val="both"/>
        <w:rPr>
          <w:b/>
        </w:rPr>
      </w:pPr>
      <w:r w:rsidRPr="0055656B">
        <w:rPr>
          <w:b/>
        </w:rPr>
        <w:t xml:space="preserve">Объект Соглашения </w:t>
      </w:r>
      <w:proofErr w:type="gramStart"/>
      <w:r>
        <w:rPr>
          <w:b/>
        </w:rPr>
        <w:t>–</w:t>
      </w:r>
      <w:r>
        <w:t>о</w:t>
      </w:r>
      <w:proofErr w:type="gramEnd"/>
      <w:r>
        <w:t xml:space="preserve">бъекты коммунальной </w:t>
      </w:r>
      <w:r w:rsidRPr="004D40F0">
        <w:t xml:space="preserve">инфраструктуры теплоснабжения, указанные в </w:t>
      </w:r>
      <w:r w:rsidRPr="004D40F0">
        <w:rPr>
          <w:color w:val="000000"/>
        </w:rPr>
        <w:t>п. 5 Информационной карты</w:t>
      </w:r>
      <w:r w:rsidRPr="004D40F0">
        <w:t>.</w:t>
      </w:r>
    </w:p>
    <w:p w:rsidR="00FD10F7" w:rsidRPr="0056277B" w:rsidRDefault="00FD10F7" w:rsidP="00FD10F7">
      <w:pPr>
        <w:tabs>
          <w:tab w:val="left" w:pos="9072"/>
        </w:tabs>
        <w:ind w:firstLine="709"/>
        <w:jc w:val="both"/>
        <w:rPr>
          <w:b/>
        </w:rPr>
      </w:pPr>
      <w:r w:rsidRPr="0055656B">
        <w:rPr>
          <w:b/>
        </w:rPr>
        <w:t xml:space="preserve">Официальное издание – </w:t>
      </w:r>
      <w:r w:rsidRPr="002E5448">
        <w:t xml:space="preserve">указанно </w:t>
      </w:r>
      <w:proofErr w:type="spellStart"/>
      <w:r w:rsidRPr="002E5448">
        <w:t>в</w:t>
      </w:r>
      <w:r w:rsidRPr="0056277B">
        <w:rPr>
          <w:color w:val="000000"/>
        </w:rPr>
        <w:t>п</w:t>
      </w:r>
      <w:proofErr w:type="spellEnd"/>
      <w:r w:rsidRPr="0056277B">
        <w:rPr>
          <w:color w:val="000000"/>
        </w:rPr>
        <w:t>. 3 Информационной карты.</w:t>
      </w:r>
    </w:p>
    <w:p w:rsidR="00FD10F7" w:rsidRPr="0055656B" w:rsidRDefault="00FD10F7" w:rsidP="00FD10F7">
      <w:pPr>
        <w:pStyle w:val="Standard"/>
        <w:autoSpaceDE w:val="0"/>
        <w:ind w:firstLine="708"/>
        <w:jc w:val="both"/>
        <w:rPr>
          <w:rFonts w:eastAsia="Times New Roman" w:cs="Times New Roman"/>
          <w:b/>
          <w:bCs/>
          <w:color w:val="000000"/>
          <w:lang w:val="ru-RU"/>
        </w:rPr>
      </w:pPr>
      <w:r w:rsidRPr="0056277B">
        <w:rPr>
          <w:rFonts w:eastAsia="Times New Roman CYR" w:cs="Times New Roman"/>
          <w:b/>
          <w:bCs/>
          <w:color w:val="000000"/>
          <w:lang w:val="ru-RU"/>
        </w:rPr>
        <w:t>Официальные сайты</w:t>
      </w:r>
      <w:r w:rsidRPr="0056277B">
        <w:rPr>
          <w:rFonts w:eastAsia="Times New Roman CYR" w:cs="Times New Roman"/>
          <w:color w:val="000000"/>
          <w:lang w:val="ru-RU"/>
        </w:rPr>
        <w:t xml:space="preserve"> – официальный сайт</w:t>
      </w:r>
      <w:r>
        <w:rPr>
          <w:rFonts w:eastAsia="Times New Roman CYR" w:cs="Times New Roman"/>
          <w:color w:val="000000"/>
          <w:lang w:val="ru-RU"/>
        </w:rPr>
        <w:t xml:space="preserve"> </w:t>
      </w:r>
      <w:proofErr w:type="spellStart"/>
      <w:r w:rsidRPr="0056277B">
        <w:rPr>
          <w:rFonts w:cs="Times New Roman"/>
        </w:rPr>
        <w:t>Российской</w:t>
      </w:r>
      <w:proofErr w:type="spellEnd"/>
      <w:r w:rsidRPr="0056277B">
        <w:rPr>
          <w:rFonts w:cs="Times New Roman"/>
        </w:rPr>
        <w:t xml:space="preserve"> </w:t>
      </w:r>
      <w:proofErr w:type="spellStart"/>
      <w:r w:rsidRPr="0056277B">
        <w:rPr>
          <w:rFonts w:cs="Times New Roman"/>
        </w:rPr>
        <w:t>Федерации</w:t>
      </w:r>
      <w:proofErr w:type="spellEnd"/>
      <w:r w:rsidRPr="0056277B">
        <w:rPr>
          <w:rFonts w:cs="Times New Roman"/>
          <w:color w:val="000000"/>
          <w:kern w:val="0"/>
          <w:lang w:val="ru-RU" w:bidi="ar-SA"/>
        </w:rPr>
        <w:t xml:space="preserve"> в информационно-</w:t>
      </w:r>
      <w:r w:rsidRPr="0056277B">
        <w:rPr>
          <w:rFonts w:cs="Times New Roman"/>
          <w:color w:val="000000"/>
          <w:kern w:val="0"/>
          <w:lang w:val="ru-RU" w:bidi="ar-SA"/>
        </w:rPr>
        <w:lastRenderedPageBreak/>
        <w:t xml:space="preserve">телекоммуникационной сети Интернет для размещения информации о проведении торгов – </w:t>
      </w:r>
      <w:hyperlink r:id="rId12" w:history="1">
        <w:r w:rsidRPr="0056277B">
          <w:rPr>
            <w:rStyle w:val="a5"/>
            <w:rFonts w:cs="Times New Roman"/>
            <w:lang w:val="ru-RU" w:bidi="ar-SA"/>
          </w:rPr>
          <w:t>www.torgi.gov.ru</w:t>
        </w:r>
      </w:hyperlink>
      <w:r w:rsidRPr="0056277B">
        <w:rPr>
          <w:rFonts w:cs="Times New Roman"/>
          <w:color w:val="000000"/>
          <w:kern w:val="0"/>
          <w:lang w:val="ru-RU" w:bidi="ar-SA"/>
        </w:rPr>
        <w:t xml:space="preserve"> и </w:t>
      </w:r>
      <w:proofErr w:type="spellStart"/>
      <w:r w:rsidRPr="0056277B">
        <w:rPr>
          <w:rFonts w:cs="Times New Roman"/>
          <w:color w:val="000000"/>
        </w:rPr>
        <w:t>официальн</w:t>
      </w:r>
      <w:r w:rsidRPr="0056277B">
        <w:rPr>
          <w:rFonts w:cs="Times New Roman"/>
          <w:color w:val="000000"/>
          <w:lang w:val="ru-RU"/>
        </w:rPr>
        <w:t>ый</w:t>
      </w:r>
      <w:proofErr w:type="spellEnd"/>
      <w:r>
        <w:rPr>
          <w:rFonts w:cs="Times New Roman"/>
          <w:color w:val="000000"/>
          <w:lang w:val="ru-RU"/>
        </w:rPr>
        <w:t xml:space="preserve"> </w:t>
      </w:r>
      <w:r w:rsidRPr="0056277B">
        <w:rPr>
          <w:rFonts w:cs="Times New Roman"/>
          <w:color w:val="000000"/>
          <w:lang w:val="ru-RU"/>
        </w:rPr>
        <w:t xml:space="preserve">сайт </w:t>
      </w:r>
      <w:proofErr w:type="spellStart"/>
      <w:r w:rsidRPr="0056277B">
        <w:rPr>
          <w:rFonts w:cs="Times New Roman"/>
          <w:color w:val="000000"/>
          <w:lang w:val="ru-RU"/>
        </w:rPr>
        <w:t>концедента</w:t>
      </w:r>
      <w:proofErr w:type="spellEnd"/>
      <w:r>
        <w:rPr>
          <w:rFonts w:cs="Times New Roman"/>
          <w:color w:val="000000"/>
          <w:lang w:val="ru-RU"/>
        </w:rPr>
        <w:t xml:space="preserve"> </w:t>
      </w:r>
      <w:r w:rsidRPr="0056277B">
        <w:rPr>
          <w:color w:val="000000"/>
        </w:rPr>
        <w:t xml:space="preserve">п. </w:t>
      </w:r>
      <w:r w:rsidRPr="0056277B">
        <w:rPr>
          <w:color w:val="000000"/>
          <w:lang w:val="ru-RU"/>
        </w:rPr>
        <w:t>3</w:t>
      </w:r>
      <w:r w:rsidRPr="0056277B">
        <w:rPr>
          <w:color w:val="000000"/>
        </w:rPr>
        <w:t xml:space="preserve"> </w:t>
      </w:r>
      <w:proofErr w:type="spellStart"/>
      <w:r w:rsidRPr="0056277B">
        <w:rPr>
          <w:color w:val="000000"/>
        </w:rPr>
        <w:t>Информационной</w:t>
      </w:r>
      <w:proofErr w:type="spellEnd"/>
      <w:r w:rsidRPr="0056277B">
        <w:rPr>
          <w:color w:val="000000"/>
        </w:rPr>
        <w:t xml:space="preserve"> </w:t>
      </w:r>
      <w:proofErr w:type="spellStart"/>
      <w:r w:rsidRPr="0056277B">
        <w:rPr>
          <w:color w:val="000000"/>
        </w:rPr>
        <w:t>карты</w:t>
      </w:r>
      <w:proofErr w:type="spellEnd"/>
      <w:r w:rsidR="002550E5">
        <w:fldChar w:fldCharType="begin"/>
      </w:r>
      <w:r w:rsidR="002550E5">
        <w:instrText xml:space="preserve"> HYPERLINK "http://www.volgadmin.ru" </w:instrText>
      </w:r>
      <w:r w:rsidR="002550E5">
        <w:fldChar w:fldCharType="end"/>
      </w:r>
      <w:r w:rsidRPr="0056277B">
        <w:rPr>
          <w:rFonts w:cs="Times New Roman"/>
          <w:color w:val="000000"/>
          <w:lang w:val="ru-RU"/>
        </w:rPr>
        <w:t>.</w:t>
      </w:r>
    </w:p>
    <w:p w:rsidR="00FD10F7" w:rsidRPr="0055656B" w:rsidRDefault="00FD10F7" w:rsidP="00FD10F7">
      <w:pPr>
        <w:pStyle w:val="Standard"/>
        <w:autoSpaceDE w:val="0"/>
        <w:ind w:firstLine="708"/>
        <w:jc w:val="both"/>
        <w:rPr>
          <w:rFonts w:cs="Times New Roman"/>
          <w:color w:val="000000"/>
        </w:rPr>
      </w:pPr>
      <w:r w:rsidRPr="0055656B">
        <w:rPr>
          <w:rFonts w:eastAsia="Times New Roman CYR" w:cs="Times New Roman"/>
          <w:b/>
          <w:bCs/>
          <w:color w:val="000000"/>
          <w:lang w:val="ru-RU"/>
        </w:rPr>
        <w:t xml:space="preserve">Победитель конкурса – </w:t>
      </w:r>
      <w:r w:rsidRPr="0055656B">
        <w:rPr>
          <w:rFonts w:eastAsia="Times New Roman CYR" w:cs="Times New Roman"/>
          <w:color w:val="000000"/>
          <w:lang w:val="ru-RU"/>
        </w:rPr>
        <w:t xml:space="preserve">участник конкурса, определенный решением конкурсной комиссии, как представивший в своем конкурсном предложении наилучшие условия в соответствии с </w:t>
      </w:r>
      <w:proofErr w:type="spellStart"/>
      <w:r w:rsidRPr="0055656B">
        <w:rPr>
          <w:rFonts w:eastAsia="Times New Roman CYR" w:cs="Times New Roman"/>
          <w:color w:val="000000"/>
          <w:lang w:val="ru-RU"/>
        </w:rPr>
        <w:t>критериямиконкурса</w:t>
      </w:r>
      <w:proofErr w:type="spellEnd"/>
      <w:r w:rsidRPr="0055656B">
        <w:rPr>
          <w:rFonts w:eastAsia="Times New Roman CYR" w:cs="Times New Roman"/>
          <w:color w:val="000000"/>
          <w:lang w:val="ru-RU"/>
        </w:rPr>
        <w:t>.</w:t>
      </w:r>
    </w:p>
    <w:p w:rsidR="00FD10F7" w:rsidRPr="0055656B" w:rsidRDefault="00FD10F7" w:rsidP="00FD10F7">
      <w:pPr>
        <w:pStyle w:val="Standard"/>
        <w:autoSpaceDE w:val="0"/>
        <w:ind w:firstLine="708"/>
        <w:jc w:val="both"/>
        <w:rPr>
          <w:rFonts w:eastAsia="Times New Roman CYR" w:cs="Times New Roman"/>
          <w:b/>
          <w:bCs/>
          <w:color w:val="000000"/>
          <w:lang w:val="ru-RU"/>
        </w:rPr>
      </w:pPr>
      <w:r w:rsidRPr="0055656B">
        <w:rPr>
          <w:rFonts w:eastAsia="Times New Roman CYR" w:cs="Times New Roman"/>
          <w:b/>
          <w:bCs/>
          <w:color w:val="000000"/>
          <w:lang w:val="ru-RU"/>
        </w:rPr>
        <w:t xml:space="preserve">Решение о заключении концессионного соглашения – </w:t>
      </w:r>
      <w:r w:rsidRPr="0056277B">
        <w:rPr>
          <w:color w:val="000000"/>
        </w:rPr>
        <w:t xml:space="preserve">п. </w:t>
      </w:r>
      <w:r w:rsidRPr="0056277B">
        <w:rPr>
          <w:color w:val="000000"/>
          <w:lang w:val="ru-RU"/>
        </w:rPr>
        <w:t>4</w:t>
      </w:r>
      <w:r w:rsidRPr="0056277B">
        <w:rPr>
          <w:color w:val="000000"/>
        </w:rPr>
        <w:t xml:space="preserve"> </w:t>
      </w:r>
      <w:proofErr w:type="spellStart"/>
      <w:r w:rsidRPr="0056277B">
        <w:rPr>
          <w:color w:val="000000"/>
        </w:rPr>
        <w:t>Информационной</w:t>
      </w:r>
      <w:proofErr w:type="spellEnd"/>
      <w:r w:rsidRPr="0056277B">
        <w:rPr>
          <w:color w:val="000000"/>
        </w:rPr>
        <w:t xml:space="preserve"> </w:t>
      </w:r>
      <w:proofErr w:type="spellStart"/>
      <w:r w:rsidRPr="0056277B">
        <w:rPr>
          <w:color w:val="000000"/>
        </w:rPr>
        <w:t>карты</w:t>
      </w:r>
      <w:proofErr w:type="spellEnd"/>
      <w:r w:rsidRPr="0055656B">
        <w:rPr>
          <w:rFonts w:eastAsia="Times New Roman CYR" w:cs="Times New Roman"/>
          <w:b/>
          <w:bCs/>
          <w:color w:val="000000"/>
          <w:lang w:val="ru-RU"/>
        </w:rPr>
        <w:t>.</w:t>
      </w:r>
    </w:p>
    <w:p w:rsidR="00FD10F7" w:rsidRPr="0055656B" w:rsidRDefault="00FD10F7" w:rsidP="00FD10F7">
      <w:pPr>
        <w:pStyle w:val="Standard"/>
        <w:autoSpaceDE w:val="0"/>
        <w:ind w:firstLine="708"/>
        <w:jc w:val="both"/>
        <w:rPr>
          <w:rFonts w:eastAsia="Times New Roman CYR" w:cs="Times New Roman"/>
          <w:color w:val="000000"/>
          <w:lang w:val="ru-RU"/>
        </w:rPr>
      </w:pPr>
      <w:r w:rsidRPr="0055656B">
        <w:rPr>
          <w:rFonts w:eastAsia="Times New Roman CYR" w:cs="Times New Roman"/>
          <w:b/>
          <w:bCs/>
          <w:color w:val="000000"/>
          <w:lang w:val="ru-RU"/>
        </w:rPr>
        <w:t xml:space="preserve">Участник конкурса </w:t>
      </w:r>
      <w:r w:rsidRPr="0055656B">
        <w:rPr>
          <w:rFonts w:eastAsia="Times New Roman CYR" w:cs="Times New Roman"/>
          <w:color w:val="000000"/>
          <w:lang w:val="ru-RU"/>
        </w:rPr>
        <w:t>–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FD10F7" w:rsidRPr="0055656B" w:rsidRDefault="00FD10F7" w:rsidP="00FD10F7">
      <w:pPr>
        <w:pStyle w:val="Standard"/>
        <w:autoSpaceDE w:val="0"/>
        <w:ind w:firstLine="708"/>
        <w:jc w:val="both"/>
        <w:rPr>
          <w:rStyle w:val="12"/>
          <w:rFonts w:cs="Times New Roman"/>
          <w:b w:val="0"/>
          <w:color w:val="000000"/>
          <w:sz w:val="24"/>
        </w:rPr>
      </w:pPr>
    </w:p>
    <w:p w:rsidR="00FD10F7" w:rsidRPr="0055656B" w:rsidRDefault="00FD10F7" w:rsidP="00FD10F7">
      <w:pPr>
        <w:pStyle w:val="Standard"/>
        <w:autoSpaceDE w:val="0"/>
        <w:ind w:firstLine="708"/>
        <w:jc w:val="both"/>
        <w:rPr>
          <w:rFonts w:eastAsia="Times New Roman CYR" w:cs="Times New Roman"/>
          <w:bCs/>
        </w:rPr>
      </w:pPr>
      <w:proofErr w:type="spellStart"/>
      <w:r w:rsidRPr="0055656B">
        <w:rPr>
          <w:rFonts w:eastAsia="Times New Roman CYR" w:cs="Times New Roman"/>
          <w:bCs/>
        </w:rPr>
        <w:t>Термины</w:t>
      </w:r>
      <w:proofErr w:type="spellEnd"/>
      <w:r w:rsidRPr="0055656B">
        <w:rPr>
          <w:rFonts w:eastAsia="Times New Roman CYR" w:cs="Times New Roman"/>
          <w:bCs/>
        </w:rPr>
        <w:t xml:space="preserve">, </w:t>
      </w:r>
      <w:proofErr w:type="spellStart"/>
      <w:r w:rsidRPr="0055656B">
        <w:rPr>
          <w:rFonts w:eastAsia="Times New Roman CYR" w:cs="Times New Roman"/>
          <w:bCs/>
        </w:rPr>
        <w:t>используемые</w:t>
      </w:r>
      <w:proofErr w:type="spellEnd"/>
      <w:r w:rsidRPr="0055656B">
        <w:rPr>
          <w:rFonts w:eastAsia="Times New Roman CYR" w:cs="Times New Roman"/>
          <w:bCs/>
        </w:rPr>
        <w:t xml:space="preserve"> в </w:t>
      </w:r>
      <w:proofErr w:type="spellStart"/>
      <w:r w:rsidRPr="0055656B">
        <w:rPr>
          <w:rFonts w:eastAsia="Times New Roman CYR" w:cs="Times New Roman"/>
          <w:bCs/>
        </w:rPr>
        <w:t>Конкурсной</w:t>
      </w:r>
      <w:proofErr w:type="spellEnd"/>
      <w:r>
        <w:rPr>
          <w:rFonts w:eastAsia="Times New Roman CYR" w:cs="Times New Roman"/>
          <w:bCs/>
          <w:lang w:val="ru-RU"/>
        </w:rPr>
        <w:t xml:space="preserve"> </w:t>
      </w:r>
      <w:proofErr w:type="spellStart"/>
      <w:r w:rsidRPr="0055656B">
        <w:rPr>
          <w:rFonts w:eastAsia="Times New Roman CYR" w:cs="Times New Roman"/>
          <w:bCs/>
        </w:rPr>
        <w:t>документации</w:t>
      </w:r>
      <w:proofErr w:type="spellEnd"/>
      <w:r w:rsidRPr="0055656B">
        <w:rPr>
          <w:rFonts w:eastAsia="Times New Roman CYR" w:cs="Times New Roman"/>
          <w:bCs/>
        </w:rPr>
        <w:t xml:space="preserve"> и </w:t>
      </w:r>
      <w:proofErr w:type="spellStart"/>
      <w:r w:rsidRPr="0055656B">
        <w:rPr>
          <w:rFonts w:eastAsia="Times New Roman CYR" w:cs="Times New Roman"/>
          <w:bCs/>
        </w:rPr>
        <w:t>неопределенные</w:t>
      </w:r>
      <w:proofErr w:type="spellEnd"/>
      <w:r w:rsidRPr="0055656B">
        <w:rPr>
          <w:rFonts w:eastAsia="Times New Roman CYR" w:cs="Times New Roman"/>
          <w:bCs/>
        </w:rPr>
        <w:t xml:space="preserve"> в </w:t>
      </w:r>
      <w:proofErr w:type="spellStart"/>
      <w:r w:rsidRPr="0055656B">
        <w:rPr>
          <w:rFonts w:eastAsia="Times New Roman CYR" w:cs="Times New Roman"/>
          <w:bCs/>
        </w:rPr>
        <w:t>настоящем</w:t>
      </w:r>
      <w:proofErr w:type="spellEnd"/>
      <w:r>
        <w:rPr>
          <w:rFonts w:eastAsia="Times New Roman CYR" w:cs="Times New Roman"/>
          <w:bCs/>
          <w:lang w:val="ru-RU"/>
        </w:rPr>
        <w:t xml:space="preserve"> </w:t>
      </w:r>
      <w:proofErr w:type="spellStart"/>
      <w:r w:rsidRPr="0055656B">
        <w:rPr>
          <w:rFonts w:eastAsia="Times New Roman CYR" w:cs="Times New Roman"/>
          <w:bCs/>
        </w:rPr>
        <w:t>разделе</w:t>
      </w:r>
      <w:proofErr w:type="spellEnd"/>
      <w:r w:rsidRPr="0055656B">
        <w:rPr>
          <w:rFonts w:eastAsia="Times New Roman CYR" w:cs="Times New Roman"/>
          <w:bCs/>
        </w:rPr>
        <w:t xml:space="preserve">, </w:t>
      </w:r>
      <w:proofErr w:type="spellStart"/>
      <w:r w:rsidRPr="0055656B">
        <w:rPr>
          <w:rFonts w:eastAsia="Times New Roman CYR" w:cs="Times New Roman"/>
          <w:bCs/>
        </w:rPr>
        <w:t>применяются</w:t>
      </w:r>
      <w:proofErr w:type="spellEnd"/>
      <w:r w:rsidRPr="0055656B">
        <w:rPr>
          <w:rFonts w:eastAsia="Times New Roman CYR" w:cs="Times New Roman"/>
          <w:bCs/>
        </w:rPr>
        <w:t xml:space="preserve"> в </w:t>
      </w:r>
      <w:proofErr w:type="spellStart"/>
      <w:r w:rsidRPr="0055656B">
        <w:rPr>
          <w:rFonts w:eastAsia="Times New Roman CYR" w:cs="Times New Roman"/>
          <w:bCs/>
        </w:rPr>
        <w:t>значениях</w:t>
      </w:r>
      <w:proofErr w:type="spellEnd"/>
      <w:r w:rsidRPr="0055656B">
        <w:rPr>
          <w:rFonts w:eastAsia="Times New Roman CYR" w:cs="Times New Roman"/>
          <w:bCs/>
        </w:rPr>
        <w:t xml:space="preserve">, </w:t>
      </w:r>
      <w:proofErr w:type="spellStart"/>
      <w:r w:rsidRPr="0055656B">
        <w:rPr>
          <w:rFonts w:eastAsia="Times New Roman CYR" w:cs="Times New Roman"/>
          <w:bCs/>
        </w:rPr>
        <w:t>определенных</w:t>
      </w:r>
      <w:proofErr w:type="spellEnd"/>
      <w:r>
        <w:rPr>
          <w:rFonts w:eastAsia="Times New Roman CYR" w:cs="Times New Roman"/>
          <w:bCs/>
          <w:lang w:val="ru-RU"/>
        </w:rPr>
        <w:t xml:space="preserve"> </w:t>
      </w:r>
      <w:proofErr w:type="spellStart"/>
      <w:r w:rsidRPr="0055656B">
        <w:rPr>
          <w:rFonts w:eastAsia="Times New Roman CYR" w:cs="Times New Roman"/>
          <w:bCs/>
        </w:rPr>
        <w:t>законодательством</w:t>
      </w:r>
      <w:proofErr w:type="spellEnd"/>
      <w:r>
        <w:rPr>
          <w:rFonts w:eastAsia="Times New Roman CYR" w:cs="Times New Roman"/>
          <w:bCs/>
          <w:lang w:val="ru-RU"/>
        </w:rPr>
        <w:t xml:space="preserve"> </w:t>
      </w:r>
      <w:proofErr w:type="spellStart"/>
      <w:r w:rsidRPr="0055656B">
        <w:rPr>
          <w:rFonts w:eastAsia="Times New Roman CYR" w:cs="Times New Roman"/>
          <w:bCs/>
        </w:rPr>
        <w:t>РоссийскойФедерации</w:t>
      </w:r>
      <w:proofErr w:type="spellEnd"/>
      <w:r w:rsidRPr="0055656B">
        <w:rPr>
          <w:rFonts w:eastAsia="Times New Roman CYR" w:cs="Times New Roman"/>
          <w:bCs/>
        </w:rPr>
        <w:t>.</w:t>
      </w:r>
    </w:p>
    <w:p w:rsidR="00FD10F7" w:rsidRPr="0055656B" w:rsidRDefault="00FD10F7" w:rsidP="00FD10F7">
      <w:pPr>
        <w:pStyle w:val="Standard"/>
        <w:autoSpaceDE w:val="0"/>
        <w:ind w:firstLine="708"/>
        <w:jc w:val="both"/>
        <w:rPr>
          <w:rStyle w:val="12"/>
          <w:rFonts w:cs="Times New Roman"/>
          <w:b w:val="0"/>
          <w:color w:val="000000"/>
          <w:sz w:val="24"/>
        </w:rPr>
      </w:pPr>
    </w:p>
    <w:p w:rsidR="00FD10F7" w:rsidRPr="004D40F0" w:rsidRDefault="00FD10F7" w:rsidP="00FD10F7">
      <w:pPr>
        <w:pStyle w:val="11"/>
        <w:numPr>
          <w:ilvl w:val="0"/>
          <w:numId w:val="6"/>
        </w:numPr>
        <w:spacing w:before="0" w:after="0"/>
        <w:rPr>
          <w:sz w:val="24"/>
          <w:szCs w:val="24"/>
        </w:rPr>
      </w:pPr>
      <w:bookmarkStart w:id="5" w:name="_Toc420510599"/>
      <w:r w:rsidRPr="004D40F0">
        <w:rPr>
          <w:sz w:val="24"/>
          <w:szCs w:val="24"/>
        </w:rPr>
        <w:t>Условия Конкурса</w:t>
      </w:r>
      <w:bookmarkEnd w:id="5"/>
    </w:p>
    <w:p w:rsidR="00FD10F7" w:rsidRPr="004D40F0" w:rsidRDefault="00FD10F7" w:rsidP="00FD10F7">
      <w:pPr>
        <w:widowControl w:val="0"/>
        <w:numPr>
          <w:ilvl w:val="1"/>
          <w:numId w:val="6"/>
        </w:numPr>
        <w:tabs>
          <w:tab w:val="num" w:pos="1567"/>
        </w:tabs>
        <w:ind w:left="0" w:firstLine="709"/>
        <w:jc w:val="both"/>
        <w:rPr>
          <w:color w:val="000000"/>
        </w:rPr>
      </w:pPr>
      <w:r w:rsidRPr="004D40F0">
        <w:rPr>
          <w:color w:val="000000"/>
        </w:rPr>
        <w:t xml:space="preserve">Настоящая Конкурсная документация </w:t>
      </w:r>
      <w:proofErr w:type="gramStart"/>
      <w:r w:rsidRPr="004D40F0">
        <w:rPr>
          <w:color w:val="000000"/>
        </w:rPr>
        <w:t>устанавливает условия</w:t>
      </w:r>
      <w:proofErr w:type="gramEnd"/>
      <w:r w:rsidRPr="004D40F0">
        <w:rPr>
          <w:color w:val="000000"/>
        </w:rPr>
        <w:t xml:space="preserve"> проведения конкурса на право заключения концессионного соглашения в отношении объектов коммунальной инфраструктуры теплоснабжения, указанных в п. 5 Информационной карты.</w:t>
      </w:r>
    </w:p>
    <w:p w:rsidR="00FD10F7" w:rsidRPr="004D40F0" w:rsidRDefault="00FD10F7" w:rsidP="00FD10F7">
      <w:pPr>
        <w:widowControl w:val="0"/>
        <w:numPr>
          <w:ilvl w:val="1"/>
          <w:numId w:val="6"/>
        </w:numPr>
        <w:tabs>
          <w:tab w:val="num" w:pos="1567"/>
        </w:tabs>
        <w:ind w:left="0" w:firstLine="709"/>
        <w:jc w:val="both"/>
        <w:rPr>
          <w:color w:val="000000"/>
        </w:rPr>
      </w:pPr>
      <w:proofErr w:type="spellStart"/>
      <w:r w:rsidRPr="004D40F0">
        <w:rPr>
          <w:color w:val="000000"/>
        </w:rPr>
        <w:t>Концедент</w:t>
      </w:r>
      <w:proofErr w:type="spellEnd"/>
      <w:r w:rsidRPr="004D40F0">
        <w:rPr>
          <w:color w:val="000000"/>
        </w:rPr>
        <w:t xml:space="preserve"> – </w:t>
      </w:r>
      <w:proofErr w:type="gramStart"/>
      <w:r w:rsidRPr="004D40F0">
        <w:rPr>
          <w:color w:val="000000"/>
        </w:rPr>
        <w:t>указан</w:t>
      </w:r>
      <w:proofErr w:type="gramEnd"/>
      <w:r w:rsidRPr="004D40F0">
        <w:rPr>
          <w:color w:val="000000"/>
        </w:rPr>
        <w:t xml:space="preserve"> в п. 3 Информационной карты.</w:t>
      </w:r>
    </w:p>
    <w:p w:rsidR="00FD10F7" w:rsidRPr="004D40F0" w:rsidRDefault="00FD10F7" w:rsidP="00FD10F7">
      <w:pPr>
        <w:widowControl w:val="0"/>
        <w:numPr>
          <w:ilvl w:val="1"/>
          <w:numId w:val="6"/>
        </w:numPr>
        <w:tabs>
          <w:tab w:val="num" w:pos="1567"/>
        </w:tabs>
        <w:ind w:left="0" w:firstLine="709"/>
        <w:jc w:val="both"/>
        <w:rPr>
          <w:color w:val="000000"/>
        </w:rPr>
      </w:pPr>
      <w:r w:rsidRPr="004D40F0">
        <w:rPr>
          <w:color w:val="000000"/>
        </w:rPr>
        <w:t xml:space="preserve">Организатор конкурса указан </w:t>
      </w:r>
      <w:proofErr w:type="spellStart"/>
      <w:r w:rsidRPr="004D40F0">
        <w:rPr>
          <w:color w:val="000000"/>
        </w:rPr>
        <w:t>вп</w:t>
      </w:r>
      <w:proofErr w:type="spellEnd"/>
      <w:r w:rsidRPr="004D40F0">
        <w:rPr>
          <w:color w:val="000000"/>
        </w:rPr>
        <w:t>. 1 Информационной карты, специализированная организация указана в п. 2 Информационной карты.</w:t>
      </w:r>
    </w:p>
    <w:p w:rsidR="00FD10F7" w:rsidRDefault="00FD10F7" w:rsidP="00FD10F7">
      <w:pPr>
        <w:widowControl w:val="0"/>
        <w:numPr>
          <w:ilvl w:val="1"/>
          <w:numId w:val="6"/>
        </w:numPr>
        <w:ind w:left="0" w:firstLine="709"/>
        <w:jc w:val="both"/>
        <w:rPr>
          <w:color w:val="000000"/>
        </w:rPr>
      </w:pPr>
      <w:r w:rsidRPr="004D40F0">
        <w:rPr>
          <w:color w:val="000000"/>
        </w:rPr>
        <w:t>Концессионное соглашение</w:t>
      </w:r>
      <w:r>
        <w:rPr>
          <w:color w:val="000000"/>
        </w:rPr>
        <w:t xml:space="preserve"> </w:t>
      </w:r>
      <w:r w:rsidRPr="004D40F0">
        <w:rPr>
          <w:color w:val="000000"/>
        </w:rPr>
        <w:t>заключается на</w:t>
      </w:r>
      <w:r w:rsidRPr="000A6009">
        <w:rPr>
          <w:color w:val="000000"/>
        </w:rPr>
        <w:t xml:space="preserve"> срок</w:t>
      </w:r>
      <w:r>
        <w:rPr>
          <w:color w:val="000000"/>
        </w:rPr>
        <w:t xml:space="preserve">, указанный в </w:t>
      </w:r>
      <w:r w:rsidRPr="00586313">
        <w:rPr>
          <w:color w:val="000000"/>
        </w:rPr>
        <w:t>п. 7 Информационной карты.</w:t>
      </w:r>
    </w:p>
    <w:p w:rsidR="00FD10F7" w:rsidRPr="00B7538C" w:rsidRDefault="00FD10F7" w:rsidP="00FD10F7">
      <w:pPr>
        <w:pStyle w:val="Standard"/>
        <w:autoSpaceDE w:val="0"/>
        <w:rPr>
          <w:rFonts w:eastAsia="Times New Roman" w:cs="Times New Roman"/>
          <w:b/>
          <w:bCs/>
          <w:color w:val="000000"/>
          <w:sz w:val="28"/>
          <w:szCs w:val="28"/>
        </w:rPr>
      </w:pPr>
    </w:p>
    <w:p w:rsidR="00FD10F7" w:rsidRPr="0064605C" w:rsidRDefault="00FD10F7" w:rsidP="00FD10F7">
      <w:pPr>
        <w:pStyle w:val="11"/>
        <w:numPr>
          <w:ilvl w:val="0"/>
          <w:numId w:val="6"/>
        </w:numPr>
        <w:spacing w:before="0" w:after="0"/>
        <w:rPr>
          <w:sz w:val="24"/>
          <w:szCs w:val="24"/>
        </w:rPr>
      </w:pPr>
      <w:bookmarkStart w:id="6" w:name="_Toc420510600"/>
      <w:bookmarkEnd w:id="0"/>
      <w:bookmarkEnd w:id="1"/>
      <w:r w:rsidRPr="0064605C">
        <w:rPr>
          <w:sz w:val="24"/>
          <w:szCs w:val="24"/>
        </w:rPr>
        <w:t>Состав и описание объекта Концессионного соглашения и иного имущества</w:t>
      </w:r>
      <w:bookmarkEnd w:id="6"/>
    </w:p>
    <w:p w:rsidR="00FD10F7" w:rsidRPr="0064605C" w:rsidRDefault="00FD10F7" w:rsidP="00FD10F7">
      <w:pPr>
        <w:widowControl w:val="0"/>
        <w:numPr>
          <w:ilvl w:val="1"/>
          <w:numId w:val="6"/>
        </w:numPr>
        <w:ind w:left="0" w:firstLine="709"/>
        <w:jc w:val="both"/>
        <w:rPr>
          <w:color w:val="000000"/>
        </w:rPr>
      </w:pPr>
      <w:r w:rsidRPr="0064605C">
        <w:rPr>
          <w:color w:val="000000"/>
        </w:rPr>
        <w:t xml:space="preserve">Состав и описание, в том числе технико-экономические показатели, Объекта Соглашения и иного имущества, передаваемого </w:t>
      </w:r>
      <w:proofErr w:type="spellStart"/>
      <w:r>
        <w:rPr>
          <w:color w:val="000000"/>
        </w:rPr>
        <w:t>К</w:t>
      </w:r>
      <w:r w:rsidRPr="0064605C">
        <w:rPr>
          <w:color w:val="000000"/>
        </w:rPr>
        <w:t>онцедентом</w:t>
      </w:r>
      <w:proofErr w:type="spellEnd"/>
      <w:r w:rsidRPr="0064605C">
        <w:rPr>
          <w:color w:val="000000"/>
        </w:rPr>
        <w:t xml:space="preserve"> </w:t>
      </w:r>
      <w:r>
        <w:rPr>
          <w:color w:val="000000"/>
        </w:rPr>
        <w:t>К</w:t>
      </w:r>
      <w:r w:rsidRPr="0064605C">
        <w:rPr>
          <w:color w:val="000000"/>
        </w:rPr>
        <w:t xml:space="preserve">онцессионеру по </w:t>
      </w:r>
      <w:r>
        <w:rPr>
          <w:color w:val="000000"/>
        </w:rPr>
        <w:t>К</w:t>
      </w:r>
      <w:r w:rsidRPr="0064605C">
        <w:rPr>
          <w:color w:val="000000"/>
        </w:rPr>
        <w:t xml:space="preserve">онцессионному соглашению, приведены в </w:t>
      </w:r>
      <w:r>
        <w:rPr>
          <w:color w:val="000000"/>
        </w:rPr>
        <w:t>п. 5, 6 Информационной карты</w:t>
      </w:r>
      <w:r w:rsidRPr="0064605C">
        <w:rPr>
          <w:color w:val="000000"/>
        </w:rPr>
        <w:t>.</w:t>
      </w:r>
    </w:p>
    <w:p w:rsidR="00FD10F7" w:rsidRPr="0064605C" w:rsidRDefault="00FD10F7" w:rsidP="00FD10F7">
      <w:pPr>
        <w:widowControl w:val="0"/>
        <w:numPr>
          <w:ilvl w:val="1"/>
          <w:numId w:val="6"/>
        </w:numPr>
        <w:ind w:left="0" w:firstLine="709"/>
        <w:jc w:val="both"/>
        <w:rPr>
          <w:color w:val="000000"/>
        </w:rPr>
      </w:pPr>
      <w:r>
        <w:rPr>
          <w:color w:val="000000"/>
        </w:rPr>
        <w:t xml:space="preserve">Дополнительные сведения об Объекте Соглашения </w:t>
      </w:r>
      <w:proofErr w:type="spellStart"/>
      <w:r w:rsidRPr="0064605C">
        <w:rPr>
          <w:color w:val="000000"/>
        </w:rPr>
        <w:t>Концедент</w:t>
      </w:r>
      <w:proofErr w:type="spellEnd"/>
      <w:r w:rsidRPr="0064605C">
        <w:rPr>
          <w:color w:val="000000"/>
        </w:rPr>
        <w:t xml:space="preserve"> предоставляет на основании запроса в порядке, уставленном </w:t>
      </w:r>
      <w:r w:rsidRPr="00586313">
        <w:rPr>
          <w:color w:val="000000"/>
        </w:rPr>
        <w:t>разделом 3 настоящей Документации</w:t>
      </w:r>
      <w:r w:rsidRPr="0064605C">
        <w:rPr>
          <w:color w:val="000000"/>
        </w:rPr>
        <w:t>.</w:t>
      </w:r>
    </w:p>
    <w:p w:rsidR="00FD10F7" w:rsidRPr="00B7538C" w:rsidRDefault="00FD10F7" w:rsidP="00FD10F7">
      <w:pPr>
        <w:widowControl w:val="0"/>
        <w:ind w:left="709"/>
        <w:jc w:val="both"/>
        <w:rPr>
          <w:color w:val="000000"/>
          <w:sz w:val="28"/>
          <w:szCs w:val="28"/>
        </w:rPr>
      </w:pPr>
    </w:p>
    <w:p w:rsidR="00FD10F7" w:rsidRPr="0064605C" w:rsidRDefault="00FD10F7" w:rsidP="00FD10F7">
      <w:pPr>
        <w:pStyle w:val="11"/>
        <w:numPr>
          <w:ilvl w:val="0"/>
          <w:numId w:val="6"/>
        </w:numPr>
        <w:spacing w:before="0" w:after="0"/>
        <w:rPr>
          <w:sz w:val="24"/>
          <w:szCs w:val="24"/>
        </w:rPr>
      </w:pPr>
      <w:bookmarkStart w:id="7" w:name="_Toc420510601"/>
      <w:r w:rsidRPr="0064605C">
        <w:rPr>
          <w:sz w:val="24"/>
          <w:szCs w:val="24"/>
        </w:rPr>
        <w:t xml:space="preserve">Порядок предоставления </w:t>
      </w:r>
      <w:proofErr w:type="spellStart"/>
      <w:r w:rsidRPr="0064605C">
        <w:rPr>
          <w:sz w:val="24"/>
          <w:szCs w:val="24"/>
        </w:rPr>
        <w:t>Концедентом</w:t>
      </w:r>
      <w:proofErr w:type="spellEnd"/>
      <w:r w:rsidRPr="0064605C">
        <w:rPr>
          <w:sz w:val="24"/>
          <w:szCs w:val="24"/>
        </w:rPr>
        <w:t xml:space="preserve"> информации об объекте концессионного соглашения, а также доступа на объект концессионного соглашения</w:t>
      </w:r>
      <w:bookmarkEnd w:id="7"/>
    </w:p>
    <w:p w:rsidR="00FD10F7" w:rsidRPr="00BE155D" w:rsidRDefault="00FD10F7" w:rsidP="00FD10F7">
      <w:pPr>
        <w:numPr>
          <w:ilvl w:val="1"/>
          <w:numId w:val="6"/>
        </w:numPr>
        <w:ind w:left="0" w:firstLine="851"/>
        <w:jc w:val="both"/>
      </w:pPr>
      <w:r w:rsidRPr="0064605C">
        <w:t>Участник конкурс</w:t>
      </w:r>
      <w:r>
        <w:t>а</w:t>
      </w:r>
      <w:r w:rsidRPr="0064605C">
        <w:t xml:space="preserve"> или заявитель имеет право запросить у </w:t>
      </w:r>
      <w:proofErr w:type="spellStart"/>
      <w:r w:rsidRPr="0064605C">
        <w:t>Концедента</w:t>
      </w:r>
      <w:proofErr w:type="spellEnd"/>
      <w:r w:rsidRPr="0064605C">
        <w:t xml:space="preserve"> дополнительные сведения об объекте соглашения или ином </w:t>
      </w:r>
      <w:r w:rsidRPr="00BE155D">
        <w:t xml:space="preserve">имуществе на основании запроса. Запрос подается в письменной форме по адресу и в порядке, указанном в </w:t>
      </w:r>
      <w:r w:rsidRPr="00BE155D">
        <w:rPr>
          <w:color w:val="000000"/>
        </w:rPr>
        <w:t>п. 8 Информационной карты</w:t>
      </w:r>
      <w:r w:rsidRPr="00BE155D">
        <w:t xml:space="preserve">. </w:t>
      </w:r>
      <w:proofErr w:type="spellStart"/>
      <w:r w:rsidRPr="00BE155D">
        <w:t>Концедент</w:t>
      </w:r>
      <w:proofErr w:type="spellEnd"/>
      <w:r w:rsidRPr="00BE155D">
        <w:t xml:space="preserve"> в течение двух рабочих дней должен предоставить, при наличии возможности, запрашиваемые сведения. </w:t>
      </w:r>
    </w:p>
    <w:p w:rsidR="00FD10F7" w:rsidRPr="00BE155D" w:rsidRDefault="00FD10F7" w:rsidP="00FD10F7">
      <w:pPr>
        <w:numPr>
          <w:ilvl w:val="1"/>
          <w:numId w:val="6"/>
        </w:numPr>
        <w:ind w:left="0" w:firstLine="851"/>
        <w:jc w:val="both"/>
      </w:pPr>
      <w:proofErr w:type="spellStart"/>
      <w:r w:rsidRPr="00BE155D">
        <w:t>Концедент</w:t>
      </w:r>
      <w:proofErr w:type="spellEnd"/>
      <w:r w:rsidRPr="00BE155D">
        <w:t xml:space="preserve"> предоставляет участнику конкурса доступ на объект концессионного соглашения в порядке, указанном в </w:t>
      </w:r>
      <w:r w:rsidRPr="00BE155D">
        <w:rPr>
          <w:color w:val="000000"/>
        </w:rPr>
        <w:t>п. 8 Информационной карты</w:t>
      </w:r>
      <w:r w:rsidRPr="00BE155D">
        <w:t>.</w:t>
      </w:r>
    </w:p>
    <w:p w:rsidR="00FD10F7" w:rsidRPr="00B7538C" w:rsidRDefault="00FD10F7" w:rsidP="00FD10F7">
      <w:pPr>
        <w:widowControl w:val="0"/>
        <w:ind w:left="360"/>
        <w:jc w:val="both"/>
        <w:rPr>
          <w:sz w:val="28"/>
          <w:szCs w:val="28"/>
        </w:rPr>
      </w:pPr>
    </w:p>
    <w:p w:rsidR="00FD10F7" w:rsidRPr="0064605C" w:rsidRDefault="00FD10F7" w:rsidP="00FD10F7">
      <w:pPr>
        <w:pStyle w:val="11"/>
        <w:numPr>
          <w:ilvl w:val="0"/>
          <w:numId w:val="6"/>
        </w:numPr>
        <w:spacing w:before="0" w:after="0"/>
        <w:rPr>
          <w:sz w:val="24"/>
          <w:szCs w:val="24"/>
        </w:rPr>
      </w:pPr>
      <w:bookmarkStart w:id="8" w:name="_Toc420510602"/>
      <w:r w:rsidRPr="0064605C">
        <w:rPr>
          <w:sz w:val="24"/>
          <w:szCs w:val="24"/>
        </w:rPr>
        <w:t>Требования, в соответствии с которыми проводится предварительный отбор Участников конкурса</w:t>
      </w:r>
      <w:bookmarkEnd w:id="8"/>
    </w:p>
    <w:p w:rsidR="00FD10F7" w:rsidRPr="0064605C" w:rsidRDefault="00FD10F7" w:rsidP="00FD10F7">
      <w:pPr>
        <w:widowControl w:val="0"/>
        <w:numPr>
          <w:ilvl w:val="1"/>
          <w:numId w:val="6"/>
        </w:numPr>
        <w:tabs>
          <w:tab w:val="num" w:pos="792"/>
        </w:tabs>
        <w:ind w:left="0" w:firstLine="709"/>
        <w:jc w:val="both"/>
        <w:rPr>
          <w:color w:val="000000"/>
        </w:rPr>
      </w:pPr>
      <w:r w:rsidRPr="0064605C">
        <w:rPr>
          <w:color w:val="000000"/>
        </w:rPr>
        <w:t>К Заявителю предъявляются следующие требования, в соответствии с которыми проводится предварительный отбор Участников конкурса:</w:t>
      </w:r>
    </w:p>
    <w:p w:rsidR="00FD10F7" w:rsidRPr="0064605C" w:rsidRDefault="00FD10F7" w:rsidP="00FD10F7">
      <w:pPr>
        <w:widowControl w:val="0"/>
        <w:numPr>
          <w:ilvl w:val="2"/>
          <w:numId w:val="6"/>
        </w:numPr>
        <w:tabs>
          <w:tab w:val="clear" w:pos="1582"/>
          <w:tab w:val="num" w:pos="1440"/>
        </w:tabs>
        <w:ind w:left="0" w:firstLine="993"/>
        <w:jc w:val="both"/>
        <w:rPr>
          <w:color w:val="000000"/>
        </w:rPr>
      </w:pPr>
      <w:r w:rsidRPr="0064605C">
        <w:rPr>
          <w:color w:val="000000"/>
        </w:rPr>
        <w:t>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FD10F7" w:rsidRPr="0064605C" w:rsidRDefault="00FD10F7" w:rsidP="00FD10F7">
      <w:pPr>
        <w:widowControl w:val="0"/>
        <w:numPr>
          <w:ilvl w:val="2"/>
          <w:numId w:val="6"/>
        </w:numPr>
        <w:tabs>
          <w:tab w:val="clear" w:pos="1582"/>
          <w:tab w:val="num" w:pos="1440"/>
        </w:tabs>
        <w:ind w:left="0" w:firstLine="993"/>
        <w:jc w:val="both"/>
        <w:rPr>
          <w:color w:val="000000"/>
        </w:rPr>
      </w:pPr>
      <w:r w:rsidRPr="0064605C">
        <w:rPr>
          <w:color w:val="000000"/>
        </w:rPr>
        <w:t xml:space="preserve">отсутствует решение о ликвидации юридического лица – Заявителя или о прекращении физическим лицом – Заявителем деятельности в качестве индивидуального </w:t>
      </w:r>
      <w:r w:rsidRPr="0064605C">
        <w:rPr>
          <w:color w:val="000000"/>
        </w:rPr>
        <w:lastRenderedPageBreak/>
        <w:t>предпринимателя;</w:t>
      </w:r>
    </w:p>
    <w:p w:rsidR="00FD10F7" w:rsidRPr="0064605C" w:rsidRDefault="00FD10F7" w:rsidP="00FD10F7">
      <w:pPr>
        <w:widowControl w:val="0"/>
        <w:numPr>
          <w:ilvl w:val="2"/>
          <w:numId w:val="6"/>
        </w:numPr>
        <w:tabs>
          <w:tab w:val="clear" w:pos="1582"/>
          <w:tab w:val="num" w:pos="1440"/>
        </w:tabs>
        <w:ind w:left="0" w:firstLine="993"/>
        <w:jc w:val="both"/>
        <w:rPr>
          <w:color w:val="000000"/>
        </w:rPr>
      </w:pPr>
      <w:r w:rsidRPr="0064605C">
        <w:rPr>
          <w:color w:val="000000"/>
        </w:rPr>
        <w:t>отсутствует решение о признании Заявителя банкротом или об открытии в отношении него конкурсного производства.</w:t>
      </w:r>
    </w:p>
    <w:p w:rsidR="00FD10F7" w:rsidRPr="00BE155D" w:rsidRDefault="00FD10F7" w:rsidP="00FD10F7">
      <w:pPr>
        <w:widowControl w:val="0"/>
        <w:numPr>
          <w:ilvl w:val="1"/>
          <w:numId w:val="6"/>
        </w:numPr>
        <w:ind w:left="0" w:firstLine="709"/>
        <w:jc w:val="both"/>
        <w:rPr>
          <w:color w:val="000000"/>
        </w:rPr>
      </w:pPr>
      <w:r w:rsidRPr="0064605C">
        <w:rPr>
          <w:color w:val="000000"/>
        </w:rPr>
        <w:t xml:space="preserve">В обеспечение исполнения обязательства по заключению Концессионного соглашения Заявитель вносит Задаток в размере и порядке, </w:t>
      </w:r>
      <w:proofErr w:type="gramStart"/>
      <w:r w:rsidRPr="00BE155D">
        <w:rPr>
          <w:color w:val="000000"/>
        </w:rPr>
        <w:t>указанных</w:t>
      </w:r>
      <w:proofErr w:type="gramEnd"/>
      <w:r w:rsidRPr="00BE155D">
        <w:rPr>
          <w:color w:val="000000"/>
        </w:rPr>
        <w:t xml:space="preserve"> в разделе 13 Конкурсной документации.</w:t>
      </w:r>
    </w:p>
    <w:p w:rsidR="00FD10F7" w:rsidRPr="0064605C" w:rsidRDefault="00FD10F7" w:rsidP="00FD10F7">
      <w:pPr>
        <w:widowControl w:val="0"/>
        <w:numPr>
          <w:ilvl w:val="1"/>
          <w:numId w:val="6"/>
        </w:numPr>
        <w:ind w:left="0" w:firstLine="709"/>
        <w:jc w:val="both"/>
        <w:rPr>
          <w:color w:val="000000"/>
        </w:rPr>
      </w:pPr>
      <w:r w:rsidRPr="0064605C">
        <w:rPr>
          <w:color w:val="000000"/>
        </w:rPr>
        <w:t>В случае</w:t>
      </w:r>
      <w:proofErr w:type="gramStart"/>
      <w:r w:rsidRPr="0064605C">
        <w:rPr>
          <w:color w:val="000000"/>
        </w:rPr>
        <w:t>,</w:t>
      </w:r>
      <w:proofErr w:type="gramEnd"/>
      <w:r w:rsidRPr="0064605C">
        <w:rPr>
          <w:color w:val="000000"/>
        </w:rPr>
        <w:t xml:space="preserve">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FD10F7" w:rsidRPr="0064605C" w:rsidRDefault="00FD10F7" w:rsidP="00FD10F7">
      <w:pPr>
        <w:widowControl w:val="0"/>
        <w:numPr>
          <w:ilvl w:val="1"/>
          <w:numId w:val="6"/>
        </w:numPr>
        <w:ind w:left="0" w:firstLine="709"/>
        <w:jc w:val="both"/>
        <w:rPr>
          <w:color w:val="000000"/>
        </w:rPr>
      </w:pPr>
      <w:r w:rsidRPr="0064605C">
        <w:rPr>
          <w:color w:val="000000"/>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FD10F7" w:rsidRPr="00B7538C" w:rsidRDefault="00FD10F7" w:rsidP="00FD10F7">
      <w:pPr>
        <w:widowControl w:val="0"/>
        <w:ind w:left="709"/>
        <w:jc w:val="both"/>
        <w:rPr>
          <w:color w:val="000000"/>
          <w:sz w:val="28"/>
          <w:szCs w:val="28"/>
        </w:rPr>
      </w:pPr>
    </w:p>
    <w:p w:rsidR="00FD10F7" w:rsidRPr="00B7538C" w:rsidRDefault="00FD10F7" w:rsidP="00FD10F7">
      <w:pPr>
        <w:pStyle w:val="11"/>
        <w:numPr>
          <w:ilvl w:val="0"/>
          <w:numId w:val="6"/>
        </w:numPr>
        <w:spacing w:before="0" w:after="0"/>
        <w:rPr>
          <w:sz w:val="28"/>
          <w:szCs w:val="28"/>
        </w:rPr>
      </w:pPr>
      <w:bookmarkStart w:id="9" w:name="_Toc420510603"/>
      <w:r w:rsidRPr="000728BA">
        <w:rPr>
          <w:sz w:val="24"/>
          <w:szCs w:val="24"/>
        </w:rPr>
        <w:t>Критерии Конкурс</w:t>
      </w:r>
      <w:r w:rsidRPr="00B7538C">
        <w:rPr>
          <w:sz w:val="28"/>
          <w:szCs w:val="28"/>
        </w:rPr>
        <w:t>а</w:t>
      </w:r>
      <w:bookmarkEnd w:id="9"/>
    </w:p>
    <w:p w:rsidR="00FD10F7" w:rsidRPr="000728BA" w:rsidRDefault="00FD10F7" w:rsidP="00FD10F7">
      <w:pPr>
        <w:widowControl w:val="0"/>
        <w:numPr>
          <w:ilvl w:val="1"/>
          <w:numId w:val="6"/>
        </w:numPr>
        <w:ind w:left="0" w:firstLine="709"/>
        <w:jc w:val="both"/>
        <w:rPr>
          <w:color w:val="000000"/>
        </w:rPr>
      </w:pPr>
      <w:r w:rsidRPr="000728BA">
        <w:rPr>
          <w:color w:val="000000"/>
        </w:rPr>
        <w:t xml:space="preserve">Критерии Конкурса указаны в </w:t>
      </w:r>
      <w:r>
        <w:rPr>
          <w:color w:val="000000"/>
        </w:rPr>
        <w:t>п. 10 Информационной карты</w:t>
      </w:r>
      <w:r w:rsidRPr="000728BA">
        <w:rPr>
          <w:color w:val="000000"/>
        </w:rPr>
        <w:t>.</w:t>
      </w:r>
    </w:p>
    <w:p w:rsidR="00FD10F7" w:rsidRPr="00B7538C" w:rsidRDefault="00FD10F7" w:rsidP="00FD10F7">
      <w:pPr>
        <w:pStyle w:val="Standard"/>
        <w:autoSpaceDE w:val="0"/>
        <w:rPr>
          <w:rFonts w:eastAsia="Times New Roman" w:cs="Times New Roman"/>
          <w:color w:val="000000"/>
          <w:sz w:val="28"/>
          <w:szCs w:val="28"/>
          <w:lang w:val="ru-RU"/>
        </w:rPr>
      </w:pPr>
    </w:p>
    <w:p w:rsidR="00FD10F7" w:rsidRPr="000728BA" w:rsidRDefault="00FD10F7" w:rsidP="00FD10F7">
      <w:pPr>
        <w:pStyle w:val="11"/>
        <w:numPr>
          <w:ilvl w:val="0"/>
          <w:numId w:val="6"/>
        </w:numPr>
        <w:spacing w:before="0" w:after="0"/>
        <w:rPr>
          <w:sz w:val="24"/>
          <w:szCs w:val="24"/>
        </w:rPr>
      </w:pPr>
      <w:bookmarkStart w:id="10" w:name="_Toc420510604"/>
      <w:r w:rsidRPr="000728BA">
        <w:rPr>
          <w:sz w:val="24"/>
          <w:szCs w:val="24"/>
        </w:rPr>
        <w:t>Перечень документов и материалов, представляемых Заявителями и Участниками конкурса</w:t>
      </w:r>
      <w:bookmarkEnd w:id="10"/>
    </w:p>
    <w:p w:rsidR="00FD10F7" w:rsidRPr="000728BA" w:rsidRDefault="00FD10F7" w:rsidP="00FD10F7">
      <w:pPr>
        <w:widowControl w:val="0"/>
        <w:numPr>
          <w:ilvl w:val="1"/>
          <w:numId w:val="6"/>
        </w:numPr>
        <w:ind w:left="0" w:firstLine="709"/>
        <w:jc w:val="both"/>
        <w:rPr>
          <w:color w:val="000000"/>
        </w:rPr>
      </w:pPr>
      <w:r w:rsidRPr="000728BA">
        <w:rPr>
          <w:color w:val="000000"/>
        </w:rPr>
        <w:t>Для участия в предварительном отборе Участников конкурса Заявитель представляет в Конкурсную комиссию следующие документы и материалы:</w:t>
      </w:r>
    </w:p>
    <w:p w:rsidR="00FD10F7" w:rsidRPr="00573239" w:rsidRDefault="00FD10F7" w:rsidP="00FD10F7">
      <w:pPr>
        <w:widowControl w:val="0"/>
        <w:numPr>
          <w:ilvl w:val="2"/>
          <w:numId w:val="6"/>
        </w:numPr>
        <w:tabs>
          <w:tab w:val="clear" w:pos="1582"/>
          <w:tab w:val="num" w:pos="1440"/>
        </w:tabs>
        <w:ind w:left="0"/>
        <w:jc w:val="both"/>
        <w:rPr>
          <w:color w:val="000000"/>
        </w:rPr>
      </w:pPr>
      <w:r w:rsidRPr="000728BA">
        <w:rPr>
          <w:color w:val="000000"/>
        </w:rPr>
        <w:t xml:space="preserve">Заявка, составленная в соответствии с требованиями, указанными </w:t>
      </w:r>
      <w:r w:rsidRPr="00573239">
        <w:rPr>
          <w:color w:val="000000"/>
        </w:rPr>
        <w:t xml:space="preserve">в разделе 8 Конкурсной документации; </w:t>
      </w:r>
      <w:r w:rsidRPr="000728BA">
        <w:rPr>
          <w:color w:val="000000"/>
        </w:rPr>
        <w:t>удостоверенн</w:t>
      </w:r>
      <w:r>
        <w:rPr>
          <w:color w:val="000000"/>
        </w:rPr>
        <w:t>ая</w:t>
      </w:r>
      <w:r w:rsidRPr="000728BA">
        <w:rPr>
          <w:color w:val="000000"/>
        </w:rPr>
        <w:t xml:space="preserve"> подписью и печатью Заявителя </w:t>
      </w:r>
      <w:proofErr w:type="gramStart"/>
      <w:r>
        <w:rPr>
          <w:color w:val="000000"/>
        </w:rPr>
        <w:t>заполненную</w:t>
      </w:r>
      <w:proofErr w:type="gramEnd"/>
      <w:r>
        <w:rPr>
          <w:color w:val="000000"/>
        </w:rPr>
        <w:t xml:space="preserve"> по форме </w:t>
      </w:r>
      <w:r w:rsidRPr="00232A42">
        <w:rPr>
          <w:color w:val="000000"/>
        </w:rPr>
        <w:t xml:space="preserve">1, указанной в Приложении № </w:t>
      </w:r>
      <w:r>
        <w:rPr>
          <w:color w:val="000000"/>
        </w:rPr>
        <w:t>8</w:t>
      </w:r>
      <w:r w:rsidRPr="00232A42">
        <w:rPr>
          <w:color w:val="000000"/>
        </w:rPr>
        <w:t xml:space="preserve"> к конкурсной документации</w:t>
      </w:r>
      <w:r w:rsidRPr="00232A42">
        <w:rPr>
          <w:rFonts w:eastAsia="Times New Roman CYR"/>
          <w:color w:val="000000"/>
        </w:rPr>
        <w:t>.</w:t>
      </w:r>
    </w:p>
    <w:p w:rsidR="00FD10F7" w:rsidRPr="00232A42" w:rsidRDefault="00FD10F7" w:rsidP="00FD10F7">
      <w:pPr>
        <w:widowControl w:val="0"/>
        <w:numPr>
          <w:ilvl w:val="2"/>
          <w:numId w:val="6"/>
        </w:numPr>
        <w:tabs>
          <w:tab w:val="clear" w:pos="1582"/>
          <w:tab w:val="num" w:pos="1440"/>
        </w:tabs>
        <w:ind w:left="0"/>
        <w:jc w:val="both"/>
        <w:rPr>
          <w:color w:val="000000"/>
        </w:rPr>
      </w:pPr>
      <w:proofErr w:type="gramStart"/>
      <w:r w:rsidRPr="000728BA">
        <w:rPr>
          <w:color w:val="000000"/>
        </w:rPr>
        <w:t>удостоверенн</w:t>
      </w:r>
      <w:r>
        <w:rPr>
          <w:color w:val="000000"/>
        </w:rPr>
        <w:t>ая</w:t>
      </w:r>
      <w:proofErr w:type="gramEnd"/>
      <w:r w:rsidRPr="000728BA">
        <w:rPr>
          <w:color w:val="000000"/>
        </w:rPr>
        <w:t xml:space="preserve"> подписью и печатью Заявителя </w:t>
      </w:r>
      <w:r>
        <w:rPr>
          <w:color w:val="000000"/>
        </w:rPr>
        <w:t>заполненную Анкету по форме 4</w:t>
      </w:r>
      <w:r w:rsidRPr="00232A42">
        <w:rPr>
          <w:color w:val="000000"/>
        </w:rPr>
        <w:t xml:space="preserve">, указанной в Приложении № </w:t>
      </w:r>
      <w:r>
        <w:rPr>
          <w:color w:val="000000"/>
        </w:rPr>
        <w:t>8</w:t>
      </w:r>
      <w:r w:rsidRPr="00232A42">
        <w:rPr>
          <w:color w:val="000000"/>
        </w:rPr>
        <w:t xml:space="preserve"> к конкурсной документации</w:t>
      </w:r>
    </w:p>
    <w:p w:rsidR="00FD10F7" w:rsidRPr="000728BA" w:rsidRDefault="00FD10F7" w:rsidP="00FD10F7">
      <w:pPr>
        <w:widowControl w:val="0"/>
        <w:numPr>
          <w:ilvl w:val="2"/>
          <w:numId w:val="6"/>
        </w:numPr>
        <w:tabs>
          <w:tab w:val="clear" w:pos="1582"/>
          <w:tab w:val="num" w:pos="1440"/>
        </w:tabs>
        <w:ind w:left="0"/>
        <w:jc w:val="both"/>
        <w:rPr>
          <w:color w:val="000000"/>
        </w:rPr>
      </w:pPr>
      <w:r w:rsidRPr="000728BA">
        <w:rPr>
          <w:color w:val="000000"/>
        </w:rPr>
        <w:t xml:space="preserve">для индивидуального предпринимателя или российского юридического лица – оригинал или заверенная надлежащим образом копия выписки из Единого государственного реестра юридических лиц (индивидуальных предпринимателей) (далее – ЕГРЮЛ), для иностранного юридического лица </w:t>
      </w:r>
      <w:proofErr w:type="gramStart"/>
      <w:r w:rsidRPr="000728BA">
        <w:rPr>
          <w:color w:val="000000"/>
        </w:rPr>
        <w:t>–о</w:t>
      </w:r>
      <w:proofErr w:type="gramEnd"/>
      <w:r w:rsidRPr="000728BA">
        <w:rPr>
          <w:color w:val="000000"/>
        </w:rPr>
        <w:t xml:space="preserve">ригинал или копия документа, подтверждающего надлежащую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w:t>
      </w:r>
      <w:proofErr w:type="gramStart"/>
      <w:r w:rsidRPr="000728BA">
        <w:rPr>
          <w:color w:val="000000"/>
        </w:rPr>
        <w:t>качестве</w:t>
      </w:r>
      <w:proofErr w:type="gramEnd"/>
      <w:r w:rsidRPr="000728BA">
        <w:rPr>
          <w:color w:val="000000"/>
        </w:rPr>
        <w:t xml:space="preserve">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w:t>
      </w:r>
    </w:p>
    <w:p w:rsidR="00FD10F7" w:rsidRPr="000728BA" w:rsidRDefault="00FD10F7" w:rsidP="00FD10F7">
      <w:pPr>
        <w:widowControl w:val="0"/>
        <w:numPr>
          <w:ilvl w:val="2"/>
          <w:numId w:val="6"/>
        </w:numPr>
        <w:tabs>
          <w:tab w:val="clear" w:pos="1582"/>
          <w:tab w:val="num" w:pos="1440"/>
        </w:tabs>
        <w:ind w:left="0"/>
        <w:jc w:val="both"/>
        <w:rPr>
          <w:color w:val="000000"/>
        </w:rPr>
      </w:pPr>
      <w:proofErr w:type="gramStart"/>
      <w:r w:rsidRPr="000728BA">
        <w:rPr>
          <w:color w:val="000000"/>
        </w:rPr>
        <w:t xml:space="preserve">для юридического лица – оригиналы или заверенные надлежащим образом копии документов, подтверждающих полномочия лица, подписавшего Заявку, на осуществление им действий от имени Заявителя: </w:t>
      </w:r>
      <w:r w:rsidRPr="000728BA">
        <w:t>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w:t>
      </w:r>
      <w:r w:rsidRPr="000728BA">
        <w:rPr>
          <w:color w:val="000000"/>
        </w:rPr>
        <w:t>, выданная Заявителем, лицу, подписавшему заявку, и (или) иные документы;</w:t>
      </w:r>
      <w:proofErr w:type="gramEnd"/>
    </w:p>
    <w:p w:rsidR="00FD10F7" w:rsidRPr="000728BA" w:rsidRDefault="00FD10F7" w:rsidP="00FD10F7">
      <w:pPr>
        <w:widowControl w:val="0"/>
        <w:numPr>
          <w:ilvl w:val="2"/>
          <w:numId w:val="6"/>
        </w:numPr>
        <w:tabs>
          <w:tab w:val="clear" w:pos="1582"/>
          <w:tab w:val="num" w:pos="1440"/>
        </w:tabs>
        <w:ind w:left="0"/>
        <w:jc w:val="both"/>
        <w:rPr>
          <w:color w:val="000000"/>
        </w:rPr>
      </w:pPr>
      <w:r w:rsidRPr="000728BA">
        <w:rPr>
          <w:color w:val="000000"/>
        </w:rPr>
        <w:t>заверенные надлежащим образом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FD10F7" w:rsidRPr="000728BA" w:rsidRDefault="00FD10F7" w:rsidP="00FD10F7">
      <w:pPr>
        <w:widowControl w:val="0"/>
        <w:numPr>
          <w:ilvl w:val="2"/>
          <w:numId w:val="6"/>
        </w:numPr>
        <w:tabs>
          <w:tab w:val="clear" w:pos="1582"/>
          <w:tab w:val="num" w:pos="1440"/>
        </w:tabs>
        <w:ind w:left="0"/>
        <w:jc w:val="both"/>
        <w:rPr>
          <w:color w:val="000000"/>
        </w:rPr>
      </w:pPr>
      <w:r w:rsidRPr="000728BA">
        <w:rPr>
          <w:color w:val="000000"/>
        </w:rPr>
        <w:t>оригиналы или заверенные надлежащим образом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FD10F7" w:rsidRPr="000728BA" w:rsidRDefault="00FD10F7" w:rsidP="00FD10F7">
      <w:pPr>
        <w:widowControl w:val="0"/>
        <w:numPr>
          <w:ilvl w:val="1"/>
          <w:numId w:val="6"/>
        </w:numPr>
        <w:ind w:left="0" w:firstLine="709"/>
        <w:jc w:val="both"/>
        <w:rPr>
          <w:color w:val="000000"/>
        </w:rPr>
      </w:pPr>
      <w:r w:rsidRPr="000728BA">
        <w:rPr>
          <w:color w:val="000000"/>
        </w:rPr>
        <w:t>Участник конкурса представляет в Конкурсную комиссию:</w:t>
      </w:r>
    </w:p>
    <w:p w:rsidR="00FD10F7" w:rsidRPr="00232A42" w:rsidRDefault="00FD10F7" w:rsidP="00FD10F7">
      <w:pPr>
        <w:widowControl w:val="0"/>
        <w:numPr>
          <w:ilvl w:val="2"/>
          <w:numId w:val="6"/>
        </w:numPr>
        <w:tabs>
          <w:tab w:val="clear" w:pos="1582"/>
          <w:tab w:val="num" w:pos="1440"/>
        </w:tabs>
        <w:ind w:left="0"/>
        <w:jc w:val="both"/>
        <w:rPr>
          <w:color w:val="000000"/>
        </w:rPr>
      </w:pPr>
      <w:r w:rsidRPr="00232A42">
        <w:rPr>
          <w:color w:val="000000"/>
        </w:rPr>
        <w:t>Конкурсное предложение в двух экземплярах (оригинал и копия) по форме  2, указанной в Приложении № 8 к конкурсной документации;</w:t>
      </w:r>
    </w:p>
    <w:p w:rsidR="00FD10F7" w:rsidRPr="000728BA" w:rsidRDefault="00FD10F7" w:rsidP="00FD10F7">
      <w:pPr>
        <w:widowControl w:val="0"/>
        <w:numPr>
          <w:ilvl w:val="2"/>
          <w:numId w:val="6"/>
        </w:numPr>
        <w:tabs>
          <w:tab w:val="clear" w:pos="1582"/>
          <w:tab w:val="num" w:pos="1440"/>
        </w:tabs>
        <w:ind w:left="0"/>
        <w:jc w:val="both"/>
        <w:rPr>
          <w:color w:val="000000"/>
        </w:rPr>
      </w:pPr>
      <w:r w:rsidRPr="00232A42">
        <w:rPr>
          <w:color w:val="000000"/>
        </w:rPr>
        <w:t>документы и материалы, подтверждающие возможность достижения</w:t>
      </w:r>
      <w:r w:rsidRPr="000728BA">
        <w:rPr>
          <w:color w:val="000000"/>
        </w:rPr>
        <w:t xml:space="preserve"> Участником </w:t>
      </w:r>
      <w:r w:rsidRPr="000728BA">
        <w:rPr>
          <w:color w:val="000000"/>
        </w:rPr>
        <w:lastRenderedPageBreak/>
        <w:t>конкурса значений Критериев конкурса, указанных им в Конкурсном предложении:</w:t>
      </w:r>
    </w:p>
    <w:p w:rsidR="00FD10F7" w:rsidRPr="000728BA" w:rsidRDefault="00FD10F7" w:rsidP="00FD10F7">
      <w:pPr>
        <w:pStyle w:val="Standard"/>
        <w:numPr>
          <w:ilvl w:val="0"/>
          <w:numId w:val="11"/>
        </w:numPr>
        <w:autoSpaceDE w:val="0"/>
        <w:ind w:left="0" w:firstLine="709"/>
        <w:jc w:val="both"/>
        <w:rPr>
          <w:rFonts w:eastAsia="Times New Roman CYR" w:cs="Times New Roman"/>
          <w:color w:val="000000"/>
          <w:lang w:val="ru-RU"/>
        </w:rPr>
      </w:pPr>
      <w:proofErr w:type="gramStart"/>
      <w:r w:rsidRPr="000728BA">
        <w:rPr>
          <w:rFonts w:eastAsia="Times New Roman CYR" w:cs="Times New Roman"/>
          <w:color w:val="000000"/>
          <w:lang w:val="ru-RU"/>
        </w:rPr>
        <w:t xml:space="preserve">перечень мероприятий по реконструкции Объекта Соглашения, обеспечивающих достижение предусмотренных Заданием, приведенном </w:t>
      </w:r>
      <w:r w:rsidRPr="00573239">
        <w:rPr>
          <w:rFonts w:eastAsia="Times New Roman CYR" w:cs="Times New Roman"/>
          <w:color w:val="000000"/>
          <w:lang w:val="ru-RU"/>
        </w:rPr>
        <w:t>в Приложении № 6 к конкурсной документации, целей и минимально допустимых плановых значений</w:t>
      </w:r>
      <w:r w:rsidRPr="000728BA">
        <w:rPr>
          <w:rFonts w:eastAsia="Times New Roman CYR" w:cs="Times New Roman"/>
          <w:color w:val="000000"/>
          <w:lang w:val="ru-RU"/>
        </w:rPr>
        <w:t xml:space="preserve"> показателей деятельности Концессионера, с описанием основных характеристик этих мероприятий;</w:t>
      </w:r>
      <w:proofErr w:type="gramEnd"/>
    </w:p>
    <w:p w:rsidR="00FD10F7" w:rsidRPr="000728BA" w:rsidRDefault="00FD10F7" w:rsidP="00FD10F7">
      <w:pPr>
        <w:pStyle w:val="Standard"/>
        <w:numPr>
          <w:ilvl w:val="0"/>
          <w:numId w:val="11"/>
        </w:numPr>
        <w:autoSpaceDE w:val="0"/>
        <w:ind w:left="0" w:firstLine="709"/>
        <w:jc w:val="both"/>
        <w:rPr>
          <w:rFonts w:eastAsia="Times New Roman CYR" w:cs="Times New Roman"/>
          <w:color w:val="000000"/>
          <w:lang w:val="ru-RU"/>
        </w:rPr>
      </w:pPr>
      <w:r w:rsidRPr="000728BA">
        <w:rPr>
          <w:rFonts w:eastAsia="Times New Roman CYR" w:cs="Times New Roman"/>
          <w:color w:val="000000"/>
          <w:lang w:val="ru-RU"/>
        </w:rPr>
        <w:t>календарные графики проведен</w:t>
      </w:r>
      <w:r>
        <w:rPr>
          <w:rFonts w:eastAsia="Times New Roman CYR" w:cs="Times New Roman"/>
          <w:color w:val="000000"/>
          <w:lang w:val="ru-RU"/>
        </w:rPr>
        <w:t>ия соответствующих мероприятий;</w:t>
      </w:r>
    </w:p>
    <w:p w:rsidR="00FD10F7" w:rsidRPr="000728BA" w:rsidRDefault="00FD10F7" w:rsidP="00FD10F7">
      <w:pPr>
        <w:pStyle w:val="Standard"/>
        <w:numPr>
          <w:ilvl w:val="0"/>
          <w:numId w:val="11"/>
        </w:numPr>
        <w:autoSpaceDE w:val="0"/>
        <w:ind w:left="0" w:firstLine="709"/>
        <w:jc w:val="both"/>
        <w:rPr>
          <w:rFonts w:eastAsia="Times New Roman CYR" w:cs="Times New Roman"/>
          <w:color w:val="000000"/>
          <w:lang w:val="ru-RU"/>
        </w:rPr>
      </w:pPr>
      <w:r w:rsidRPr="000728BA">
        <w:rPr>
          <w:rFonts w:eastAsia="Times New Roman CYR" w:cs="Times New Roman"/>
          <w:color w:val="000000"/>
          <w:lang w:val="ru-RU"/>
        </w:rPr>
        <w:t>технико-экономические расчеты и обоснования</w:t>
      </w:r>
      <w:r>
        <w:rPr>
          <w:rFonts w:cs="Times New Roman"/>
          <w:color w:val="000000"/>
          <w:lang w:val="ru-RU"/>
        </w:rPr>
        <w:t>;</w:t>
      </w:r>
    </w:p>
    <w:p w:rsidR="00FD10F7" w:rsidRPr="00232A42" w:rsidRDefault="00FD10F7" w:rsidP="00FD10F7">
      <w:pPr>
        <w:widowControl w:val="0"/>
        <w:numPr>
          <w:ilvl w:val="2"/>
          <w:numId w:val="6"/>
        </w:numPr>
        <w:tabs>
          <w:tab w:val="clear" w:pos="1582"/>
          <w:tab w:val="num" w:pos="1440"/>
        </w:tabs>
        <w:ind w:left="0"/>
        <w:jc w:val="both"/>
        <w:rPr>
          <w:color w:val="000000"/>
        </w:rPr>
      </w:pPr>
      <w:r w:rsidRPr="000728BA">
        <w:rPr>
          <w:color w:val="000000"/>
        </w:rPr>
        <w:t>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r>
        <w:rPr>
          <w:color w:val="000000"/>
        </w:rPr>
        <w:t xml:space="preserve"> по </w:t>
      </w:r>
      <w:r w:rsidRPr="000728BA">
        <w:rPr>
          <w:color w:val="000000"/>
        </w:rPr>
        <w:t>форме</w:t>
      </w:r>
      <w:r w:rsidRPr="00232A42">
        <w:rPr>
          <w:color w:val="000000"/>
        </w:rPr>
        <w:t>3</w:t>
      </w:r>
      <w:r>
        <w:rPr>
          <w:color w:val="000000"/>
        </w:rPr>
        <w:t xml:space="preserve">.2. </w:t>
      </w:r>
      <w:r w:rsidRPr="00232A42">
        <w:rPr>
          <w:color w:val="000000"/>
        </w:rPr>
        <w:t xml:space="preserve">, указанной в Приложении № </w:t>
      </w:r>
      <w:r>
        <w:rPr>
          <w:color w:val="000000"/>
        </w:rPr>
        <w:t>8</w:t>
      </w:r>
      <w:r w:rsidRPr="00232A42">
        <w:rPr>
          <w:color w:val="000000"/>
        </w:rPr>
        <w:t xml:space="preserve"> к конкурсной документации;</w:t>
      </w:r>
    </w:p>
    <w:p w:rsidR="00FD10F7" w:rsidRPr="000728BA" w:rsidRDefault="00FD10F7" w:rsidP="00FD10F7">
      <w:pPr>
        <w:widowControl w:val="0"/>
        <w:numPr>
          <w:ilvl w:val="1"/>
          <w:numId w:val="6"/>
        </w:numPr>
        <w:ind w:left="0" w:firstLine="709"/>
        <w:jc w:val="both"/>
        <w:rPr>
          <w:color w:val="000000"/>
        </w:rPr>
      </w:pPr>
      <w:r w:rsidRPr="000728BA">
        <w:rPr>
          <w:color w:val="000000"/>
        </w:rPr>
        <w:t>В случае</w:t>
      </w:r>
      <w:proofErr w:type="gramStart"/>
      <w:r w:rsidRPr="000728BA">
        <w:rPr>
          <w:color w:val="000000"/>
        </w:rPr>
        <w:t>,</w:t>
      </w:r>
      <w:proofErr w:type="gramEnd"/>
      <w:r w:rsidRPr="000728BA">
        <w:rPr>
          <w:color w:val="000000"/>
        </w:rPr>
        <w:t xml:space="preserve">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двух и более юридических лица, то документы и материалы, указанные в пунктах 6.1.2. – 6.1.</w:t>
      </w:r>
      <w:r>
        <w:rPr>
          <w:color w:val="000000"/>
        </w:rPr>
        <w:t>6</w:t>
      </w:r>
      <w:r w:rsidRPr="000728BA">
        <w:rPr>
          <w:color w:val="000000"/>
        </w:rPr>
        <w:t>.,6.2.3., Конкурсной документации, представляет каждое из указанных юридических лиц, а документы, указанные в пункте 6.1.1.,  6.2.1.,6.2.2., 6.2.4.Конкурсной документации, – одно из указанных юридических лиц.</w:t>
      </w:r>
    </w:p>
    <w:p w:rsidR="00FD10F7" w:rsidRPr="000728BA" w:rsidRDefault="00FD10F7" w:rsidP="00FD10F7">
      <w:pPr>
        <w:autoSpaceDE w:val="0"/>
        <w:autoSpaceDN w:val="0"/>
        <w:adjustRightInd w:val="0"/>
        <w:ind w:left="792"/>
        <w:jc w:val="both"/>
        <w:rPr>
          <w:rFonts w:eastAsia="Times New Roman CYR"/>
          <w:color w:val="000000"/>
        </w:rPr>
      </w:pPr>
    </w:p>
    <w:p w:rsidR="00FD10F7" w:rsidRPr="002F7F27" w:rsidRDefault="00FD10F7" w:rsidP="00FD10F7">
      <w:pPr>
        <w:pStyle w:val="11"/>
        <w:numPr>
          <w:ilvl w:val="0"/>
          <w:numId w:val="6"/>
        </w:numPr>
        <w:spacing w:before="0" w:after="0"/>
        <w:rPr>
          <w:sz w:val="24"/>
          <w:szCs w:val="24"/>
        </w:rPr>
      </w:pPr>
      <w:bookmarkStart w:id="11" w:name="_Toc420510605"/>
      <w:r w:rsidRPr="002F7F27">
        <w:rPr>
          <w:sz w:val="24"/>
          <w:szCs w:val="24"/>
        </w:rPr>
        <w:t>Сообщение о проведении Конкурса</w:t>
      </w:r>
      <w:bookmarkEnd w:id="11"/>
    </w:p>
    <w:p w:rsidR="00FD10F7" w:rsidRPr="002F7F27" w:rsidRDefault="00FD10F7" w:rsidP="00FD10F7">
      <w:pPr>
        <w:widowControl w:val="0"/>
        <w:numPr>
          <w:ilvl w:val="1"/>
          <w:numId w:val="6"/>
        </w:numPr>
        <w:ind w:left="0" w:firstLine="709"/>
        <w:jc w:val="both"/>
        <w:rPr>
          <w:color w:val="000000"/>
        </w:rPr>
      </w:pPr>
      <w:r w:rsidRPr="002F7F27">
        <w:rPr>
          <w:color w:val="000000"/>
        </w:rPr>
        <w:t xml:space="preserve">В соответствии с </w:t>
      </w:r>
      <w:r>
        <w:rPr>
          <w:color w:val="000000"/>
        </w:rPr>
        <w:t xml:space="preserve">Решением </w:t>
      </w:r>
      <w:r w:rsidRPr="00307F4F">
        <w:rPr>
          <w:bCs/>
          <w:szCs w:val="28"/>
        </w:rPr>
        <w:t>о заключении концессионного соглашения</w:t>
      </w:r>
      <w:r>
        <w:rPr>
          <w:color w:val="000000"/>
        </w:rPr>
        <w:t xml:space="preserve"> (</w:t>
      </w:r>
      <w:r w:rsidRPr="00573239">
        <w:rPr>
          <w:color w:val="000000"/>
        </w:rPr>
        <w:t>п. 4 Информационной карты), сообщение о проведении Конкурса подлежит размещению</w:t>
      </w:r>
      <w:bookmarkStart w:id="12" w:name="Par0"/>
      <w:bookmarkEnd w:id="12"/>
      <w:r w:rsidRPr="00573239">
        <w:rPr>
          <w:color w:val="000000"/>
        </w:rPr>
        <w:t xml:space="preserve"> на</w:t>
      </w:r>
      <w:r w:rsidRPr="002F7F27">
        <w:rPr>
          <w:color w:val="000000"/>
        </w:rPr>
        <w:t xml:space="preserve"> Официальных сайтах, а также опубликованию в </w:t>
      </w:r>
      <w:r>
        <w:rPr>
          <w:color w:val="000000"/>
        </w:rPr>
        <w:t xml:space="preserve">Официальном издании </w:t>
      </w:r>
      <w:r w:rsidRPr="002F7F27">
        <w:rPr>
          <w:color w:val="000000"/>
        </w:rPr>
        <w:t>не позднее</w:t>
      </w:r>
      <w:r>
        <w:rPr>
          <w:color w:val="000000"/>
        </w:rPr>
        <w:t xml:space="preserve"> дат, </w:t>
      </w:r>
      <w:r w:rsidRPr="007A619F">
        <w:rPr>
          <w:color w:val="000000"/>
        </w:rPr>
        <w:t>указанных в п</w:t>
      </w:r>
      <w:r w:rsidRPr="00573239">
        <w:rPr>
          <w:color w:val="000000"/>
        </w:rPr>
        <w:t>. 11 Информационной карты.</w:t>
      </w:r>
    </w:p>
    <w:p w:rsidR="00FD10F7" w:rsidRPr="002F7F27" w:rsidRDefault="00FD10F7" w:rsidP="00FD10F7">
      <w:pPr>
        <w:widowControl w:val="0"/>
        <w:ind w:left="709"/>
        <w:jc w:val="both"/>
        <w:rPr>
          <w:color w:val="000000"/>
        </w:rPr>
      </w:pPr>
    </w:p>
    <w:p w:rsidR="00FD10F7" w:rsidRPr="002F7F27" w:rsidRDefault="00FD10F7" w:rsidP="00FD10F7">
      <w:pPr>
        <w:pStyle w:val="11"/>
        <w:numPr>
          <w:ilvl w:val="0"/>
          <w:numId w:val="6"/>
        </w:numPr>
        <w:spacing w:before="0" w:after="0"/>
        <w:rPr>
          <w:sz w:val="24"/>
          <w:szCs w:val="24"/>
        </w:rPr>
      </w:pPr>
      <w:bookmarkStart w:id="13" w:name="_Toc420510606"/>
      <w:r w:rsidRPr="002F7F27">
        <w:rPr>
          <w:sz w:val="24"/>
          <w:szCs w:val="24"/>
        </w:rPr>
        <w:t>Порядок представления Заявок и предъявляемые к ним требования</w:t>
      </w:r>
      <w:bookmarkEnd w:id="13"/>
    </w:p>
    <w:p w:rsidR="00FD10F7" w:rsidRPr="002F7F27" w:rsidRDefault="00FD10F7" w:rsidP="00FD10F7">
      <w:pPr>
        <w:widowControl w:val="0"/>
        <w:numPr>
          <w:ilvl w:val="1"/>
          <w:numId w:val="6"/>
        </w:numPr>
        <w:ind w:left="0" w:firstLine="709"/>
        <w:jc w:val="both"/>
        <w:rPr>
          <w:color w:val="000000"/>
        </w:rPr>
      </w:pPr>
      <w:r w:rsidRPr="002F7F27">
        <w:rPr>
          <w:color w:val="000000"/>
        </w:rPr>
        <w:t>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FD10F7" w:rsidRPr="002F7F27" w:rsidRDefault="00FD10F7" w:rsidP="00FD10F7">
      <w:pPr>
        <w:widowControl w:val="0"/>
        <w:ind w:firstLine="709"/>
        <w:jc w:val="both"/>
        <w:rPr>
          <w:color w:val="000000"/>
        </w:rPr>
      </w:pPr>
      <w:proofErr w:type="gramStart"/>
      <w:r w:rsidRPr="002F7F27">
        <w:rPr>
          <w:color w:val="000000"/>
        </w:rPr>
        <w:t>Заявка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доверенности на осуществление действий от имени участника конкурса, заверенной печатью участника конкурса (при наличии печати) и подписанной руководителем (для юридического лица) или уполномоченным руководителем</w:t>
      </w:r>
      <w:proofErr w:type="gramEnd"/>
      <w:r w:rsidRPr="002F7F27">
        <w:rPr>
          <w:color w:val="000000"/>
        </w:rPr>
        <w:t xml:space="preserve"> лицом.</w:t>
      </w:r>
    </w:p>
    <w:p w:rsidR="00FD10F7" w:rsidRPr="002F7F27" w:rsidRDefault="00FD10F7" w:rsidP="00FD10F7">
      <w:pPr>
        <w:widowControl w:val="0"/>
        <w:numPr>
          <w:ilvl w:val="1"/>
          <w:numId w:val="6"/>
        </w:numPr>
        <w:ind w:left="0" w:firstLine="709"/>
        <w:jc w:val="both"/>
        <w:rPr>
          <w:color w:val="000000"/>
        </w:rPr>
      </w:pPr>
      <w:r w:rsidRPr="002F7F27">
        <w:rPr>
          <w:color w:val="000000"/>
        </w:rPr>
        <w:t xml:space="preserve">Копия Заявки должна соответствовать оригиналу Заявки по составу документов и материалов. В случае расхождений Конкурсная комиссия и </w:t>
      </w:r>
      <w:proofErr w:type="spellStart"/>
      <w:r w:rsidRPr="002F7F27">
        <w:rPr>
          <w:color w:val="000000"/>
        </w:rPr>
        <w:t>Концедент</w:t>
      </w:r>
      <w:proofErr w:type="spellEnd"/>
      <w:r w:rsidRPr="002F7F27">
        <w:rPr>
          <w:color w:val="000000"/>
        </w:rPr>
        <w:t xml:space="preserve"> следуют оригиналу.</w:t>
      </w:r>
    </w:p>
    <w:p w:rsidR="00FD10F7" w:rsidRPr="002F7F27" w:rsidRDefault="00FD10F7" w:rsidP="00FD10F7">
      <w:pPr>
        <w:widowControl w:val="0"/>
        <w:numPr>
          <w:ilvl w:val="1"/>
          <w:numId w:val="6"/>
        </w:numPr>
        <w:ind w:left="0" w:firstLine="709"/>
        <w:jc w:val="both"/>
        <w:rPr>
          <w:color w:val="000000"/>
        </w:rPr>
      </w:pPr>
      <w:r w:rsidRPr="002F7F27">
        <w:rPr>
          <w:color w:val="000000"/>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FD10F7" w:rsidRPr="002F7F27" w:rsidRDefault="00FD10F7" w:rsidP="00FD10F7">
      <w:pPr>
        <w:widowControl w:val="0"/>
        <w:numPr>
          <w:ilvl w:val="1"/>
          <w:numId w:val="6"/>
        </w:numPr>
        <w:ind w:left="0" w:firstLine="709"/>
        <w:jc w:val="both"/>
        <w:rPr>
          <w:color w:val="000000"/>
        </w:rPr>
      </w:pPr>
      <w:proofErr w:type="gramStart"/>
      <w:r w:rsidRPr="002F7F27">
        <w:rPr>
          <w:color w:val="000000"/>
        </w:rPr>
        <w:t>К Заявке прилагается удостоверенная подписью Заявителя опись представленных им документов и материалов</w:t>
      </w:r>
      <w:r>
        <w:rPr>
          <w:color w:val="000000"/>
        </w:rPr>
        <w:t xml:space="preserve"> (по форме 3.1.</w:t>
      </w:r>
      <w:proofErr w:type="gramEnd"/>
      <w:r>
        <w:rPr>
          <w:color w:val="000000"/>
        </w:rPr>
        <w:t xml:space="preserve"> Приложение № 8)</w:t>
      </w:r>
      <w:r w:rsidRPr="002F7F27">
        <w:rPr>
          <w:color w:val="000000"/>
        </w:rPr>
        <w:t xml:space="preserve">, оригинал которой остается в Конкурсной комиссии, копия - у Заявителя. Опись документов и материалов Заявки не </w:t>
      </w:r>
      <w:proofErr w:type="spellStart"/>
      <w:r w:rsidRPr="002F7F27">
        <w:rPr>
          <w:color w:val="000000"/>
        </w:rPr>
        <w:t>сброшюровывается</w:t>
      </w:r>
      <w:proofErr w:type="spellEnd"/>
      <w:r w:rsidRPr="002F7F27">
        <w:rPr>
          <w:color w:val="000000"/>
        </w:rPr>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FD10F7" w:rsidRPr="002F7F27" w:rsidRDefault="00FD10F7" w:rsidP="00FD10F7">
      <w:pPr>
        <w:widowControl w:val="0"/>
        <w:numPr>
          <w:ilvl w:val="1"/>
          <w:numId w:val="6"/>
        </w:numPr>
        <w:tabs>
          <w:tab w:val="clear" w:pos="1000"/>
        </w:tabs>
        <w:ind w:left="0" w:firstLine="709"/>
        <w:jc w:val="both"/>
        <w:rPr>
          <w:color w:val="000000"/>
        </w:rPr>
      </w:pPr>
      <w:r w:rsidRPr="002F7F27">
        <w:rPr>
          <w:color w:val="000000"/>
        </w:rPr>
        <w:t xml:space="preserve">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w:t>
      </w:r>
      <w:r>
        <w:rPr>
          <w:color w:val="000000"/>
        </w:rPr>
        <w:t>ОБЪЕКТОВ</w:t>
      </w:r>
      <w:r w:rsidRPr="002F7F27">
        <w:rPr>
          <w:color w:val="000000"/>
        </w:rPr>
        <w:t xml:space="preserve"> КОММУНАЛЬНОЙ </w:t>
      </w:r>
      <w:r w:rsidRPr="00E34D19">
        <w:rPr>
          <w:color w:val="000000"/>
        </w:rPr>
        <w:t xml:space="preserve">ИНФРАСТРУКТУРЫ ТЕПЛОСНАБЖЕНИЯ </w:t>
      </w:r>
      <w:r>
        <w:rPr>
          <w:rFonts w:eastAsia="Times New Roman CYR"/>
          <w:bCs/>
          <w:color w:val="000000"/>
        </w:rPr>
        <w:t>УСТЬЕВОГО</w:t>
      </w:r>
      <w:r w:rsidRPr="00E34D19">
        <w:rPr>
          <w:color w:val="000000"/>
        </w:rPr>
        <w:t xml:space="preserve"> СЕЛЬСКОГО ПОСЕЛЕНИЯ</w:t>
      </w:r>
      <w:r w:rsidRPr="002F7F27">
        <w:rPr>
          <w:color w:val="000000"/>
        </w:rPr>
        <w:t>». На конверте с Заявкой также указывается наименование и адрес Заявителя.</w:t>
      </w:r>
    </w:p>
    <w:p w:rsidR="00FD10F7" w:rsidRPr="002F7F27" w:rsidRDefault="00FD10F7" w:rsidP="00FD10F7">
      <w:pPr>
        <w:widowControl w:val="0"/>
        <w:numPr>
          <w:ilvl w:val="1"/>
          <w:numId w:val="6"/>
        </w:numPr>
        <w:ind w:left="0" w:firstLine="709"/>
        <w:jc w:val="both"/>
        <w:rPr>
          <w:color w:val="000000"/>
        </w:rPr>
      </w:pPr>
      <w:r w:rsidRPr="002F7F27">
        <w:rPr>
          <w:color w:val="000000"/>
        </w:rPr>
        <w:t>Конверт на местах склейки должен быть подписан уполномоченным лицом Заявителя и пропечатан печатью Заявителя (при ее наличии).</w:t>
      </w:r>
    </w:p>
    <w:p w:rsidR="00FD10F7" w:rsidRPr="002F7F27" w:rsidRDefault="00FD10F7" w:rsidP="00FD10F7">
      <w:pPr>
        <w:widowControl w:val="0"/>
        <w:numPr>
          <w:ilvl w:val="1"/>
          <w:numId w:val="6"/>
        </w:numPr>
        <w:ind w:left="0" w:firstLine="709"/>
        <w:jc w:val="both"/>
        <w:rPr>
          <w:color w:val="000000"/>
        </w:rPr>
      </w:pPr>
      <w:r w:rsidRPr="002F7F27">
        <w:rPr>
          <w:color w:val="000000"/>
        </w:rPr>
        <w:t xml:space="preserve">При поступлении Заявок без указанных в настоящем пункте пометок на конвертах </w:t>
      </w:r>
      <w:r w:rsidRPr="002F7F27">
        <w:rPr>
          <w:color w:val="000000"/>
        </w:rPr>
        <w:lastRenderedPageBreak/>
        <w:t>они не считаются Заявкой и не подлежат рассмотрению Конкурсной комиссией.</w:t>
      </w:r>
    </w:p>
    <w:p w:rsidR="00FD10F7" w:rsidRPr="002F7F27" w:rsidRDefault="00FD10F7" w:rsidP="00FD10F7">
      <w:pPr>
        <w:widowControl w:val="0"/>
        <w:numPr>
          <w:ilvl w:val="1"/>
          <w:numId w:val="6"/>
        </w:numPr>
        <w:ind w:left="0" w:firstLine="709"/>
        <w:jc w:val="both"/>
        <w:rPr>
          <w:color w:val="000000"/>
        </w:rPr>
      </w:pPr>
      <w:r w:rsidRPr="002F7F27">
        <w:rPr>
          <w:color w:val="000000"/>
        </w:rPr>
        <w:t xml:space="preserve">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2F7F27">
        <w:rPr>
          <w:color w:val="000000"/>
        </w:rPr>
        <w:t>с</w:t>
      </w:r>
      <w:proofErr w:type="gramEnd"/>
      <w:r w:rsidRPr="002F7F27">
        <w:rPr>
          <w:color w:val="000000"/>
        </w:rPr>
        <w:t xml:space="preserve"> временем представления других Заявок. На копии описи представленных Заявителем документов и материалов делается отметка о дате и времени регистрации Заявки в журнале заявок с указанием номера этой Заявки.</w:t>
      </w:r>
    </w:p>
    <w:p w:rsidR="00FD10F7" w:rsidRPr="006D136A" w:rsidRDefault="00FD10F7" w:rsidP="00FD10F7">
      <w:pPr>
        <w:widowControl w:val="0"/>
        <w:numPr>
          <w:ilvl w:val="1"/>
          <w:numId w:val="6"/>
        </w:numPr>
        <w:ind w:left="0" w:firstLine="709"/>
        <w:jc w:val="both"/>
        <w:rPr>
          <w:color w:val="000000"/>
        </w:rPr>
      </w:pPr>
      <w:r w:rsidRPr="002F7F27">
        <w:t xml:space="preserve">Заявитель вправе изменить или отозвать свою заявку </w:t>
      </w:r>
      <w:proofErr w:type="gramStart"/>
      <w:r w:rsidRPr="002F7F27">
        <w:t>на участие в конкурсе в любое время до истечения срока представления в конкурсную комиссию</w:t>
      </w:r>
      <w:proofErr w:type="gramEnd"/>
      <w:r w:rsidRPr="002F7F27">
        <w:t xml:space="preserve"> заявок на участие в конкурсе.</w:t>
      </w:r>
    </w:p>
    <w:p w:rsidR="00FD10F7" w:rsidRPr="002F7F27" w:rsidRDefault="00FD10F7" w:rsidP="00FD10F7">
      <w:pPr>
        <w:widowControl w:val="0"/>
        <w:numPr>
          <w:ilvl w:val="1"/>
          <w:numId w:val="6"/>
        </w:numPr>
        <w:ind w:left="0" w:firstLine="709"/>
        <w:jc w:val="both"/>
        <w:rPr>
          <w:color w:val="000000"/>
        </w:rPr>
      </w:pPr>
      <w:r>
        <w:t>Если Заявка не помещается в один конверт, то Заявитель упаковывает ее в несколько конвертов, каждый из которых оформлен по вышеуказанным правилам и пронумеровывает конверты.</w:t>
      </w:r>
    </w:p>
    <w:p w:rsidR="00FD10F7" w:rsidRPr="00B7538C" w:rsidRDefault="00FD10F7" w:rsidP="00FD10F7">
      <w:pPr>
        <w:autoSpaceDE w:val="0"/>
        <w:autoSpaceDN w:val="0"/>
        <w:adjustRightInd w:val="0"/>
        <w:jc w:val="both"/>
        <w:rPr>
          <w:bCs/>
          <w:color w:val="000000"/>
          <w:sz w:val="28"/>
          <w:szCs w:val="28"/>
        </w:rPr>
      </w:pPr>
    </w:p>
    <w:p w:rsidR="00FD10F7" w:rsidRPr="006D136A" w:rsidRDefault="00FD10F7" w:rsidP="00FD10F7">
      <w:pPr>
        <w:pStyle w:val="11"/>
        <w:numPr>
          <w:ilvl w:val="0"/>
          <w:numId w:val="6"/>
        </w:numPr>
        <w:spacing w:before="0" w:after="0"/>
        <w:rPr>
          <w:sz w:val="24"/>
          <w:szCs w:val="24"/>
        </w:rPr>
      </w:pPr>
      <w:bookmarkStart w:id="14" w:name="_Toc420510607"/>
      <w:r w:rsidRPr="006D136A">
        <w:rPr>
          <w:sz w:val="24"/>
          <w:szCs w:val="24"/>
        </w:rPr>
        <w:t>Место и срок предоставления Заявок</w:t>
      </w:r>
      <w:bookmarkEnd w:id="14"/>
    </w:p>
    <w:p w:rsidR="00FD10F7" w:rsidRDefault="00FD10F7" w:rsidP="00FD10F7">
      <w:pPr>
        <w:widowControl w:val="0"/>
        <w:numPr>
          <w:ilvl w:val="1"/>
          <w:numId w:val="6"/>
        </w:numPr>
        <w:ind w:left="0" w:firstLine="709"/>
        <w:jc w:val="both"/>
        <w:rPr>
          <w:color w:val="000000"/>
        </w:rPr>
      </w:pPr>
      <w:r w:rsidRPr="006D136A">
        <w:rPr>
          <w:color w:val="000000"/>
        </w:rPr>
        <w:t>Заявка должна быть представлена в Конкурсную комиссию по адресу</w:t>
      </w:r>
      <w:r>
        <w:rPr>
          <w:color w:val="000000"/>
        </w:rPr>
        <w:t xml:space="preserve"> и по времени, указанными в </w:t>
      </w:r>
      <w:r w:rsidRPr="00573239">
        <w:rPr>
          <w:color w:val="000000"/>
        </w:rPr>
        <w:t>п. 13 Информационной карты</w:t>
      </w:r>
      <w:r>
        <w:rPr>
          <w:color w:val="000000"/>
        </w:rPr>
        <w:t>.</w:t>
      </w:r>
    </w:p>
    <w:p w:rsidR="00FD10F7" w:rsidRPr="006D136A" w:rsidRDefault="00FD10F7" w:rsidP="00FD10F7">
      <w:pPr>
        <w:widowControl w:val="0"/>
        <w:numPr>
          <w:ilvl w:val="1"/>
          <w:numId w:val="6"/>
        </w:numPr>
        <w:ind w:left="0" w:firstLine="709"/>
        <w:jc w:val="both"/>
        <w:rPr>
          <w:color w:val="000000"/>
        </w:rPr>
      </w:pPr>
      <w:r w:rsidRPr="006D136A">
        <w:rPr>
          <w:color w:val="000000"/>
        </w:rPr>
        <w:t>Срок поступления Заявки определяется по дате и времени регистрации конверта с Заявкой в журнале регистрации Заявок.</w:t>
      </w:r>
    </w:p>
    <w:p w:rsidR="00FD10F7" w:rsidRPr="006D136A" w:rsidRDefault="00FD10F7" w:rsidP="00FD10F7">
      <w:pPr>
        <w:widowControl w:val="0"/>
        <w:numPr>
          <w:ilvl w:val="1"/>
          <w:numId w:val="6"/>
        </w:numPr>
        <w:ind w:left="0" w:firstLine="709"/>
        <w:jc w:val="both"/>
        <w:rPr>
          <w:color w:val="000000"/>
        </w:rPr>
      </w:pPr>
      <w:r w:rsidRPr="006D136A">
        <w:rPr>
          <w:color w:val="000000"/>
        </w:rPr>
        <w:t xml:space="preserve">Конверт с Заявкой, представленной в Конкурсную комиссию по истечении срока представления Заявок, установленного в </w:t>
      </w:r>
      <w:r>
        <w:rPr>
          <w:color w:val="000000"/>
        </w:rPr>
        <w:t>п</w:t>
      </w:r>
      <w:r w:rsidRPr="00573239">
        <w:rPr>
          <w:color w:val="000000"/>
        </w:rPr>
        <w:t>. 12 Информационной карты</w:t>
      </w:r>
      <w:r w:rsidRPr="006D136A">
        <w:rPr>
          <w:color w:val="000000"/>
        </w:rPr>
        <w:t>,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FD10F7" w:rsidRPr="006D136A" w:rsidRDefault="00FD10F7" w:rsidP="00FD10F7">
      <w:pPr>
        <w:widowControl w:val="0"/>
        <w:numPr>
          <w:ilvl w:val="1"/>
          <w:numId w:val="6"/>
        </w:numPr>
        <w:ind w:left="0" w:firstLine="709"/>
        <w:jc w:val="both"/>
        <w:rPr>
          <w:color w:val="000000"/>
        </w:rPr>
      </w:pPr>
      <w:r w:rsidRPr="006D136A">
        <w:rPr>
          <w:color w:val="000000"/>
        </w:rPr>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FD10F7" w:rsidRPr="006F0094" w:rsidRDefault="00FD10F7" w:rsidP="00FD10F7">
      <w:pPr>
        <w:widowControl w:val="0"/>
        <w:ind w:left="709"/>
        <w:jc w:val="both"/>
        <w:rPr>
          <w:rFonts w:eastAsia="Times New Roman CYR"/>
          <w:color w:val="000000"/>
        </w:rPr>
      </w:pPr>
    </w:p>
    <w:p w:rsidR="00FD10F7" w:rsidRPr="006F0094" w:rsidRDefault="00FD10F7" w:rsidP="00FD10F7">
      <w:pPr>
        <w:pStyle w:val="11"/>
        <w:numPr>
          <w:ilvl w:val="0"/>
          <w:numId w:val="6"/>
        </w:numPr>
        <w:spacing w:before="0" w:after="0"/>
        <w:rPr>
          <w:sz w:val="24"/>
          <w:szCs w:val="24"/>
        </w:rPr>
      </w:pPr>
      <w:bookmarkStart w:id="15" w:name="_Toc420510608"/>
      <w:r w:rsidRPr="006F0094">
        <w:rPr>
          <w:sz w:val="24"/>
          <w:szCs w:val="24"/>
        </w:rPr>
        <w:t>Порядок, место и срок предоставления Конкурсной документации</w:t>
      </w:r>
      <w:bookmarkEnd w:id="15"/>
    </w:p>
    <w:p w:rsidR="00FD10F7" w:rsidRPr="00F72DD2" w:rsidRDefault="00FD10F7" w:rsidP="00FD10F7">
      <w:pPr>
        <w:widowControl w:val="0"/>
        <w:numPr>
          <w:ilvl w:val="1"/>
          <w:numId w:val="6"/>
        </w:numPr>
        <w:ind w:left="0" w:firstLine="709"/>
        <w:jc w:val="both"/>
        <w:rPr>
          <w:color w:val="000000"/>
        </w:rPr>
      </w:pPr>
      <w:r w:rsidRPr="006F0094">
        <w:rPr>
          <w:color w:val="000000"/>
        </w:rPr>
        <w:t xml:space="preserve">Конкурсная документация предоставляется </w:t>
      </w:r>
      <w:proofErr w:type="gramStart"/>
      <w:r w:rsidRPr="006F0094">
        <w:rPr>
          <w:color w:val="000000"/>
        </w:rPr>
        <w:t>в письменной форме на основании поданного в письменной форме заявления любого заинтересованного лица в течение двух рабочих дней со дня</w:t>
      </w:r>
      <w:proofErr w:type="gramEnd"/>
      <w:r w:rsidRPr="006F0094">
        <w:rPr>
          <w:color w:val="000000"/>
        </w:rPr>
        <w:t xml:space="preserve"> получения соответствующего заявления. При этом конкурсная документация предоставляется </w:t>
      </w:r>
      <w:r>
        <w:rPr>
          <w:color w:val="000000"/>
        </w:rPr>
        <w:t xml:space="preserve">на условиях, указанных в </w:t>
      </w:r>
      <w:r w:rsidRPr="00573239">
        <w:rPr>
          <w:color w:val="000000"/>
        </w:rPr>
        <w:t>п. 9 Информационной карты</w:t>
      </w:r>
      <w:r>
        <w:rPr>
          <w:color w:val="000000"/>
        </w:rPr>
        <w:t>.</w:t>
      </w:r>
    </w:p>
    <w:p w:rsidR="00FD10F7" w:rsidRPr="006F0094" w:rsidRDefault="00FD10F7" w:rsidP="00FD10F7">
      <w:pPr>
        <w:widowControl w:val="0"/>
        <w:numPr>
          <w:ilvl w:val="1"/>
          <w:numId w:val="6"/>
        </w:numPr>
        <w:ind w:left="0" w:firstLine="709"/>
        <w:jc w:val="both"/>
        <w:rPr>
          <w:color w:val="000000"/>
        </w:rPr>
      </w:pPr>
      <w:r w:rsidRPr="006F0094">
        <w:rPr>
          <w:color w:val="000000"/>
        </w:rPr>
        <w:t>Конкурсная документация доступна для ознакомления на Официальных сайтах  без взимания платы.</w:t>
      </w:r>
    </w:p>
    <w:p w:rsidR="00FD10F7" w:rsidRPr="006F0094" w:rsidRDefault="00FD10F7" w:rsidP="00FD10F7">
      <w:pPr>
        <w:pStyle w:val="western"/>
        <w:spacing w:before="0" w:beforeAutospacing="0" w:after="0" w:afterAutospacing="0"/>
        <w:jc w:val="both"/>
        <w:rPr>
          <w:b/>
          <w:color w:val="000000"/>
        </w:rPr>
      </w:pPr>
    </w:p>
    <w:p w:rsidR="00FD10F7" w:rsidRPr="006F0094" w:rsidRDefault="00FD10F7" w:rsidP="00FD10F7">
      <w:pPr>
        <w:pStyle w:val="11"/>
        <w:numPr>
          <w:ilvl w:val="0"/>
          <w:numId w:val="6"/>
        </w:numPr>
        <w:spacing w:before="0" w:after="0"/>
        <w:rPr>
          <w:sz w:val="24"/>
          <w:szCs w:val="24"/>
        </w:rPr>
      </w:pPr>
      <w:bookmarkStart w:id="16" w:name="_Toc420510609"/>
      <w:r w:rsidRPr="006F0094">
        <w:rPr>
          <w:sz w:val="24"/>
          <w:szCs w:val="24"/>
        </w:rPr>
        <w:t>Порядок предоставления разъяснений положений Конкурсной документации</w:t>
      </w:r>
      <w:bookmarkEnd w:id="16"/>
    </w:p>
    <w:p w:rsidR="00FD10F7" w:rsidRPr="006F0094" w:rsidRDefault="00FD10F7" w:rsidP="00FD10F7">
      <w:pPr>
        <w:widowControl w:val="0"/>
        <w:numPr>
          <w:ilvl w:val="1"/>
          <w:numId w:val="6"/>
        </w:numPr>
        <w:ind w:left="0" w:firstLine="709"/>
        <w:jc w:val="both"/>
        <w:rPr>
          <w:color w:val="000000"/>
        </w:rPr>
      </w:pPr>
      <w:r w:rsidRPr="006F0094">
        <w:rPr>
          <w:color w:val="000000"/>
        </w:rPr>
        <w:t>Заявитель вправе обратиться в Конкурсную комиссию за разъяснениями положений Конкурсной документации, оформив запрос письменно</w:t>
      </w:r>
      <w:r>
        <w:rPr>
          <w:color w:val="000000"/>
        </w:rPr>
        <w:t>, по форме 6 Приложение № 8</w:t>
      </w:r>
      <w:r w:rsidRPr="006F0094">
        <w:rPr>
          <w:color w:val="000000"/>
        </w:rPr>
        <w:t>.</w:t>
      </w:r>
    </w:p>
    <w:p w:rsidR="00FD10F7" w:rsidRPr="006F0094" w:rsidRDefault="00FD10F7" w:rsidP="00FD10F7">
      <w:pPr>
        <w:widowControl w:val="0"/>
        <w:numPr>
          <w:ilvl w:val="1"/>
          <w:numId w:val="6"/>
        </w:numPr>
        <w:ind w:left="0" w:firstLine="709"/>
        <w:jc w:val="both"/>
        <w:rPr>
          <w:color w:val="000000"/>
        </w:rPr>
      </w:pPr>
      <w:r w:rsidRPr="006F0094">
        <w:rPr>
          <w:color w:val="000000"/>
        </w:rPr>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w:t>
      </w:r>
      <w:r>
        <w:rPr>
          <w:color w:val="000000"/>
        </w:rPr>
        <w:t>, указанного в п. 12 Информационной карты</w:t>
      </w:r>
      <w:r w:rsidRPr="006F0094">
        <w:rPr>
          <w:color w:val="000000"/>
        </w:rPr>
        <w:t>.</w:t>
      </w:r>
    </w:p>
    <w:p w:rsidR="00FD10F7" w:rsidRPr="006F0094" w:rsidRDefault="00FD10F7" w:rsidP="00FD10F7">
      <w:pPr>
        <w:widowControl w:val="0"/>
        <w:numPr>
          <w:ilvl w:val="1"/>
          <w:numId w:val="6"/>
        </w:numPr>
        <w:ind w:left="0" w:firstLine="709"/>
        <w:jc w:val="both"/>
        <w:rPr>
          <w:color w:val="000000"/>
        </w:rPr>
      </w:pPr>
      <w:r w:rsidRPr="006F0094">
        <w:rPr>
          <w:color w:val="000000"/>
        </w:rPr>
        <w:t>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FD10F7" w:rsidRPr="006F0094" w:rsidRDefault="00FD10F7" w:rsidP="00FD10F7">
      <w:pPr>
        <w:widowControl w:val="0"/>
        <w:numPr>
          <w:ilvl w:val="1"/>
          <w:numId w:val="6"/>
        </w:numPr>
        <w:ind w:left="0" w:firstLine="709"/>
        <w:jc w:val="both"/>
        <w:rPr>
          <w:color w:val="000000"/>
        </w:rPr>
      </w:pPr>
      <w:r w:rsidRPr="006F0094">
        <w:rPr>
          <w:color w:val="000000"/>
        </w:rPr>
        <w:t>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сайтах.</w:t>
      </w:r>
    </w:p>
    <w:p w:rsidR="00FD10F7" w:rsidRDefault="00FD10F7" w:rsidP="00FD10F7">
      <w:pPr>
        <w:widowControl w:val="0"/>
        <w:numPr>
          <w:ilvl w:val="1"/>
          <w:numId w:val="6"/>
        </w:numPr>
        <w:ind w:left="0" w:firstLine="709"/>
        <w:jc w:val="both"/>
        <w:rPr>
          <w:color w:val="000000"/>
        </w:rPr>
      </w:pPr>
      <w:r w:rsidRPr="006F0094">
        <w:rPr>
          <w:color w:val="000000"/>
        </w:rPr>
        <w:t>Конкурсная комиссия настоящим уведомляет, что разъяснения положений Конкурсной документации не должны и не будут изменять ее суть.</w:t>
      </w:r>
    </w:p>
    <w:p w:rsidR="00FD10F7" w:rsidRPr="006F0094" w:rsidRDefault="00FD10F7" w:rsidP="00FD10F7">
      <w:pPr>
        <w:widowControl w:val="0"/>
        <w:ind w:left="709"/>
        <w:jc w:val="both"/>
        <w:rPr>
          <w:color w:val="000000"/>
        </w:rPr>
      </w:pPr>
    </w:p>
    <w:p w:rsidR="00FD10F7" w:rsidRPr="00027154" w:rsidRDefault="00FD10F7" w:rsidP="00FD10F7">
      <w:pPr>
        <w:pStyle w:val="11"/>
        <w:numPr>
          <w:ilvl w:val="0"/>
          <w:numId w:val="6"/>
        </w:numPr>
        <w:spacing w:before="0" w:after="0"/>
        <w:rPr>
          <w:sz w:val="24"/>
          <w:szCs w:val="24"/>
        </w:rPr>
      </w:pPr>
      <w:bookmarkStart w:id="17" w:name="_Toc420510610"/>
      <w:r w:rsidRPr="00027154">
        <w:rPr>
          <w:sz w:val="24"/>
          <w:szCs w:val="24"/>
        </w:rPr>
        <w:lastRenderedPageBreak/>
        <w:t>Способ обеспечения исполнения Концессионером обязательств по Концессионному соглашению</w:t>
      </w:r>
      <w:bookmarkEnd w:id="17"/>
    </w:p>
    <w:p w:rsidR="00FD10F7" w:rsidRPr="00027154" w:rsidRDefault="00FD10F7" w:rsidP="00FD10F7">
      <w:pPr>
        <w:widowControl w:val="0"/>
        <w:numPr>
          <w:ilvl w:val="1"/>
          <w:numId w:val="6"/>
        </w:numPr>
        <w:ind w:left="0" w:firstLine="709"/>
        <w:jc w:val="both"/>
        <w:rPr>
          <w:color w:val="000000"/>
        </w:rPr>
      </w:pPr>
      <w:proofErr w:type="gramStart"/>
      <w:r w:rsidRPr="00027154">
        <w:rPr>
          <w:color w:val="000000"/>
        </w:rPr>
        <w:t xml:space="preserve">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 </w:t>
      </w:r>
      <w:proofErr w:type="gramEnd"/>
    </w:p>
    <w:p w:rsidR="00FD10F7" w:rsidRDefault="00FD10F7" w:rsidP="00FD10F7">
      <w:pPr>
        <w:widowControl w:val="0"/>
        <w:numPr>
          <w:ilvl w:val="1"/>
          <w:numId w:val="6"/>
        </w:numPr>
        <w:ind w:left="0" w:firstLine="709"/>
        <w:jc w:val="both"/>
        <w:rPr>
          <w:color w:val="000000"/>
        </w:rPr>
      </w:pPr>
      <w:r w:rsidRPr="00027154">
        <w:rPr>
          <w:color w:val="000000"/>
        </w:rPr>
        <w:t xml:space="preserve">Сведения о размере и сроке действия банковской гарантии указаны </w:t>
      </w:r>
      <w:r>
        <w:rPr>
          <w:color w:val="000000"/>
        </w:rPr>
        <w:t>в п. 21 Информационной карты</w:t>
      </w:r>
      <w:r w:rsidRPr="00027154">
        <w:rPr>
          <w:color w:val="000000"/>
        </w:rPr>
        <w:t>.</w:t>
      </w:r>
    </w:p>
    <w:p w:rsidR="00FD10F7" w:rsidRPr="00027154" w:rsidRDefault="00FD10F7" w:rsidP="00FD10F7">
      <w:pPr>
        <w:widowControl w:val="0"/>
        <w:ind w:left="709"/>
        <w:jc w:val="both"/>
        <w:rPr>
          <w:color w:val="000000"/>
        </w:rPr>
      </w:pPr>
    </w:p>
    <w:p w:rsidR="00FD10F7" w:rsidRPr="00027154" w:rsidRDefault="00FD10F7" w:rsidP="00FD10F7">
      <w:pPr>
        <w:pStyle w:val="11"/>
        <w:numPr>
          <w:ilvl w:val="0"/>
          <w:numId w:val="6"/>
        </w:numPr>
        <w:spacing w:before="0" w:after="0"/>
        <w:rPr>
          <w:sz w:val="24"/>
          <w:szCs w:val="24"/>
        </w:rPr>
      </w:pPr>
      <w:bookmarkStart w:id="18" w:name="_Toc420510611"/>
      <w:r w:rsidRPr="00027154">
        <w:rPr>
          <w:sz w:val="24"/>
          <w:szCs w:val="24"/>
        </w:rPr>
        <w:t>Размер, порядок, срок внесения Задатка</w:t>
      </w:r>
      <w:bookmarkEnd w:id="18"/>
    </w:p>
    <w:p w:rsidR="00FD10F7" w:rsidRPr="00027154" w:rsidRDefault="00FD10F7" w:rsidP="00FD10F7">
      <w:pPr>
        <w:widowControl w:val="0"/>
        <w:numPr>
          <w:ilvl w:val="1"/>
          <w:numId w:val="12"/>
        </w:numPr>
        <w:tabs>
          <w:tab w:val="num" w:pos="1567"/>
        </w:tabs>
        <w:ind w:left="0" w:firstLine="709"/>
        <w:jc w:val="both"/>
        <w:rPr>
          <w:color w:val="000000"/>
        </w:rPr>
      </w:pPr>
      <w:r w:rsidRPr="00027154">
        <w:rPr>
          <w:color w:val="000000"/>
        </w:rPr>
        <w:t>Каждый Заявитель в целях обеспечения своих обязательств по заключению Концессионного соглашения должен осуществить внесение Задатка в размере</w:t>
      </w:r>
      <w:r>
        <w:rPr>
          <w:color w:val="000000"/>
        </w:rPr>
        <w:t>, в сроки и на реквизиты, указанные в п. 22 Информационной карты.</w:t>
      </w:r>
    </w:p>
    <w:p w:rsidR="00FD10F7" w:rsidRPr="00027154" w:rsidRDefault="00FD10F7" w:rsidP="00FD10F7">
      <w:pPr>
        <w:widowControl w:val="0"/>
        <w:numPr>
          <w:ilvl w:val="1"/>
          <w:numId w:val="12"/>
        </w:numPr>
        <w:tabs>
          <w:tab w:val="num" w:pos="1567"/>
        </w:tabs>
        <w:ind w:left="0" w:firstLine="709"/>
        <w:jc w:val="both"/>
        <w:rPr>
          <w:color w:val="000000"/>
        </w:rPr>
      </w:pPr>
      <w:r w:rsidRPr="00027154">
        <w:rPr>
          <w:color w:val="000000"/>
        </w:rPr>
        <w:t xml:space="preserve">Сумма задатка возвращается </w:t>
      </w:r>
      <w:proofErr w:type="spellStart"/>
      <w:r w:rsidRPr="00027154">
        <w:rPr>
          <w:color w:val="000000"/>
        </w:rPr>
        <w:t>Концедентом</w:t>
      </w:r>
      <w:proofErr w:type="spellEnd"/>
      <w:r w:rsidRPr="00027154">
        <w:rPr>
          <w:color w:val="000000"/>
        </w:rPr>
        <w:t xml:space="preserve"> Участнику конкурса или Заявителю путем перечисления денежных средств</w:t>
      </w:r>
      <w:r>
        <w:rPr>
          <w:color w:val="000000"/>
        </w:rPr>
        <w:t>,</w:t>
      </w:r>
      <w:r w:rsidRPr="00027154">
        <w:rPr>
          <w:color w:val="000000"/>
        </w:rPr>
        <w:t xml:space="preserve">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rsidR="00FD10F7" w:rsidRPr="00027154" w:rsidRDefault="00FD10F7" w:rsidP="00FD10F7">
      <w:pPr>
        <w:pStyle w:val="Standard"/>
        <w:numPr>
          <w:ilvl w:val="2"/>
          <w:numId w:val="12"/>
        </w:numPr>
        <w:tabs>
          <w:tab w:val="clear" w:pos="1582"/>
          <w:tab w:val="num" w:pos="1440"/>
        </w:tabs>
        <w:autoSpaceDE w:val="0"/>
        <w:ind w:left="0"/>
        <w:jc w:val="both"/>
        <w:textAlignment w:val="auto"/>
        <w:rPr>
          <w:rFonts w:eastAsia="Times New Roman" w:cs="Times New Roman"/>
          <w:color w:val="000000"/>
        </w:rPr>
      </w:pPr>
      <w:r w:rsidRPr="00027154">
        <w:rPr>
          <w:rFonts w:eastAsia="Times New Roman" w:cs="Times New Roman"/>
          <w:color w:val="000000"/>
        </w:rPr>
        <w:t xml:space="preserve">В </w:t>
      </w:r>
      <w:proofErr w:type="spellStart"/>
      <w:r w:rsidRPr="00027154">
        <w:rPr>
          <w:rFonts w:eastAsia="Times New Roman" w:cs="Times New Roman"/>
          <w:color w:val="000000"/>
        </w:rPr>
        <w:t>случае</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отзыва</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Заявителем</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Заявки</w:t>
      </w:r>
      <w:proofErr w:type="spellEnd"/>
      <w:r w:rsidRPr="00027154">
        <w:rPr>
          <w:rFonts w:eastAsia="Times New Roman" w:cs="Times New Roman"/>
          <w:color w:val="000000"/>
        </w:rPr>
        <w:t xml:space="preserve"> (в </w:t>
      </w:r>
      <w:proofErr w:type="spellStart"/>
      <w:r w:rsidRPr="00027154">
        <w:rPr>
          <w:rFonts w:eastAsia="Times New Roman" w:cs="Times New Roman"/>
          <w:color w:val="000000"/>
        </w:rPr>
        <w:t>любое</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время</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доистечения</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срока</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представления</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Заявок</w:t>
      </w:r>
      <w:proofErr w:type="spellEnd"/>
      <w:r w:rsidRPr="00027154">
        <w:rPr>
          <w:rFonts w:eastAsia="Times New Roman" w:cs="Times New Roman"/>
          <w:color w:val="000000"/>
        </w:rPr>
        <w:t xml:space="preserve"> в </w:t>
      </w:r>
      <w:proofErr w:type="spellStart"/>
      <w:r w:rsidRPr="00027154">
        <w:rPr>
          <w:rFonts w:eastAsia="Times New Roman" w:cs="Times New Roman"/>
          <w:color w:val="000000"/>
        </w:rPr>
        <w:t>Конкурсную</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комиссию</w:t>
      </w:r>
      <w:proofErr w:type="spellEnd"/>
      <w:r w:rsidRPr="00027154">
        <w:rPr>
          <w:rFonts w:eastAsia="Times New Roman" w:cs="Times New Roman"/>
          <w:color w:val="000000"/>
        </w:rPr>
        <w:t xml:space="preserve">) </w:t>
      </w:r>
      <w:proofErr w:type="spellStart"/>
      <w:r w:rsidRPr="00027154">
        <w:rPr>
          <w:rFonts w:eastAsia="Times New Roman" w:cs="Times New Roman"/>
          <w:color w:val="000000"/>
        </w:rPr>
        <w:t>внесенная</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сумма</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Задатка</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возвращается</w:t>
      </w:r>
      <w:proofErr w:type="spellEnd"/>
      <w:r w:rsidRPr="00027154">
        <w:rPr>
          <w:rFonts w:eastAsia="Times New Roman" w:cs="Times New Roman"/>
          <w:color w:val="000000"/>
        </w:rPr>
        <w:t xml:space="preserve"> в </w:t>
      </w:r>
      <w:proofErr w:type="spellStart"/>
      <w:r w:rsidRPr="00027154">
        <w:rPr>
          <w:rFonts w:eastAsia="Times New Roman" w:cs="Times New Roman"/>
          <w:color w:val="000000"/>
        </w:rPr>
        <w:t>течение</w:t>
      </w:r>
      <w:proofErr w:type="spellEnd"/>
      <w:r w:rsidRPr="00027154">
        <w:rPr>
          <w:rFonts w:eastAsia="Times New Roman" w:cs="Times New Roman"/>
          <w:color w:val="000000"/>
        </w:rPr>
        <w:t xml:space="preserve"> 5 (</w:t>
      </w:r>
      <w:proofErr w:type="spellStart"/>
      <w:r w:rsidRPr="00027154">
        <w:rPr>
          <w:rFonts w:eastAsia="Times New Roman" w:cs="Times New Roman"/>
          <w:color w:val="000000"/>
        </w:rPr>
        <w:t>пяти</w:t>
      </w:r>
      <w:proofErr w:type="spellEnd"/>
      <w:r w:rsidRPr="00027154">
        <w:rPr>
          <w:rFonts w:eastAsia="Times New Roman" w:cs="Times New Roman"/>
          <w:color w:val="000000"/>
        </w:rPr>
        <w:t xml:space="preserve">) </w:t>
      </w:r>
      <w:proofErr w:type="spellStart"/>
      <w:r w:rsidRPr="00027154">
        <w:rPr>
          <w:rFonts w:eastAsia="Times New Roman" w:cs="Times New Roman"/>
          <w:color w:val="000000"/>
        </w:rPr>
        <w:t>рабочих</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дней</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после</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получения</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Конкурсной</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комиссией</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уведомления</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об</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отзывеЗаявки</w:t>
      </w:r>
      <w:proofErr w:type="spellEnd"/>
      <w:r w:rsidRPr="00027154">
        <w:rPr>
          <w:rFonts w:eastAsia="Times New Roman" w:cs="Times New Roman"/>
          <w:color w:val="000000"/>
        </w:rPr>
        <w:t>;</w:t>
      </w:r>
    </w:p>
    <w:p w:rsidR="00FD10F7" w:rsidRPr="00027154" w:rsidRDefault="00FD10F7" w:rsidP="00FD10F7">
      <w:pPr>
        <w:pStyle w:val="Standard"/>
        <w:numPr>
          <w:ilvl w:val="2"/>
          <w:numId w:val="12"/>
        </w:numPr>
        <w:tabs>
          <w:tab w:val="clear" w:pos="1582"/>
          <w:tab w:val="num" w:pos="1440"/>
        </w:tabs>
        <w:autoSpaceDE w:val="0"/>
        <w:ind w:left="0"/>
        <w:jc w:val="both"/>
        <w:textAlignment w:val="auto"/>
        <w:rPr>
          <w:rFonts w:eastAsia="Times New Roman" w:cs="Times New Roman"/>
          <w:color w:val="000000"/>
        </w:rPr>
      </w:pPr>
      <w:r w:rsidRPr="00027154">
        <w:rPr>
          <w:rFonts w:eastAsia="Times New Roman" w:cs="Times New Roman"/>
          <w:color w:val="000000"/>
        </w:rPr>
        <w:t xml:space="preserve">В </w:t>
      </w:r>
      <w:proofErr w:type="spellStart"/>
      <w:r w:rsidRPr="00027154">
        <w:rPr>
          <w:rFonts w:eastAsia="Times New Roman" w:cs="Times New Roman"/>
          <w:color w:val="000000"/>
        </w:rPr>
        <w:t>случае</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отзыва</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Участником</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конкурса</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Конкурсного</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предложения</w:t>
      </w:r>
      <w:proofErr w:type="spellEnd"/>
      <w:r w:rsidRPr="00027154">
        <w:rPr>
          <w:rFonts w:eastAsia="Times New Roman" w:cs="Times New Roman"/>
          <w:color w:val="000000"/>
        </w:rPr>
        <w:t xml:space="preserve"> (в </w:t>
      </w:r>
      <w:proofErr w:type="spellStart"/>
      <w:r w:rsidRPr="00027154">
        <w:rPr>
          <w:rFonts w:eastAsia="Times New Roman" w:cs="Times New Roman"/>
          <w:color w:val="000000"/>
        </w:rPr>
        <w:t>любое</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время</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до</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истечения</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срока</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представления</w:t>
      </w:r>
      <w:proofErr w:type="spellEnd"/>
      <w:r w:rsidRPr="00027154">
        <w:rPr>
          <w:rFonts w:eastAsia="Times New Roman" w:cs="Times New Roman"/>
          <w:color w:val="000000"/>
        </w:rPr>
        <w:t xml:space="preserve"> в </w:t>
      </w:r>
      <w:proofErr w:type="spellStart"/>
      <w:r w:rsidRPr="00027154">
        <w:rPr>
          <w:rFonts w:eastAsia="Times New Roman" w:cs="Times New Roman"/>
          <w:color w:val="000000"/>
        </w:rPr>
        <w:t>Конкурсную</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комиссию</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Конкурсных</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предложений</w:t>
      </w:r>
      <w:proofErr w:type="spellEnd"/>
      <w:r w:rsidRPr="00027154">
        <w:rPr>
          <w:rFonts w:eastAsia="Times New Roman" w:cs="Times New Roman"/>
          <w:color w:val="000000"/>
        </w:rPr>
        <w:t xml:space="preserve">) </w:t>
      </w:r>
      <w:proofErr w:type="spellStart"/>
      <w:r w:rsidRPr="00027154">
        <w:rPr>
          <w:rFonts w:eastAsia="Times New Roman" w:cs="Times New Roman"/>
          <w:color w:val="000000"/>
        </w:rPr>
        <w:t>внесенная</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сумма</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Задатка</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возвращается</w:t>
      </w:r>
      <w:proofErr w:type="spellEnd"/>
      <w:r w:rsidRPr="00027154">
        <w:rPr>
          <w:rFonts w:eastAsia="Times New Roman" w:cs="Times New Roman"/>
          <w:color w:val="000000"/>
        </w:rPr>
        <w:t xml:space="preserve"> в </w:t>
      </w:r>
      <w:proofErr w:type="spellStart"/>
      <w:r w:rsidRPr="00027154">
        <w:rPr>
          <w:rFonts w:eastAsia="Times New Roman" w:cs="Times New Roman"/>
          <w:color w:val="000000"/>
        </w:rPr>
        <w:t>течение</w:t>
      </w:r>
      <w:proofErr w:type="spellEnd"/>
      <w:r w:rsidRPr="00027154">
        <w:rPr>
          <w:rFonts w:eastAsia="Times New Roman" w:cs="Times New Roman"/>
          <w:color w:val="000000"/>
        </w:rPr>
        <w:t xml:space="preserve"> 5 (</w:t>
      </w:r>
      <w:proofErr w:type="spellStart"/>
      <w:r w:rsidRPr="00027154">
        <w:rPr>
          <w:rFonts w:eastAsia="Times New Roman" w:cs="Times New Roman"/>
          <w:color w:val="000000"/>
        </w:rPr>
        <w:t>пяти</w:t>
      </w:r>
      <w:proofErr w:type="spellEnd"/>
      <w:r w:rsidRPr="00027154">
        <w:rPr>
          <w:rFonts w:eastAsia="Times New Roman" w:cs="Times New Roman"/>
          <w:color w:val="000000"/>
        </w:rPr>
        <w:t xml:space="preserve">) </w:t>
      </w:r>
      <w:proofErr w:type="spellStart"/>
      <w:r w:rsidRPr="00027154">
        <w:rPr>
          <w:rFonts w:eastAsia="Times New Roman" w:cs="Times New Roman"/>
          <w:color w:val="000000"/>
        </w:rPr>
        <w:t>рабочих</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дней</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после</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получения</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Конкурсной</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комиссией</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уведомления</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об</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отзыве</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Конкурсного</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предложения</w:t>
      </w:r>
      <w:proofErr w:type="spellEnd"/>
      <w:r w:rsidRPr="00027154">
        <w:rPr>
          <w:rFonts w:eastAsia="Times New Roman" w:cs="Times New Roman"/>
          <w:color w:val="000000"/>
        </w:rPr>
        <w:t>;</w:t>
      </w:r>
    </w:p>
    <w:p w:rsidR="00FD10F7" w:rsidRPr="00027154" w:rsidRDefault="00FD10F7" w:rsidP="00FD10F7">
      <w:pPr>
        <w:pStyle w:val="Standard"/>
        <w:numPr>
          <w:ilvl w:val="2"/>
          <w:numId w:val="12"/>
        </w:numPr>
        <w:tabs>
          <w:tab w:val="clear" w:pos="1582"/>
          <w:tab w:val="num" w:pos="1440"/>
        </w:tabs>
        <w:autoSpaceDE w:val="0"/>
        <w:ind w:left="0"/>
        <w:jc w:val="both"/>
        <w:textAlignment w:val="auto"/>
        <w:rPr>
          <w:rFonts w:eastAsia="Times New Roman" w:cs="Times New Roman"/>
          <w:color w:val="000000"/>
        </w:rPr>
      </w:pPr>
      <w:r>
        <w:rPr>
          <w:rFonts w:eastAsia="Times New Roman" w:cs="Times New Roman"/>
          <w:color w:val="000000"/>
        </w:rPr>
        <w:t>В</w:t>
      </w:r>
      <w:r>
        <w:rPr>
          <w:rFonts w:eastAsia="Times New Roman" w:cs="Times New Roman"/>
          <w:color w:val="000000"/>
          <w:lang w:val="ru-RU"/>
        </w:rPr>
        <w:t xml:space="preserve"> </w:t>
      </w:r>
      <w:proofErr w:type="spellStart"/>
      <w:r w:rsidRPr="00027154">
        <w:rPr>
          <w:rFonts w:eastAsia="Times New Roman" w:cs="Times New Roman"/>
          <w:color w:val="000000"/>
        </w:rPr>
        <w:t>случае</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получения</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Заявки</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после</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истечения</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срока</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представления</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Заявок</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внесенная</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сумма</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Задатка</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возвращается</w:t>
      </w:r>
      <w:proofErr w:type="spellEnd"/>
      <w:r w:rsidRPr="00027154">
        <w:rPr>
          <w:rFonts w:eastAsia="Times New Roman" w:cs="Times New Roman"/>
          <w:color w:val="000000"/>
        </w:rPr>
        <w:t xml:space="preserve"> в </w:t>
      </w:r>
      <w:proofErr w:type="spellStart"/>
      <w:r w:rsidRPr="00027154">
        <w:rPr>
          <w:rFonts w:eastAsia="Times New Roman" w:cs="Times New Roman"/>
          <w:color w:val="000000"/>
        </w:rPr>
        <w:t>течение</w:t>
      </w:r>
      <w:proofErr w:type="spellEnd"/>
      <w:r w:rsidRPr="00027154">
        <w:rPr>
          <w:rFonts w:eastAsia="Times New Roman" w:cs="Times New Roman"/>
          <w:color w:val="000000"/>
        </w:rPr>
        <w:t xml:space="preserve"> 5 (</w:t>
      </w:r>
      <w:proofErr w:type="spellStart"/>
      <w:r w:rsidRPr="00027154">
        <w:rPr>
          <w:rFonts w:eastAsia="Times New Roman" w:cs="Times New Roman"/>
          <w:color w:val="000000"/>
        </w:rPr>
        <w:t>пяти</w:t>
      </w:r>
      <w:proofErr w:type="spellEnd"/>
      <w:r w:rsidRPr="00027154">
        <w:rPr>
          <w:rFonts w:eastAsia="Times New Roman" w:cs="Times New Roman"/>
          <w:color w:val="000000"/>
        </w:rPr>
        <w:t xml:space="preserve">) </w:t>
      </w:r>
      <w:proofErr w:type="spellStart"/>
      <w:r w:rsidRPr="00027154">
        <w:rPr>
          <w:rFonts w:eastAsia="Times New Roman" w:cs="Times New Roman"/>
          <w:color w:val="000000"/>
        </w:rPr>
        <w:t>рабочих</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дней</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после</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получения</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таковой</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Заявки</w:t>
      </w:r>
      <w:proofErr w:type="spellEnd"/>
      <w:r w:rsidRPr="00027154">
        <w:rPr>
          <w:rFonts w:eastAsia="Times New Roman" w:cs="Times New Roman"/>
          <w:color w:val="000000"/>
        </w:rPr>
        <w:t>;</w:t>
      </w:r>
    </w:p>
    <w:p w:rsidR="00FD10F7" w:rsidRPr="00027154" w:rsidRDefault="00FD10F7" w:rsidP="00FD10F7">
      <w:pPr>
        <w:pStyle w:val="Standard"/>
        <w:numPr>
          <w:ilvl w:val="2"/>
          <w:numId w:val="12"/>
        </w:numPr>
        <w:tabs>
          <w:tab w:val="clear" w:pos="1582"/>
          <w:tab w:val="num" w:pos="1440"/>
        </w:tabs>
        <w:autoSpaceDE w:val="0"/>
        <w:ind w:left="0"/>
        <w:jc w:val="both"/>
        <w:textAlignment w:val="auto"/>
        <w:rPr>
          <w:rFonts w:eastAsia="Times New Roman" w:cs="Times New Roman"/>
          <w:color w:val="000000"/>
        </w:rPr>
      </w:pPr>
      <w:r w:rsidRPr="00027154">
        <w:rPr>
          <w:rFonts w:eastAsia="Times New Roman" w:cs="Times New Roman"/>
          <w:color w:val="000000"/>
        </w:rPr>
        <w:t xml:space="preserve">В случаеполученияКонкурсногопредложенияпослеистечениясрокапредставленияКонкурсныхпредложенийвнесеннаясуммаЗадаткавозвращается </w:t>
      </w:r>
      <w:proofErr w:type="spellStart"/>
      <w:r w:rsidRPr="00027154">
        <w:rPr>
          <w:rFonts w:eastAsia="Times New Roman" w:cs="Times New Roman"/>
          <w:color w:val="000000"/>
        </w:rPr>
        <w:t>в</w:t>
      </w:r>
      <w:proofErr w:type="spellEnd"/>
      <w:r w:rsidRPr="00027154">
        <w:rPr>
          <w:rFonts w:eastAsia="Times New Roman" w:cs="Times New Roman"/>
          <w:color w:val="000000"/>
        </w:rPr>
        <w:t xml:space="preserve"> </w:t>
      </w:r>
      <w:proofErr w:type="spellStart"/>
      <w:r w:rsidRPr="00027154">
        <w:rPr>
          <w:rFonts w:eastAsia="Times New Roman" w:cs="Times New Roman"/>
          <w:color w:val="000000"/>
        </w:rPr>
        <w:t>течение</w:t>
      </w:r>
      <w:proofErr w:type="spellEnd"/>
      <w:r w:rsidRPr="00027154">
        <w:rPr>
          <w:rFonts w:eastAsia="Times New Roman" w:cs="Times New Roman"/>
          <w:color w:val="000000"/>
        </w:rPr>
        <w:t xml:space="preserve"> 5 (</w:t>
      </w:r>
      <w:proofErr w:type="spellStart"/>
      <w:r w:rsidRPr="00027154">
        <w:rPr>
          <w:rFonts w:eastAsia="Times New Roman" w:cs="Times New Roman"/>
          <w:color w:val="000000"/>
        </w:rPr>
        <w:t>пяти</w:t>
      </w:r>
      <w:proofErr w:type="spellEnd"/>
      <w:r w:rsidRPr="00027154">
        <w:rPr>
          <w:rFonts w:eastAsia="Times New Roman" w:cs="Times New Roman"/>
          <w:color w:val="000000"/>
        </w:rPr>
        <w:t xml:space="preserve">) </w:t>
      </w:r>
      <w:proofErr w:type="spellStart"/>
      <w:r w:rsidRPr="00027154">
        <w:rPr>
          <w:rFonts w:eastAsia="Times New Roman" w:cs="Times New Roman"/>
          <w:color w:val="000000"/>
        </w:rPr>
        <w:t>рабочих</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дней</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со</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дня</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получения</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такого</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Конкурсного</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предложения</w:t>
      </w:r>
      <w:proofErr w:type="spellEnd"/>
      <w:r w:rsidRPr="00027154">
        <w:rPr>
          <w:rFonts w:eastAsia="Times New Roman" w:cs="Times New Roman"/>
          <w:color w:val="000000"/>
        </w:rPr>
        <w:t>;</w:t>
      </w:r>
    </w:p>
    <w:p w:rsidR="00FD10F7" w:rsidRPr="00027154" w:rsidRDefault="00FD10F7" w:rsidP="00FD10F7">
      <w:pPr>
        <w:pStyle w:val="Standard"/>
        <w:numPr>
          <w:ilvl w:val="2"/>
          <w:numId w:val="12"/>
        </w:numPr>
        <w:tabs>
          <w:tab w:val="clear" w:pos="1582"/>
          <w:tab w:val="num" w:pos="1440"/>
        </w:tabs>
        <w:autoSpaceDE w:val="0"/>
        <w:ind w:left="0"/>
        <w:jc w:val="both"/>
        <w:textAlignment w:val="auto"/>
        <w:rPr>
          <w:rFonts w:eastAsia="Times New Roman" w:cs="Times New Roman"/>
          <w:color w:val="000000"/>
        </w:rPr>
      </w:pPr>
      <w:r w:rsidRPr="00027154">
        <w:rPr>
          <w:rFonts w:eastAsia="Times New Roman" w:cs="Times New Roman"/>
          <w:color w:val="000000"/>
        </w:rPr>
        <w:t xml:space="preserve"> В </w:t>
      </w:r>
      <w:proofErr w:type="spellStart"/>
      <w:r w:rsidRPr="00027154">
        <w:rPr>
          <w:rFonts w:eastAsia="Times New Roman" w:cs="Times New Roman"/>
          <w:color w:val="000000"/>
        </w:rPr>
        <w:t>случае</w:t>
      </w:r>
      <w:proofErr w:type="spellEnd"/>
      <w:r w:rsidRPr="00027154">
        <w:rPr>
          <w:rFonts w:eastAsia="Times New Roman" w:cs="Times New Roman"/>
          <w:color w:val="000000"/>
        </w:rPr>
        <w:t xml:space="preserve">, </w:t>
      </w:r>
      <w:proofErr w:type="spellStart"/>
      <w:r w:rsidRPr="00027154">
        <w:rPr>
          <w:rFonts w:eastAsia="Times New Roman" w:cs="Times New Roman"/>
          <w:color w:val="000000"/>
        </w:rPr>
        <w:t>если</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Конкурсной</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комиссией</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принято</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решение</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об</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отказе</w:t>
      </w:r>
      <w:proofErr w:type="spellEnd"/>
      <w:r w:rsidRPr="00027154">
        <w:rPr>
          <w:rFonts w:eastAsia="Times New Roman" w:cs="Times New Roman"/>
          <w:color w:val="000000"/>
        </w:rPr>
        <w:t xml:space="preserve"> в </w:t>
      </w:r>
      <w:proofErr w:type="spellStart"/>
      <w:r w:rsidRPr="00027154">
        <w:rPr>
          <w:rFonts w:eastAsia="Times New Roman" w:cs="Times New Roman"/>
          <w:color w:val="000000"/>
        </w:rPr>
        <w:t>допуске</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Заявителя</w:t>
      </w:r>
      <w:proofErr w:type="spellEnd"/>
      <w:r w:rsidRPr="00027154">
        <w:rPr>
          <w:rFonts w:eastAsia="Times New Roman" w:cs="Times New Roman"/>
          <w:color w:val="000000"/>
        </w:rPr>
        <w:t xml:space="preserve"> к </w:t>
      </w:r>
      <w:proofErr w:type="spellStart"/>
      <w:r w:rsidRPr="00027154">
        <w:rPr>
          <w:rFonts w:eastAsia="Times New Roman" w:cs="Times New Roman"/>
          <w:color w:val="000000"/>
        </w:rPr>
        <w:t>участию</w:t>
      </w:r>
      <w:proofErr w:type="spellEnd"/>
      <w:r w:rsidRPr="00027154">
        <w:rPr>
          <w:rFonts w:eastAsia="Times New Roman" w:cs="Times New Roman"/>
          <w:color w:val="000000"/>
        </w:rPr>
        <w:t xml:space="preserve"> в </w:t>
      </w:r>
      <w:proofErr w:type="spellStart"/>
      <w:r w:rsidRPr="00027154">
        <w:rPr>
          <w:rFonts w:eastAsia="Times New Roman" w:cs="Times New Roman"/>
          <w:color w:val="000000"/>
        </w:rPr>
        <w:t>Конкурсе</w:t>
      </w:r>
      <w:proofErr w:type="spellEnd"/>
      <w:r w:rsidRPr="00027154">
        <w:rPr>
          <w:rFonts w:eastAsia="Times New Roman" w:cs="Times New Roman"/>
          <w:color w:val="000000"/>
        </w:rPr>
        <w:t xml:space="preserve">, </w:t>
      </w:r>
      <w:proofErr w:type="spellStart"/>
      <w:r w:rsidRPr="00027154">
        <w:rPr>
          <w:rFonts w:eastAsia="Times New Roman" w:cs="Times New Roman"/>
          <w:color w:val="000000"/>
        </w:rPr>
        <w:t>внесенная</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сумма</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Задатка</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возвращается</w:t>
      </w:r>
      <w:proofErr w:type="spellEnd"/>
      <w:r w:rsidRPr="00027154">
        <w:rPr>
          <w:rFonts w:eastAsia="Times New Roman" w:cs="Times New Roman"/>
          <w:color w:val="000000"/>
        </w:rPr>
        <w:t xml:space="preserve"> в </w:t>
      </w:r>
      <w:proofErr w:type="spellStart"/>
      <w:r w:rsidRPr="00027154">
        <w:rPr>
          <w:rFonts w:eastAsia="Times New Roman" w:cs="Times New Roman"/>
          <w:color w:val="000000"/>
        </w:rPr>
        <w:t>течение</w:t>
      </w:r>
      <w:proofErr w:type="spellEnd"/>
      <w:r w:rsidRPr="00027154">
        <w:rPr>
          <w:rFonts w:eastAsia="Times New Roman" w:cs="Times New Roman"/>
          <w:color w:val="000000"/>
        </w:rPr>
        <w:t xml:space="preserve"> 5 (</w:t>
      </w:r>
      <w:proofErr w:type="spellStart"/>
      <w:r w:rsidRPr="00027154">
        <w:rPr>
          <w:rFonts w:eastAsia="Times New Roman" w:cs="Times New Roman"/>
          <w:color w:val="000000"/>
        </w:rPr>
        <w:t>пяти</w:t>
      </w:r>
      <w:proofErr w:type="spellEnd"/>
      <w:r w:rsidRPr="00027154">
        <w:rPr>
          <w:rFonts w:eastAsia="Times New Roman" w:cs="Times New Roman"/>
          <w:color w:val="000000"/>
        </w:rPr>
        <w:t xml:space="preserve">) </w:t>
      </w:r>
      <w:proofErr w:type="spellStart"/>
      <w:r w:rsidRPr="00027154">
        <w:rPr>
          <w:rFonts w:eastAsia="Times New Roman" w:cs="Times New Roman"/>
          <w:color w:val="000000"/>
        </w:rPr>
        <w:t>рабочих</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дней</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со</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дня</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подписания</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членами</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Конкурсной</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комиссии</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протокола</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проведения</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Предварительного</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отбора</w:t>
      </w:r>
      <w:proofErr w:type="spellEnd"/>
      <w:r w:rsidRPr="00027154">
        <w:rPr>
          <w:rFonts w:eastAsia="Times New Roman" w:cs="Times New Roman"/>
          <w:color w:val="000000"/>
        </w:rPr>
        <w:t>;</w:t>
      </w:r>
    </w:p>
    <w:p w:rsidR="00FD10F7" w:rsidRPr="00027154" w:rsidRDefault="00FD10F7" w:rsidP="00FD10F7">
      <w:pPr>
        <w:pStyle w:val="Standard"/>
        <w:numPr>
          <w:ilvl w:val="2"/>
          <w:numId w:val="12"/>
        </w:numPr>
        <w:tabs>
          <w:tab w:val="clear" w:pos="1582"/>
          <w:tab w:val="num" w:pos="1440"/>
        </w:tabs>
        <w:autoSpaceDE w:val="0"/>
        <w:ind w:left="0"/>
        <w:jc w:val="both"/>
        <w:textAlignment w:val="auto"/>
        <w:rPr>
          <w:rFonts w:eastAsia="Times New Roman" w:cs="Times New Roman"/>
          <w:color w:val="000000"/>
        </w:rPr>
      </w:pPr>
      <w:proofErr w:type="spellStart"/>
      <w:r w:rsidRPr="00027154">
        <w:rPr>
          <w:rFonts w:eastAsia="Times New Roman" w:cs="Times New Roman"/>
          <w:color w:val="000000"/>
        </w:rPr>
        <w:t>Сумма</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Задатка</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возвращается</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Заявителю</w:t>
      </w:r>
      <w:proofErr w:type="spellEnd"/>
      <w:r w:rsidRPr="00027154">
        <w:rPr>
          <w:rFonts w:eastAsia="Times New Roman" w:cs="Times New Roman"/>
          <w:color w:val="000000"/>
        </w:rPr>
        <w:t xml:space="preserve">, </w:t>
      </w:r>
      <w:proofErr w:type="spellStart"/>
      <w:r w:rsidRPr="00027154">
        <w:rPr>
          <w:rFonts w:eastAsia="Times New Roman" w:cs="Times New Roman"/>
          <w:color w:val="000000"/>
        </w:rPr>
        <w:t>представившему</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единственную</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Заявку</w:t>
      </w:r>
      <w:proofErr w:type="spellEnd"/>
      <w:r w:rsidRPr="00027154">
        <w:rPr>
          <w:rFonts w:eastAsia="Times New Roman" w:cs="Times New Roman"/>
          <w:color w:val="000000"/>
        </w:rPr>
        <w:t xml:space="preserve">, </w:t>
      </w:r>
      <w:proofErr w:type="spellStart"/>
      <w:r w:rsidRPr="00027154">
        <w:rPr>
          <w:rFonts w:eastAsia="Times New Roman" w:cs="Times New Roman"/>
          <w:color w:val="000000"/>
        </w:rPr>
        <w:t>если</w:t>
      </w:r>
      <w:proofErr w:type="spellEnd"/>
      <w:r w:rsidRPr="00027154">
        <w:rPr>
          <w:rFonts w:eastAsia="Times New Roman" w:cs="Times New Roman"/>
          <w:color w:val="000000"/>
        </w:rPr>
        <w:t>:</w:t>
      </w:r>
    </w:p>
    <w:p w:rsidR="00FD10F7" w:rsidRPr="00027154" w:rsidRDefault="00FD10F7" w:rsidP="00FD10F7">
      <w:pPr>
        <w:pStyle w:val="Standard"/>
        <w:tabs>
          <w:tab w:val="left" w:pos="1843"/>
        </w:tabs>
        <w:autoSpaceDE w:val="0"/>
        <w:ind w:firstLine="709"/>
        <w:jc w:val="both"/>
        <w:rPr>
          <w:rFonts w:eastAsia="Times New Roman CYR" w:cs="Times New Roman"/>
          <w:color w:val="000000"/>
          <w:lang w:val="ru-RU"/>
        </w:rPr>
      </w:pPr>
      <w:r w:rsidRPr="00027154">
        <w:rPr>
          <w:rFonts w:eastAsia="Times New Roman CYR" w:cs="Times New Roman"/>
          <w:color w:val="000000"/>
          <w:lang w:val="ru-RU"/>
        </w:rPr>
        <w:t xml:space="preserve">- Заявителю не было предложено представить </w:t>
      </w:r>
      <w:proofErr w:type="spellStart"/>
      <w:r w:rsidRPr="00027154">
        <w:rPr>
          <w:rFonts w:eastAsia="Times New Roman CYR" w:cs="Times New Roman"/>
          <w:color w:val="000000"/>
          <w:lang w:val="ru-RU"/>
        </w:rPr>
        <w:t>Концеденту</w:t>
      </w:r>
      <w:proofErr w:type="spellEnd"/>
      <w:r w:rsidRPr="00027154">
        <w:rPr>
          <w:rFonts w:eastAsia="Times New Roman CYR" w:cs="Times New Roman"/>
          <w:color w:val="000000"/>
          <w:lang w:val="ru-RU"/>
        </w:rPr>
        <w:t xml:space="preserve">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FD10F7" w:rsidRPr="00027154" w:rsidRDefault="00FD10F7" w:rsidP="00FD10F7">
      <w:pPr>
        <w:pStyle w:val="Standard"/>
        <w:tabs>
          <w:tab w:val="left" w:pos="1843"/>
        </w:tabs>
        <w:autoSpaceDE w:val="0"/>
        <w:ind w:firstLine="709"/>
        <w:jc w:val="both"/>
        <w:rPr>
          <w:rFonts w:eastAsia="Times New Roman CYR" w:cs="Times New Roman"/>
          <w:color w:val="000000"/>
          <w:lang w:val="ru-RU"/>
        </w:rPr>
      </w:pPr>
      <w:r w:rsidRPr="00027154">
        <w:rPr>
          <w:rFonts w:eastAsia="Times New Roman CYR" w:cs="Times New Roman"/>
          <w:color w:val="000000"/>
          <w:lang w:val="ru-RU"/>
        </w:rPr>
        <w:t xml:space="preserve">- Заявитель не представил </w:t>
      </w:r>
      <w:proofErr w:type="spellStart"/>
      <w:r w:rsidRPr="00027154">
        <w:rPr>
          <w:rFonts w:eastAsia="Times New Roman CYR" w:cs="Times New Roman"/>
          <w:color w:val="000000"/>
          <w:lang w:val="ru-RU"/>
        </w:rPr>
        <w:t>Концеденту</w:t>
      </w:r>
      <w:proofErr w:type="spellEnd"/>
      <w:r w:rsidRPr="00027154">
        <w:rPr>
          <w:rFonts w:eastAsia="Times New Roman CYR" w:cs="Times New Roman"/>
          <w:color w:val="000000"/>
          <w:lang w:val="ru-RU"/>
        </w:rPr>
        <w:t xml:space="preserve">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FD10F7" w:rsidRPr="00027154" w:rsidRDefault="00FD10F7" w:rsidP="00FD10F7">
      <w:pPr>
        <w:pStyle w:val="Standard"/>
        <w:tabs>
          <w:tab w:val="left" w:pos="1843"/>
        </w:tabs>
        <w:autoSpaceDE w:val="0"/>
        <w:ind w:firstLine="709"/>
        <w:jc w:val="both"/>
        <w:rPr>
          <w:rFonts w:eastAsia="Times New Roman" w:cs="Times New Roman"/>
          <w:color w:val="000000"/>
        </w:rPr>
      </w:pPr>
      <w:r w:rsidRPr="00027154">
        <w:rPr>
          <w:rFonts w:eastAsia="Times New Roman CYR" w:cs="Times New Roman"/>
          <w:color w:val="000000"/>
          <w:lang w:val="ru-RU"/>
        </w:rPr>
        <w:t xml:space="preserve">- </w:t>
      </w:r>
      <w:proofErr w:type="spellStart"/>
      <w:r w:rsidRPr="00027154">
        <w:rPr>
          <w:rFonts w:eastAsia="Times New Roman CYR" w:cs="Times New Roman"/>
          <w:color w:val="000000"/>
          <w:lang w:val="ru-RU"/>
        </w:rPr>
        <w:t>Концедент</w:t>
      </w:r>
      <w:proofErr w:type="spellEnd"/>
      <w:r w:rsidRPr="00027154">
        <w:rPr>
          <w:rFonts w:eastAsia="Times New Roman CYR" w:cs="Times New Roman"/>
          <w:color w:val="000000"/>
          <w:lang w:val="ru-RU"/>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proofErr w:type="spellStart"/>
      <w:r w:rsidRPr="00027154">
        <w:rPr>
          <w:rFonts w:eastAsia="Times New Roman" w:cs="Times New Roman"/>
          <w:color w:val="000000"/>
        </w:rPr>
        <w:t>Концедентом</w:t>
      </w:r>
      <w:proofErr w:type="spellEnd"/>
      <w:r w:rsidRPr="00027154">
        <w:rPr>
          <w:rFonts w:eastAsia="Times New Roman" w:cs="Times New Roman"/>
          <w:color w:val="000000"/>
        </w:rPr>
        <w:t xml:space="preserve"> </w:t>
      </w:r>
      <w:proofErr w:type="spellStart"/>
      <w:r w:rsidRPr="00027154">
        <w:rPr>
          <w:rFonts w:eastAsia="Times New Roman" w:cs="Times New Roman"/>
          <w:color w:val="000000"/>
        </w:rPr>
        <w:t>предложения</w:t>
      </w:r>
      <w:proofErr w:type="spellEnd"/>
      <w:r w:rsidRPr="00027154">
        <w:rPr>
          <w:rFonts w:eastAsia="Times New Roman" w:cs="Times New Roman"/>
          <w:color w:val="000000"/>
        </w:rPr>
        <w:t xml:space="preserve"> о </w:t>
      </w:r>
      <w:proofErr w:type="spellStart"/>
      <w:r w:rsidRPr="00027154">
        <w:rPr>
          <w:rFonts w:eastAsia="Times New Roman" w:cs="Times New Roman"/>
          <w:color w:val="000000"/>
        </w:rPr>
        <w:t>заключении</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Концессионного</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соглашении</w:t>
      </w:r>
      <w:proofErr w:type="spellEnd"/>
      <w:r w:rsidRPr="00027154">
        <w:rPr>
          <w:rFonts w:eastAsia="Times New Roman" w:cs="Times New Roman"/>
          <w:color w:val="000000"/>
        </w:rPr>
        <w:t>;</w:t>
      </w:r>
    </w:p>
    <w:p w:rsidR="00FD10F7" w:rsidRPr="00027154" w:rsidRDefault="00FD10F7" w:rsidP="00FD10F7">
      <w:pPr>
        <w:pStyle w:val="Standard"/>
        <w:numPr>
          <w:ilvl w:val="2"/>
          <w:numId w:val="12"/>
        </w:numPr>
        <w:tabs>
          <w:tab w:val="clear" w:pos="1582"/>
          <w:tab w:val="num" w:pos="1440"/>
        </w:tabs>
        <w:autoSpaceDE w:val="0"/>
        <w:ind w:left="0"/>
        <w:jc w:val="both"/>
        <w:textAlignment w:val="auto"/>
        <w:rPr>
          <w:rFonts w:eastAsia="Times New Roman" w:cs="Times New Roman"/>
          <w:color w:val="000000"/>
        </w:rPr>
      </w:pPr>
      <w:r w:rsidRPr="00027154">
        <w:rPr>
          <w:rFonts w:eastAsia="Times New Roman" w:cs="Times New Roman"/>
          <w:color w:val="000000"/>
        </w:rPr>
        <w:t xml:space="preserve">В </w:t>
      </w:r>
      <w:proofErr w:type="spellStart"/>
      <w:r w:rsidRPr="00027154">
        <w:rPr>
          <w:rFonts w:eastAsia="Times New Roman" w:cs="Times New Roman"/>
          <w:color w:val="000000"/>
        </w:rPr>
        <w:t>случае</w:t>
      </w:r>
      <w:proofErr w:type="spellEnd"/>
      <w:r w:rsidRPr="00027154">
        <w:rPr>
          <w:rFonts w:eastAsia="Times New Roman" w:cs="Times New Roman"/>
          <w:color w:val="000000"/>
        </w:rPr>
        <w:t xml:space="preserve">, </w:t>
      </w:r>
      <w:proofErr w:type="spellStart"/>
      <w:r w:rsidRPr="00027154">
        <w:rPr>
          <w:rFonts w:eastAsia="Times New Roman" w:cs="Times New Roman"/>
          <w:color w:val="000000"/>
        </w:rPr>
        <w:t>если</w:t>
      </w:r>
      <w:proofErr w:type="spellEnd"/>
      <w:r w:rsidRPr="00027154">
        <w:rPr>
          <w:rFonts w:eastAsia="Times New Roman" w:cs="Times New Roman"/>
          <w:color w:val="000000"/>
        </w:rPr>
        <w:t xml:space="preserve"> в </w:t>
      </w:r>
      <w:proofErr w:type="spellStart"/>
      <w:r w:rsidRPr="00027154">
        <w:rPr>
          <w:rFonts w:eastAsia="Times New Roman" w:cs="Times New Roman"/>
          <w:color w:val="000000"/>
        </w:rPr>
        <w:t>тридцати</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дневный</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срок</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со</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дня</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принятия</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решения</w:t>
      </w:r>
      <w:proofErr w:type="spellEnd"/>
      <w:r w:rsidRPr="00027154">
        <w:rPr>
          <w:rFonts w:eastAsia="Times New Roman" w:cs="Times New Roman"/>
          <w:color w:val="000000"/>
        </w:rPr>
        <w:t xml:space="preserve"> о </w:t>
      </w:r>
      <w:proofErr w:type="spellStart"/>
      <w:r w:rsidRPr="00027154">
        <w:rPr>
          <w:rFonts w:eastAsia="Times New Roman" w:cs="Times New Roman"/>
          <w:color w:val="000000"/>
        </w:rPr>
        <w:t>признании</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Конкурса</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не</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состоявшимся</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по</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результатам</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рассмотрения</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представленного</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только</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одним</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lastRenderedPageBreak/>
        <w:t>Участником</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конкурса</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Конкурсного</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предложения</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Концедентом</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не</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было</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принято</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решение</w:t>
      </w:r>
      <w:proofErr w:type="spellEnd"/>
      <w:r w:rsidRPr="00027154">
        <w:rPr>
          <w:rFonts w:eastAsia="Times New Roman" w:cs="Times New Roman"/>
          <w:color w:val="000000"/>
        </w:rPr>
        <w:t xml:space="preserve"> о </w:t>
      </w:r>
      <w:proofErr w:type="spellStart"/>
      <w:r w:rsidRPr="00027154">
        <w:rPr>
          <w:rFonts w:eastAsia="Times New Roman" w:cs="Times New Roman"/>
          <w:color w:val="000000"/>
        </w:rPr>
        <w:t>заключении</w:t>
      </w:r>
      <w:proofErr w:type="spellEnd"/>
      <w:r w:rsidRPr="00027154">
        <w:rPr>
          <w:rFonts w:eastAsia="Times New Roman" w:cs="Times New Roman"/>
          <w:color w:val="000000"/>
        </w:rPr>
        <w:t xml:space="preserve"> с </w:t>
      </w:r>
      <w:proofErr w:type="spellStart"/>
      <w:r w:rsidRPr="00027154">
        <w:rPr>
          <w:rFonts w:eastAsia="Times New Roman" w:cs="Times New Roman"/>
          <w:color w:val="000000"/>
        </w:rPr>
        <w:t>этим</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Участником</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конкурса</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Концессионного</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соглашения</w:t>
      </w:r>
      <w:proofErr w:type="spellEnd"/>
      <w:r w:rsidRPr="00027154">
        <w:rPr>
          <w:rFonts w:eastAsia="Times New Roman" w:cs="Times New Roman"/>
          <w:color w:val="000000"/>
        </w:rPr>
        <w:t xml:space="preserve">, </w:t>
      </w:r>
      <w:proofErr w:type="spellStart"/>
      <w:r w:rsidRPr="00027154">
        <w:rPr>
          <w:rFonts w:eastAsia="Times New Roman" w:cs="Times New Roman"/>
          <w:color w:val="000000"/>
        </w:rPr>
        <w:t>Задаток</w:t>
      </w:r>
      <w:proofErr w:type="spellEnd"/>
      <w:r w:rsidRPr="00027154">
        <w:rPr>
          <w:rFonts w:eastAsia="Times New Roman" w:cs="Times New Roman"/>
          <w:color w:val="000000"/>
        </w:rPr>
        <w:t xml:space="preserve">, </w:t>
      </w:r>
      <w:proofErr w:type="spellStart"/>
      <w:r w:rsidRPr="00027154">
        <w:rPr>
          <w:rFonts w:eastAsia="Times New Roman" w:cs="Times New Roman"/>
          <w:color w:val="000000"/>
        </w:rPr>
        <w:t>внесенный</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этим</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Участником</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конкурса</w:t>
      </w:r>
      <w:proofErr w:type="spellEnd"/>
      <w:r w:rsidRPr="00027154">
        <w:rPr>
          <w:rFonts w:eastAsia="Times New Roman" w:cs="Times New Roman"/>
          <w:color w:val="000000"/>
        </w:rPr>
        <w:t xml:space="preserve">, </w:t>
      </w:r>
      <w:proofErr w:type="spellStart"/>
      <w:r w:rsidRPr="00027154">
        <w:rPr>
          <w:rFonts w:eastAsia="Times New Roman" w:cs="Times New Roman"/>
          <w:color w:val="000000"/>
        </w:rPr>
        <w:t>возвращаетсяему</w:t>
      </w:r>
      <w:proofErr w:type="spellEnd"/>
      <w:r w:rsidRPr="00027154">
        <w:rPr>
          <w:rFonts w:eastAsia="Times New Roman" w:cs="Times New Roman"/>
          <w:color w:val="000000"/>
        </w:rPr>
        <w:t xml:space="preserve"> в </w:t>
      </w:r>
      <w:proofErr w:type="spellStart"/>
      <w:r w:rsidRPr="00027154">
        <w:rPr>
          <w:rFonts w:eastAsia="Times New Roman" w:cs="Times New Roman"/>
          <w:color w:val="000000"/>
        </w:rPr>
        <w:t>течение</w:t>
      </w:r>
      <w:proofErr w:type="spellEnd"/>
      <w:r w:rsidRPr="00027154">
        <w:rPr>
          <w:rFonts w:eastAsia="Times New Roman" w:cs="Times New Roman"/>
          <w:color w:val="000000"/>
        </w:rPr>
        <w:t xml:space="preserve"> 15 (</w:t>
      </w:r>
      <w:proofErr w:type="spellStart"/>
      <w:r w:rsidRPr="00027154">
        <w:rPr>
          <w:rFonts w:eastAsia="Times New Roman" w:cs="Times New Roman"/>
          <w:color w:val="000000"/>
        </w:rPr>
        <w:t>пятнадцати</w:t>
      </w:r>
      <w:proofErr w:type="spellEnd"/>
      <w:r w:rsidRPr="00027154">
        <w:rPr>
          <w:rFonts w:eastAsia="Times New Roman" w:cs="Times New Roman"/>
          <w:color w:val="000000"/>
        </w:rPr>
        <w:t xml:space="preserve">) </w:t>
      </w:r>
      <w:proofErr w:type="spellStart"/>
      <w:r w:rsidRPr="00027154">
        <w:rPr>
          <w:rFonts w:eastAsia="Times New Roman" w:cs="Times New Roman"/>
          <w:color w:val="000000"/>
        </w:rPr>
        <w:t>рабочих</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дней</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со</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дня</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истечения</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указанного</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срока</w:t>
      </w:r>
      <w:proofErr w:type="spellEnd"/>
      <w:r w:rsidRPr="00027154">
        <w:rPr>
          <w:rFonts w:eastAsia="Times New Roman" w:cs="Times New Roman"/>
          <w:color w:val="000000"/>
        </w:rPr>
        <w:t>;</w:t>
      </w:r>
    </w:p>
    <w:p w:rsidR="00FD10F7" w:rsidRPr="00027154" w:rsidRDefault="00FD10F7" w:rsidP="00FD10F7">
      <w:pPr>
        <w:pStyle w:val="Standard"/>
        <w:numPr>
          <w:ilvl w:val="2"/>
          <w:numId w:val="12"/>
        </w:numPr>
        <w:tabs>
          <w:tab w:val="clear" w:pos="1582"/>
          <w:tab w:val="num" w:pos="1440"/>
        </w:tabs>
        <w:autoSpaceDE w:val="0"/>
        <w:ind w:left="0"/>
        <w:jc w:val="both"/>
        <w:textAlignment w:val="auto"/>
        <w:rPr>
          <w:rFonts w:eastAsia="Times New Roman" w:cs="Times New Roman"/>
          <w:color w:val="000000"/>
        </w:rPr>
      </w:pPr>
      <w:r w:rsidRPr="00027154">
        <w:rPr>
          <w:rFonts w:cs="Times New Roman"/>
          <w:color w:val="000000"/>
        </w:rPr>
        <w:t xml:space="preserve">В </w:t>
      </w:r>
      <w:proofErr w:type="spellStart"/>
      <w:r w:rsidRPr="00027154">
        <w:rPr>
          <w:rFonts w:cs="Times New Roman"/>
          <w:color w:val="000000"/>
        </w:rPr>
        <w:t>случае</w:t>
      </w:r>
      <w:proofErr w:type="spellEnd"/>
      <w:r>
        <w:rPr>
          <w:rFonts w:cs="Times New Roman"/>
          <w:color w:val="000000"/>
          <w:lang w:val="ru-RU"/>
        </w:rPr>
        <w:t xml:space="preserve"> </w:t>
      </w:r>
      <w:proofErr w:type="spellStart"/>
      <w:r w:rsidRPr="00027154">
        <w:rPr>
          <w:rFonts w:cs="Times New Roman"/>
          <w:color w:val="000000"/>
        </w:rPr>
        <w:t>если</w:t>
      </w:r>
      <w:proofErr w:type="spellEnd"/>
      <w:r>
        <w:rPr>
          <w:rFonts w:cs="Times New Roman"/>
          <w:color w:val="000000"/>
          <w:lang w:val="ru-RU"/>
        </w:rPr>
        <w:t xml:space="preserve"> </w:t>
      </w:r>
      <w:proofErr w:type="spellStart"/>
      <w:r w:rsidRPr="00027154">
        <w:rPr>
          <w:rFonts w:cs="Times New Roman"/>
          <w:color w:val="000000"/>
        </w:rPr>
        <w:t>конкурс</w:t>
      </w:r>
      <w:proofErr w:type="spellEnd"/>
      <w:r>
        <w:rPr>
          <w:rFonts w:cs="Times New Roman"/>
          <w:color w:val="000000"/>
          <w:lang w:val="ru-RU"/>
        </w:rPr>
        <w:t xml:space="preserve"> </w:t>
      </w:r>
      <w:proofErr w:type="spellStart"/>
      <w:r w:rsidRPr="00027154">
        <w:rPr>
          <w:rFonts w:cs="Times New Roman"/>
          <w:color w:val="000000"/>
        </w:rPr>
        <w:t>был</w:t>
      </w:r>
      <w:proofErr w:type="spellEnd"/>
      <w:r>
        <w:rPr>
          <w:rFonts w:cs="Times New Roman"/>
          <w:color w:val="000000"/>
          <w:lang w:val="ru-RU"/>
        </w:rPr>
        <w:t xml:space="preserve"> </w:t>
      </w:r>
      <w:proofErr w:type="spellStart"/>
      <w:r w:rsidRPr="00027154">
        <w:rPr>
          <w:rFonts w:cs="Times New Roman"/>
          <w:color w:val="000000"/>
        </w:rPr>
        <w:t>признан</w:t>
      </w:r>
      <w:proofErr w:type="spellEnd"/>
      <w:r>
        <w:rPr>
          <w:rFonts w:cs="Times New Roman"/>
          <w:color w:val="000000"/>
          <w:lang w:val="ru-RU"/>
        </w:rPr>
        <w:t xml:space="preserve"> </w:t>
      </w:r>
      <w:proofErr w:type="spellStart"/>
      <w:r w:rsidRPr="00027154">
        <w:rPr>
          <w:rFonts w:cs="Times New Roman"/>
          <w:color w:val="000000"/>
        </w:rPr>
        <w:t>состоявшимся</w:t>
      </w:r>
      <w:proofErr w:type="spellEnd"/>
      <w:r>
        <w:rPr>
          <w:rFonts w:cs="Times New Roman"/>
          <w:color w:val="000000"/>
          <w:lang w:val="ru-RU"/>
        </w:rPr>
        <w:t xml:space="preserve"> </w:t>
      </w:r>
      <w:proofErr w:type="spellStart"/>
      <w:r w:rsidRPr="00027154">
        <w:rPr>
          <w:rFonts w:cs="Times New Roman"/>
          <w:color w:val="000000"/>
        </w:rPr>
        <w:t>суммы</w:t>
      </w:r>
      <w:proofErr w:type="spellEnd"/>
      <w:r>
        <w:rPr>
          <w:rFonts w:cs="Times New Roman"/>
          <w:color w:val="000000"/>
          <w:lang w:val="ru-RU"/>
        </w:rPr>
        <w:t xml:space="preserve"> </w:t>
      </w:r>
      <w:proofErr w:type="spellStart"/>
      <w:r w:rsidRPr="00027154">
        <w:rPr>
          <w:rFonts w:eastAsia="Times New Roman" w:cs="Times New Roman"/>
          <w:color w:val="000000"/>
        </w:rPr>
        <w:t>внесенных</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Задатков</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возвращаются</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всем</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Участникам</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конкурса</w:t>
      </w:r>
      <w:proofErr w:type="spellEnd"/>
      <w:r w:rsidRPr="00027154">
        <w:rPr>
          <w:rFonts w:eastAsia="Times New Roman" w:cs="Times New Roman"/>
          <w:color w:val="000000"/>
        </w:rPr>
        <w:t xml:space="preserve">, </w:t>
      </w:r>
      <w:proofErr w:type="spellStart"/>
      <w:r w:rsidRPr="00027154">
        <w:rPr>
          <w:rFonts w:eastAsia="Times New Roman" w:cs="Times New Roman"/>
          <w:color w:val="000000"/>
        </w:rPr>
        <w:t>за</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исключением</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Победителя</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конкурса</w:t>
      </w:r>
      <w:proofErr w:type="spellEnd"/>
      <w:r w:rsidRPr="00027154">
        <w:rPr>
          <w:rFonts w:eastAsia="Times New Roman" w:cs="Times New Roman"/>
          <w:color w:val="000000"/>
        </w:rPr>
        <w:t xml:space="preserve">, в </w:t>
      </w:r>
      <w:proofErr w:type="spellStart"/>
      <w:r w:rsidRPr="00027154">
        <w:rPr>
          <w:rFonts w:eastAsia="Times New Roman" w:cs="Times New Roman"/>
          <w:color w:val="000000"/>
        </w:rPr>
        <w:t>течение</w:t>
      </w:r>
      <w:proofErr w:type="spellEnd"/>
      <w:r w:rsidRPr="00027154">
        <w:rPr>
          <w:rFonts w:eastAsia="Times New Roman" w:cs="Times New Roman"/>
          <w:color w:val="000000"/>
        </w:rPr>
        <w:t xml:space="preserve"> 5 (</w:t>
      </w:r>
      <w:proofErr w:type="spellStart"/>
      <w:r w:rsidRPr="00027154">
        <w:rPr>
          <w:rFonts w:eastAsia="Times New Roman" w:cs="Times New Roman"/>
          <w:color w:val="000000"/>
        </w:rPr>
        <w:t>пяти</w:t>
      </w:r>
      <w:proofErr w:type="spellEnd"/>
      <w:r w:rsidRPr="00027154">
        <w:rPr>
          <w:rFonts w:eastAsia="Times New Roman" w:cs="Times New Roman"/>
          <w:color w:val="000000"/>
        </w:rPr>
        <w:t xml:space="preserve">) </w:t>
      </w:r>
      <w:proofErr w:type="spellStart"/>
      <w:r w:rsidRPr="00027154">
        <w:rPr>
          <w:rFonts w:eastAsia="Times New Roman" w:cs="Times New Roman"/>
          <w:color w:val="000000"/>
        </w:rPr>
        <w:t>рабочих</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дней</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со</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дня</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подписания</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протокола</w:t>
      </w:r>
      <w:proofErr w:type="spellEnd"/>
      <w:r w:rsidRPr="00027154">
        <w:rPr>
          <w:rFonts w:eastAsia="Times New Roman" w:cs="Times New Roman"/>
          <w:color w:val="000000"/>
        </w:rPr>
        <w:t xml:space="preserve"> о </w:t>
      </w:r>
      <w:proofErr w:type="spellStart"/>
      <w:r w:rsidRPr="00027154">
        <w:rPr>
          <w:rFonts w:eastAsia="Times New Roman" w:cs="Times New Roman"/>
          <w:color w:val="000000"/>
        </w:rPr>
        <w:t>результатах</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проведения</w:t>
      </w:r>
      <w:proofErr w:type="spellEnd"/>
      <w:r>
        <w:rPr>
          <w:rFonts w:eastAsia="Times New Roman" w:cs="Times New Roman"/>
          <w:color w:val="000000"/>
          <w:lang w:val="ru-RU"/>
        </w:rPr>
        <w:t xml:space="preserve"> </w:t>
      </w:r>
      <w:proofErr w:type="spellStart"/>
      <w:r w:rsidRPr="00027154">
        <w:rPr>
          <w:rFonts w:eastAsia="Times New Roman" w:cs="Times New Roman"/>
          <w:color w:val="000000"/>
        </w:rPr>
        <w:t>Конкурса</w:t>
      </w:r>
      <w:proofErr w:type="spellEnd"/>
      <w:r w:rsidRPr="00027154">
        <w:rPr>
          <w:rFonts w:eastAsia="Times New Roman" w:cs="Times New Roman"/>
          <w:color w:val="000000"/>
        </w:rPr>
        <w:t xml:space="preserve">. </w:t>
      </w:r>
    </w:p>
    <w:p w:rsidR="00FD10F7" w:rsidRDefault="00FD10F7" w:rsidP="00FD10F7">
      <w:pPr>
        <w:widowControl w:val="0"/>
        <w:numPr>
          <w:ilvl w:val="1"/>
          <w:numId w:val="12"/>
        </w:numPr>
        <w:tabs>
          <w:tab w:val="num" w:pos="1567"/>
        </w:tabs>
        <w:ind w:left="0" w:firstLine="709"/>
        <w:jc w:val="both"/>
        <w:rPr>
          <w:color w:val="000000"/>
        </w:rPr>
      </w:pPr>
      <w:r w:rsidRPr="00027154">
        <w:rPr>
          <w:color w:val="000000"/>
        </w:rPr>
        <w:t xml:space="preserve">Победителю конкурса, не подписавшему в </w:t>
      </w:r>
      <w:proofErr w:type="gramStart"/>
      <w:r w:rsidRPr="00027154">
        <w:rPr>
          <w:color w:val="000000"/>
        </w:rPr>
        <w:t>установленный срок Концессионного соглашения, внесенный им Задаток не возвращается</w:t>
      </w:r>
      <w:proofErr w:type="gramEnd"/>
      <w:r w:rsidRPr="00027154">
        <w:rPr>
          <w:color w:val="000000"/>
        </w:rPr>
        <w:t>.</w:t>
      </w:r>
    </w:p>
    <w:p w:rsidR="00FD10F7" w:rsidRPr="00027154" w:rsidRDefault="00FD10F7" w:rsidP="00FD10F7">
      <w:pPr>
        <w:pStyle w:val="Standard"/>
        <w:rPr>
          <w:rFonts w:cs="Times New Roman"/>
          <w:bCs/>
          <w:color w:val="000000"/>
          <w:lang w:val="ru-RU"/>
        </w:rPr>
      </w:pPr>
    </w:p>
    <w:p w:rsidR="00FD10F7" w:rsidRPr="00D56D3E" w:rsidRDefault="00FD10F7" w:rsidP="00FD10F7">
      <w:pPr>
        <w:pStyle w:val="11"/>
        <w:numPr>
          <w:ilvl w:val="0"/>
          <w:numId w:val="6"/>
        </w:numPr>
        <w:spacing w:before="0" w:after="0"/>
        <w:rPr>
          <w:sz w:val="24"/>
          <w:szCs w:val="24"/>
        </w:rPr>
      </w:pPr>
      <w:bookmarkStart w:id="19" w:name="_Toc420510612"/>
      <w:r w:rsidRPr="00D56D3E">
        <w:rPr>
          <w:sz w:val="24"/>
          <w:szCs w:val="24"/>
        </w:rPr>
        <w:t>Концессионная плата</w:t>
      </w:r>
      <w:bookmarkEnd w:id="19"/>
    </w:p>
    <w:p w:rsidR="00FD10F7" w:rsidRPr="00D56D3E" w:rsidRDefault="00FD10F7" w:rsidP="00FD10F7">
      <w:pPr>
        <w:widowControl w:val="0"/>
        <w:numPr>
          <w:ilvl w:val="1"/>
          <w:numId w:val="12"/>
        </w:numPr>
        <w:tabs>
          <w:tab w:val="num" w:pos="1567"/>
        </w:tabs>
        <w:ind w:left="0" w:firstLine="709"/>
        <w:jc w:val="both"/>
        <w:rPr>
          <w:color w:val="000000"/>
        </w:rPr>
      </w:pPr>
      <w:r w:rsidRPr="00D56D3E">
        <w:rPr>
          <w:color w:val="000000"/>
        </w:rPr>
        <w:t xml:space="preserve">Концессионная плата по Концессионному соглашению </w:t>
      </w:r>
      <w:r>
        <w:rPr>
          <w:color w:val="000000"/>
        </w:rPr>
        <w:t xml:space="preserve">вносится Концессионером в форме, в размере и </w:t>
      </w:r>
      <w:proofErr w:type="gramStart"/>
      <w:r>
        <w:rPr>
          <w:color w:val="000000"/>
        </w:rPr>
        <w:t>сроки</w:t>
      </w:r>
      <w:proofErr w:type="gramEnd"/>
      <w:r>
        <w:rPr>
          <w:color w:val="000000"/>
        </w:rPr>
        <w:t xml:space="preserve"> указанные  в п. 23 Информационной карты</w:t>
      </w:r>
      <w:r w:rsidRPr="00027154">
        <w:rPr>
          <w:color w:val="000000"/>
        </w:rPr>
        <w:t>.</w:t>
      </w:r>
    </w:p>
    <w:p w:rsidR="00FD10F7" w:rsidRPr="00D56D3E" w:rsidRDefault="00FD10F7" w:rsidP="00FD10F7">
      <w:pPr>
        <w:pStyle w:val="western"/>
        <w:spacing w:before="0" w:beforeAutospacing="0" w:after="0" w:afterAutospacing="0"/>
        <w:jc w:val="center"/>
        <w:rPr>
          <w:b/>
          <w:bCs/>
          <w:color w:val="000000"/>
        </w:rPr>
      </w:pPr>
    </w:p>
    <w:p w:rsidR="00FD10F7" w:rsidRPr="0060515D" w:rsidRDefault="00FD10F7" w:rsidP="00FD10F7">
      <w:pPr>
        <w:pStyle w:val="11"/>
        <w:numPr>
          <w:ilvl w:val="0"/>
          <w:numId w:val="6"/>
        </w:numPr>
        <w:spacing w:before="0" w:after="0"/>
        <w:rPr>
          <w:sz w:val="24"/>
          <w:szCs w:val="24"/>
        </w:rPr>
      </w:pPr>
      <w:bookmarkStart w:id="20" w:name="_Toc420510613"/>
      <w:r w:rsidRPr="0060515D">
        <w:rPr>
          <w:sz w:val="24"/>
          <w:szCs w:val="24"/>
        </w:rPr>
        <w:t>Порядок, место и срок представления Конкурсных предложений</w:t>
      </w:r>
      <w:bookmarkEnd w:id="20"/>
    </w:p>
    <w:p w:rsidR="00FD10F7" w:rsidRPr="004A4EA2" w:rsidRDefault="00FD10F7" w:rsidP="00FD10F7">
      <w:pPr>
        <w:widowControl w:val="0"/>
        <w:numPr>
          <w:ilvl w:val="1"/>
          <w:numId w:val="12"/>
        </w:numPr>
        <w:tabs>
          <w:tab w:val="num" w:pos="1567"/>
        </w:tabs>
        <w:ind w:left="0" w:firstLine="709"/>
        <w:jc w:val="both"/>
        <w:rPr>
          <w:color w:val="000000"/>
        </w:rPr>
      </w:pPr>
      <w:r w:rsidRPr="004A4EA2">
        <w:rPr>
          <w:color w:val="000000"/>
        </w:rPr>
        <w:t xml:space="preserve">Конкурсное предложение должно быть оформлено Участниками конкурса в соответствии с требованиями Конкурсной документации и представлено в срок, указанный в п.  16 Информационной карты, по адресу и в порядке, указанным в п.  17 Информационной карты. </w:t>
      </w:r>
      <w:r>
        <w:rPr>
          <w:color w:val="000000"/>
        </w:rPr>
        <w:t>(Так же можно подать конкурсное предложение одновременно с заявкой, но в разных конвертах)</w:t>
      </w:r>
    </w:p>
    <w:p w:rsidR="00FD10F7" w:rsidRPr="00D56D3E" w:rsidRDefault="00FD10F7" w:rsidP="00FD10F7">
      <w:pPr>
        <w:widowControl w:val="0"/>
        <w:numPr>
          <w:ilvl w:val="1"/>
          <w:numId w:val="12"/>
        </w:numPr>
        <w:tabs>
          <w:tab w:val="num" w:pos="1567"/>
        </w:tabs>
        <w:ind w:left="0" w:firstLine="709"/>
        <w:jc w:val="both"/>
        <w:rPr>
          <w:color w:val="000000"/>
        </w:rPr>
      </w:pPr>
      <w:r w:rsidRPr="00D56D3E">
        <w:rPr>
          <w:color w:val="000000"/>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с приложением электронной версии Конкурсного предложения на электронных носителях (CD/DVD).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rsidR="00FD10F7" w:rsidRPr="00D56D3E" w:rsidRDefault="00FD10F7" w:rsidP="00FD10F7">
      <w:pPr>
        <w:widowControl w:val="0"/>
        <w:numPr>
          <w:ilvl w:val="1"/>
          <w:numId w:val="12"/>
        </w:numPr>
        <w:tabs>
          <w:tab w:val="num" w:pos="1567"/>
        </w:tabs>
        <w:ind w:left="0" w:firstLine="709"/>
        <w:jc w:val="both"/>
        <w:rPr>
          <w:color w:val="000000"/>
        </w:rPr>
      </w:pPr>
      <w:r w:rsidRPr="00D56D3E">
        <w:rPr>
          <w:color w:val="000000"/>
        </w:rPr>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FD10F7" w:rsidRPr="00D56D3E" w:rsidRDefault="00FD10F7" w:rsidP="00FD10F7">
      <w:pPr>
        <w:widowControl w:val="0"/>
        <w:numPr>
          <w:ilvl w:val="1"/>
          <w:numId w:val="12"/>
        </w:numPr>
        <w:tabs>
          <w:tab w:val="num" w:pos="1567"/>
        </w:tabs>
        <w:ind w:left="0" w:firstLine="709"/>
        <w:jc w:val="both"/>
        <w:rPr>
          <w:color w:val="000000"/>
        </w:rPr>
      </w:pPr>
      <w:r w:rsidRPr="00D56D3E">
        <w:rPr>
          <w:color w:val="000000"/>
        </w:rPr>
        <w:t>Документы представляются в прошитом</w:t>
      </w:r>
      <w:r>
        <w:rPr>
          <w:color w:val="000000"/>
        </w:rPr>
        <w:t xml:space="preserve"> </w:t>
      </w:r>
      <w:r w:rsidRPr="00D56D3E">
        <w:rPr>
          <w:color w:val="000000"/>
        </w:rPr>
        <w:t xml:space="preserve">виде, скрепленном печатью (при ее наличии) и подписью Участника конкурса или его полномочного представителя с указанием на обороте последней страницы Конкурсного предложения количества страниц. </w:t>
      </w:r>
    </w:p>
    <w:p w:rsidR="00FD10F7" w:rsidRPr="00D56D3E" w:rsidRDefault="00FD10F7" w:rsidP="00FD10F7">
      <w:pPr>
        <w:widowControl w:val="0"/>
        <w:numPr>
          <w:ilvl w:val="1"/>
          <w:numId w:val="12"/>
        </w:numPr>
        <w:tabs>
          <w:tab w:val="num" w:pos="1567"/>
        </w:tabs>
        <w:ind w:left="0" w:firstLine="709"/>
        <w:jc w:val="both"/>
        <w:rPr>
          <w:color w:val="000000"/>
        </w:rPr>
      </w:pPr>
      <w:r w:rsidRPr="00D56D3E">
        <w:rPr>
          <w:color w:val="000000"/>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FD10F7" w:rsidRPr="00D56D3E" w:rsidRDefault="00FD10F7" w:rsidP="00FD10F7">
      <w:pPr>
        <w:widowControl w:val="0"/>
        <w:numPr>
          <w:ilvl w:val="1"/>
          <w:numId w:val="12"/>
        </w:numPr>
        <w:tabs>
          <w:tab w:val="num" w:pos="1567"/>
        </w:tabs>
        <w:ind w:left="0" w:firstLine="709"/>
        <w:jc w:val="both"/>
        <w:rPr>
          <w:color w:val="000000"/>
        </w:rPr>
      </w:pPr>
      <w:r w:rsidRPr="00D56D3E">
        <w:rPr>
          <w:color w:val="000000"/>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FD10F7" w:rsidRPr="00D56D3E" w:rsidRDefault="00FD10F7" w:rsidP="00FD10F7">
      <w:pPr>
        <w:widowControl w:val="0"/>
        <w:numPr>
          <w:ilvl w:val="1"/>
          <w:numId w:val="12"/>
        </w:numPr>
        <w:tabs>
          <w:tab w:val="num" w:pos="1567"/>
        </w:tabs>
        <w:ind w:left="0" w:firstLine="709"/>
        <w:jc w:val="both"/>
        <w:rPr>
          <w:color w:val="000000"/>
        </w:rPr>
      </w:pPr>
      <w:r w:rsidRPr="00D56D3E">
        <w:rPr>
          <w:color w:val="000000"/>
        </w:rPr>
        <w:t xml:space="preserve">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w:t>
      </w:r>
      <w:r>
        <w:rPr>
          <w:color w:val="000000"/>
        </w:rPr>
        <w:t>ОБЪЕКТОВ</w:t>
      </w:r>
      <w:r w:rsidRPr="00D56D3E">
        <w:rPr>
          <w:color w:val="000000"/>
        </w:rPr>
        <w:t xml:space="preserve"> КОММУНАЛЬНОЙ ИНФРАСТРУКТУРЫ </w:t>
      </w:r>
      <w:r w:rsidRPr="00E34D19">
        <w:rPr>
          <w:color w:val="000000"/>
        </w:rPr>
        <w:t xml:space="preserve">ТЕПЛОСНАБЖЕНИЯ </w:t>
      </w:r>
      <w:r>
        <w:rPr>
          <w:rFonts w:eastAsia="Times New Roman CYR"/>
          <w:bCs/>
          <w:color w:val="000000"/>
        </w:rPr>
        <w:t>УСТЬЕВОГО</w:t>
      </w:r>
      <w:r w:rsidRPr="00E34D19">
        <w:rPr>
          <w:color w:val="000000"/>
        </w:rPr>
        <w:t xml:space="preserve"> СЕЛЬСКОГО ПОСЕЛЕНИЯ</w:t>
      </w:r>
      <w:r w:rsidRPr="00D56D3E">
        <w:rPr>
          <w:color w:val="000000"/>
        </w:rPr>
        <w:t>».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FD10F7" w:rsidRPr="00D56D3E" w:rsidRDefault="00FD10F7" w:rsidP="00FD10F7">
      <w:pPr>
        <w:widowControl w:val="0"/>
        <w:numPr>
          <w:ilvl w:val="1"/>
          <w:numId w:val="12"/>
        </w:numPr>
        <w:tabs>
          <w:tab w:val="num" w:pos="1567"/>
        </w:tabs>
        <w:ind w:left="0" w:firstLine="709"/>
        <w:jc w:val="both"/>
        <w:rPr>
          <w:color w:val="000000"/>
        </w:rPr>
      </w:pPr>
      <w:r w:rsidRPr="00D56D3E">
        <w:rPr>
          <w:color w:val="000000"/>
        </w:rPr>
        <w:t xml:space="preserve">Конверт на местах склейки должен быть подписан Участником конкурса или его </w:t>
      </w:r>
      <w:r w:rsidRPr="00D56D3E">
        <w:rPr>
          <w:color w:val="000000"/>
        </w:rPr>
        <w:lastRenderedPageBreak/>
        <w:t>уполномоченным лицом и скреплен печатью (при ее наличии).</w:t>
      </w:r>
    </w:p>
    <w:p w:rsidR="00FD10F7" w:rsidRPr="00D56D3E" w:rsidRDefault="00FD10F7" w:rsidP="00FD10F7">
      <w:pPr>
        <w:widowControl w:val="0"/>
        <w:numPr>
          <w:ilvl w:val="1"/>
          <w:numId w:val="12"/>
        </w:numPr>
        <w:tabs>
          <w:tab w:val="num" w:pos="1567"/>
        </w:tabs>
        <w:ind w:left="0" w:firstLine="709"/>
        <w:jc w:val="both"/>
        <w:rPr>
          <w:color w:val="000000"/>
        </w:rPr>
      </w:pPr>
      <w:r w:rsidRPr="00D56D3E">
        <w:rPr>
          <w:color w:val="000000"/>
        </w:rPr>
        <w:t>При поступлении конвертов с Конкурсными предложениями</w:t>
      </w:r>
      <w:r>
        <w:rPr>
          <w:color w:val="000000"/>
        </w:rPr>
        <w:t>,</w:t>
      </w:r>
      <w:r w:rsidRPr="00D56D3E">
        <w:rPr>
          <w:color w:val="000000"/>
        </w:rPr>
        <w:t xml:space="preserve"> без указанных в настоящем пункте пометок на конвертах</w:t>
      </w:r>
      <w:r>
        <w:rPr>
          <w:color w:val="000000"/>
        </w:rPr>
        <w:t>,</w:t>
      </w:r>
      <w:r w:rsidRPr="00D56D3E">
        <w:rPr>
          <w:color w:val="000000"/>
        </w:rPr>
        <w:t xml:space="preserve"> они не считаются Конкурсными предложениями и не подлежат рассмотрению Конкурсной комиссией.</w:t>
      </w:r>
    </w:p>
    <w:p w:rsidR="00FD10F7" w:rsidRPr="00D56D3E" w:rsidRDefault="00FD10F7" w:rsidP="00FD10F7">
      <w:pPr>
        <w:widowControl w:val="0"/>
        <w:numPr>
          <w:ilvl w:val="1"/>
          <w:numId w:val="12"/>
        </w:numPr>
        <w:tabs>
          <w:tab w:val="num" w:pos="1567"/>
        </w:tabs>
        <w:ind w:left="0" w:firstLine="709"/>
        <w:jc w:val="both"/>
        <w:rPr>
          <w:color w:val="000000"/>
        </w:rPr>
      </w:pPr>
      <w:r w:rsidRPr="00D56D3E">
        <w:rPr>
          <w:color w:val="000000"/>
        </w:rPr>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FD10F7" w:rsidRPr="00D56D3E" w:rsidRDefault="00FD10F7" w:rsidP="00FD10F7">
      <w:pPr>
        <w:widowControl w:val="0"/>
        <w:numPr>
          <w:ilvl w:val="1"/>
          <w:numId w:val="12"/>
        </w:numPr>
        <w:tabs>
          <w:tab w:val="num" w:pos="1567"/>
        </w:tabs>
        <w:ind w:left="0" w:firstLine="709"/>
        <w:jc w:val="both"/>
        <w:rPr>
          <w:color w:val="000000"/>
        </w:rPr>
      </w:pPr>
      <w:r w:rsidRPr="00D56D3E">
        <w:rPr>
          <w:color w:val="000000"/>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D56D3E">
        <w:rPr>
          <w:color w:val="000000"/>
        </w:rPr>
        <w:t>с</w:t>
      </w:r>
      <w:proofErr w:type="gramEnd"/>
      <w:r w:rsidRPr="00D56D3E">
        <w:rPr>
          <w:color w:val="000000"/>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FD10F7" w:rsidRPr="00D56D3E" w:rsidRDefault="00FD10F7" w:rsidP="00FD10F7">
      <w:pPr>
        <w:widowControl w:val="0"/>
        <w:numPr>
          <w:ilvl w:val="1"/>
          <w:numId w:val="12"/>
        </w:numPr>
        <w:tabs>
          <w:tab w:val="num" w:pos="1567"/>
        </w:tabs>
        <w:ind w:left="0" w:firstLine="709"/>
        <w:jc w:val="both"/>
        <w:rPr>
          <w:color w:val="000000"/>
        </w:rPr>
      </w:pPr>
      <w:r w:rsidRPr="00D56D3E">
        <w:rPr>
          <w:color w:val="000000"/>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w:t>
      </w:r>
      <w:r>
        <w:rPr>
          <w:color w:val="000000"/>
        </w:rPr>
        <w:t xml:space="preserve">, </w:t>
      </w:r>
      <w:proofErr w:type="gramStart"/>
      <w:r>
        <w:rPr>
          <w:color w:val="000000"/>
        </w:rPr>
        <w:t>указанному</w:t>
      </w:r>
      <w:proofErr w:type="gramEnd"/>
      <w:r>
        <w:rPr>
          <w:color w:val="000000"/>
        </w:rPr>
        <w:t xml:space="preserve"> в п. 18 Информационной карты</w:t>
      </w:r>
      <w:r w:rsidRPr="00D56D3E">
        <w:rPr>
          <w:color w:val="000000"/>
        </w:rPr>
        <w:t xml:space="preserve">, который является моментом истечения срока представления конкурсных предложений. После истечения установленного </w:t>
      </w:r>
      <w:r>
        <w:rPr>
          <w:color w:val="000000"/>
        </w:rPr>
        <w:t>в п. 16 Информационной карты</w:t>
      </w:r>
      <w:r w:rsidRPr="00D56D3E">
        <w:rPr>
          <w:color w:val="000000"/>
        </w:rPr>
        <w:t xml:space="preserve"> срока Конкурсные предложения не принимаются.</w:t>
      </w:r>
    </w:p>
    <w:p w:rsidR="00FD10F7" w:rsidRPr="00D56D3E" w:rsidRDefault="00FD10F7" w:rsidP="00FD10F7">
      <w:pPr>
        <w:widowControl w:val="0"/>
        <w:numPr>
          <w:ilvl w:val="1"/>
          <w:numId w:val="12"/>
        </w:numPr>
        <w:tabs>
          <w:tab w:val="num" w:pos="1567"/>
        </w:tabs>
        <w:ind w:left="0" w:firstLine="709"/>
        <w:jc w:val="both"/>
        <w:rPr>
          <w:color w:val="000000"/>
        </w:rPr>
      </w:pPr>
      <w:r w:rsidRPr="00D56D3E">
        <w:rPr>
          <w:color w:val="000000"/>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w:t>
      </w:r>
      <w:proofErr w:type="gramStart"/>
      <w:r w:rsidRPr="00D56D3E">
        <w:rPr>
          <w:color w:val="000000"/>
        </w:rPr>
        <w:t>Конкурса</w:t>
      </w:r>
      <w:proofErr w:type="gramEnd"/>
      <w:r w:rsidRPr="00D56D3E">
        <w:rPr>
          <w:color w:val="000000"/>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FD10F7" w:rsidRPr="00D56D3E" w:rsidRDefault="00FD10F7" w:rsidP="00FD10F7">
      <w:pPr>
        <w:widowControl w:val="0"/>
        <w:numPr>
          <w:ilvl w:val="1"/>
          <w:numId w:val="12"/>
        </w:numPr>
        <w:tabs>
          <w:tab w:val="num" w:pos="1567"/>
        </w:tabs>
        <w:ind w:left="0" w:firstLine="709"/>
        <w:jc w:val="both"/>
        <w:rPr>
          <w:color w:val="000000"/>
        </w:rPr>
      </w:pPr>
      <w:r w:rsidRPr="00D56D3E">
        <w:rPr>
          <w:color w:val="000000"/>
        </w:rPr>
        <w:t xml:space="preserve">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w:t>
      </w:r>
      <w:proofErr w:type="gramStart"/>
      <w:r w:rsidRPr="00D56D3E">
        <w:rPr>
          <w:color w:val="000000"/>
        </w:rPr>
        <w:t>конкурса</w:t>
      </w:r>
      <w:proofErr w:type="gramEnd"/>
      <w:r w:rsidRPr="00D56D3E">
        <w:rPr>
          <w:color w:val="000000"/>
        </w:rPr>
        <w:t xml:space="preserve">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FD10F7" w:rsidRPr="00B7538C" w:rsidRDefault="00FD10F7" w:rsidP="00FD10F7">
      <w:pPr>
        <w:widowControl w:val="0"/>
        <w:ind w:left="709"/>
        <w:jc w:val="both"/>
        <w:rPr>
          <w:color w:val="000000"/>
          <w:sz w:val="28"/>
          <w:szCs w:val="28"/>
        </w:rPr>
      </w:pPr>
    </w:p>
    <w:p w:rsidR="00FD10F7" w:rsidRPr="004A308C" w:rsidRDefault="00FD10F7" w:rsidP="00FD10F7">
      <w:pPr>
        <w:pStyle w:val="11"/>
        <w:numPr>
          <w:ilvl w:val="0"/>
          <w:numId w:val="6"/>
        </w:numPr>
        <w:spacing w:before="0" w:after="0"/>
        <w:rPr>
          <w:sz w:val="24"/>
          <w:szCs w:val="24"/>
        </w:rPr>
      </w:pPr>
      <w:bookmarkStart w:id="21" w:name="_Toc420510614"/>
      <w:r w:rsidRPr="004A308C">
        <w:rPr>
          <w:sz w:val="24"/>
          <w:szCs w:val="24"/>
        </w:rPr>
        <w:t>Порядок и срок изменения и (или) отзыва Заявок и Конкурсных предложений</w:t>
      </w:r>
      <w:bookmarkEnd w:id="21"/>
    </w:p>
    <w:p w:rsidR="00FD10F7" w:rsidRPr="004A308C" w:rsidRDefault="00FD10F7" w:rsidP="00FD10F7">
      <w:pPr>
        <w:widowControl w:val="0"/>
        <w:numPr>
          <w:ilvl w:val="1"/>
          <w:numId w:val="12"/>
        </w:numPr>
        <w:tabs>
          <w:tab w:val="num" w:pos="1567"/>
        </w:tabs>
        <w:ind w:left="0" w:firstLine="709"/>
        <w:jc w:val="both"/>
        <w:rPr>
          <w:color w:val="000000"/>
        </w:rPr>
      </w:pPr>
      <w:r w:rsidRPr="004A308C">
        <w:rPr>
          <w:color w:val="000000"/>
        </w:rPr>
        <w:t>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r>
        <w:rPr>
          <w:color w:val="000000"/>
        </w:rPr>
        <w:t>, указанного в п. 12 Информационной карты</w:t>
      </w:r>
      <w:r w:rsidRPr="004A308C">
        <w:rPr>
          <w:color w:val="000000"/>
        </w:rPr>
        <w:t>.</w:t>
      </w:r>
    </w:p>
    <w:p w:rsidR="00FD10F7" w:rsidRPr="004A308C" w:rsidRDefault="00FD10F7" w:rsidP="00FD10F7">
      <w:pPr>
        <w:widowControl w:val="0"/>
        <w:numPr>
          <w:ilvl w:val="1"/>
          <w:numId w:val="12"/>
        </w:numPr>
        <w:tabs>
          <w:tab w:val="num" w:pos="1567"/>
        </w:tabs>
        <w:ind w:left="0" w:firstLine="709"/>
        <w:jc w:val="both"/>
        <w:rPr>
          <w:color w:val="000000"/>
        </w:rPr>
      </w:pPr>
      <w:r w:rsidRPr="004A308C">
        <w:rPr>
          <w:color w:val="000000"/>
        </w:rPr>
        <w:t xml:space="preserve">Изменение в Заявку должно быть подготовлено, запечатано, маркировано и доставлено в соответствии с требованиями раздела </w:t>
      </w:r>
      <w:r w:rsidRPr="00293F49">
        <w:rPr>
          <w:color w:val="000000"/>
        </w:rPr>
        <w:t>8 Конкурсной документации</w:t>
      </w:r>
      <w:r w:rsidRPr="004A308C">
        <w:rPr>
          <w:color w:val="000000"/>
        </w:rPr>
        <w:t xml:space="preserve">. Конверты дополнительно маркируются словом «ИЗМЕНЕНИЕ ЗАЯВКИ НА УЧАСТИЕ В КОНКУРСЕ НА ПРАВО ЗАКЛЮЧЕНИЯ КОНЦЕССИОННОГО СОГЛАШЕНИЯ В ОТНОШЕНИИ </w:t>
      </w:r>
      <w:r>
        <w:rPr>
          <w:color w:val="000000"/>
        </w:rPr>
        <w:t>ОБЪЕКТОВ</w:t>
      </w:r>
      <w:r w:rsidRPr="00D56D3E">
        <w:rPr>
          <w:color w:val="000000"/>
        </w:rPr>
        <w:t xml:space="preserve"> КОММУНАЛЬНОЙ ИНФРАСТРУКТУРЫ </w:t>
      </w:r>
      <w:r w:rsidRPr="00E34D19">
        <w:rPr>
          <w:color w:val="000000"/>
        </w:rPr>
        <w:t xml:space="preserve">ТЕПЛОСНАБЖЕНИЯ </w:t>
      </w:r>
      <w:r>
        <w:rPr>
          <w:rFonts w:eastAsia="Times New Roman CYR"/>
          <w:bCs/>
          <w:color w:val="000000"/>
        </w:rPr>
        <w:t>УСТЬЕВОГО</w:t>
      </w:r>
      <w:r w:rsidRPr="00E34D19">
        <w:rPr>
          <w:color w:val="000000"/>
        </w:rPr>
        <w:t xml:space="preserve"> СЕЛЬСКОГО ПОСЕЛЕНИЯ</w:t>
      </w:r>
      <w:r w:rsidRPr="004A308C">
        <w:rPr>
          <w:color w:val="000000"/>
        </w:rPr>
        <w:t>».</w:t>
      </w:r>
    </w:p>
    <w:p w:rsidR="00FD10F7" w:rsidRPr="004A308C" w:rsidRDefault="00FD10F7" w:rsidP="00FD10F7">
      <w:pPr>
        <w:widowControl w:val="0"/>
        <w:numPr>
          <w:ilvl w:val="1"/>
          <w:numId w:val="12"/>
        </w:numPr>
        <w:tabs>
          <w:tab w:val="num" w:pos="1567"/>
        </w:tabs>
        <w:ind w:left="0" w:firstLine="709"/>
        <w:jc w:val="both"/>
        <w:rPr>
          <w:color w:val="000000"/>
        </w:rPr>
      </w:pPr>
      <w:r w:rsidRPr="004A308C">
        <w:rPr>
          <w:color w:val="000000"/>
        </w:rPr>
        <w:t xml:space="preserve">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FD10F7" w:rsidRPr="004A308C" w:rsidRDefault="00FD10F7" w:rsidP="00FD10F7">
      <w:pPr>
        <w:widowControl w:val="0"/>
        <w:numPr>
          <w:ilvl w:val="1"/>
          <w:numId w:val="12"/>
        </w:numPr>
        <w:tabs>
          <w:tab w:val="num" w:pos="1567"/>
        </w:tabs>
        <w:ind w:left="0" w:firstLine="709"/>
        <w:jc w:val="both"/>
        <w:rPr>
          <w:color w:val="000000"/>
        </w:rPr>
      </w:pPr>
      <w:r w:rsidRPr="004A308C">
        <w:rPr>
          <w:color w:val="000000"/>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r>
        <w:rPr>
          <w:color w:val="000000"/>
        </w:rPr>
        <w:t>, указанного в п. 16 Информационной карты</w:t>
      </w:r>
      <w:r w:rsidRPr="004A308C">
        <w:rPr>
          <w:color w:val="000000"/>
        </w:rPr>
        <w:t>.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FD10F7" w:rsidRPr="00293F49" w:rsidRDefault="00FD10F7" w:rsidP="00FD10F7">
      <w:pPr>
        <w:widowControl w:val="0"/>
        <w:numPr>
          <w:ilvl w:val="1"/>
          <w:numId w:val="12"/>
        </w:numPr>
        <w:tabs>
          <w:tab w:val="num" w:pos="1567"/>
        </w:tabs>
        <w:ind w:left="0" w:firstLine="709"/>
        <w:jc w:val="both"/>
        <w:rPr>
          <w:color w:val="000000"/>
        </w:rPr>
      </w:pPr>
      <w:r w:rsidRPr="004A308C">
        <w:rPr>
          <w:color w:val="000000"/>
        </w:rPr>
        <w:t xml:space="preserve">Изменение Конкурсного предложения должно быть составлено, оформлено, запечатано, маркировано и представлено в соответствии с разделом </w:t>
      </w:r>
      <w:r w:rsidRPr="00293F49">
        <w:rPr>
          <w:color w:val="000000"/>
        </w:rPr>
        <w:t xml:space="preserve">15 Конкурсной документации. </w:t>
      </w:r>
    </w:p>
    <w:p w:rsidR="00FD10F7" w:rsidRPr="004A308C" w:rsidRDefault="00FD10F7" w:rsidP="00FD10F7">
      <w:pPr>
        <w:widowControl w:val="0"/>
        <w:numPr>
          <w:ilvl w:val="1"/>
          <w:numId w:val="12"/>
        </w:numPr>
        <w:tabs>
          <w:tab w:val="num" w:pos="1567"/>
        </w:tabs>
        <w:ind w:left="0" w:firstLine="709"/>
        <w:jc w:val="both"/>
        <w:rPr>
          <w:color w:val="000000"/>
        </w:rPr>
      </w:pPr>
      <w:r w:rsidRPr="004A308C">
        <w:rPr>
          <w:color w:val="000000"/>
        </w:rPr>
        <w:lastRenderedPageBreak/>
        <w:t xml:space="preserve">Конверты с изменениями Конкурсных предложений маркируются «ИЗМЕНЕНИЕ КОНКУРСНОГО ПРЕДЛОЖЕНИЯ НА УЧАСТИЕ В КОНКУРСЕ НА ПРАВО ЗАКЛЮЧЕНИЯ КОНЦЕССИОННОГО СОГЛАШЕНИЯ В ОТНОШЕНИИ </w:t>
      </w:r>
      <w:r>
        <w:rPr>
          <w:color w:val="000000"/>
        </w:rPr>
        <w:t>ОБЪЕКТОВ</w:t>
      </w:r>
      <w:r w:rsidRPr="00D56D3E">
        <w:rPr>
          <w:color w:val="000000"/>
        </w:rPr>
        <w:t xml:space="preserve"> КОММУНАЛЬНОЙ ИНФРАСТРУКТУРЫ </w:t>
      </w:r>
      <w:r w:rsidRPr="00E34D19">
        <w:rPr>
          <w:color w:val="000000"/>
        </w:rPr>
        <w:t xml:space="preserve">ТЕПЛОСНАБЖЕНИЯ </w:t>
      </w:r>
      <w:r>
        <w:rPr>
          <w:rFonts w:eastAsia="Times New Roman CYR"/>
          <w:bCs/>
          <w:color w:val="000000"/>
        </w:rPr>
        <w:t>УСТЬЕВОГО</w:t>
      </w:r>
      <w:r w:rsidRPr="00E34D19">
        <w:rPr>
          <w:color w:val="000000"/>
        </w:rPr>
        <w:t xml:space="preserve"> СЕЛЬСКОГО ПОСЕЛЕНИЯ</w:t>
      </w:r>
      <w:r w:rsidRPr="004A308C">
        <w:rPr>
          <w:color w:val="000000"/>
        </w:rPr>
        <w:t>». 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FD10F7" w:rsidRPr="004A308C" w:rsidRDefault="00FD10F7" w:rsidP="00FD10F7">
      <w:pPr>
        <w:widowControl w:val="0"/>
        <w:numPr>
          <w:ilvl w:val="1"/>
          <w:numId w:val="12"/>
        </w:numPr>
        <w:tabs>
          <w:tab w:val="num" w:pos="1567"/>
        </w:tabs>
        <w:ind w:left="0" w:firstLine="709"/>
        <w:jc w:val="both"/>
        <w:rPr>
          <w:color w:val="000000"/>
        </w:rPr>
      </w:pPr>
      <w:r w:rsidRPr="004A308C">
        <w:rPr>
          <w:color w:val="000000"/>
        </w:rPr>
        <w:t>В случае</w:t>
      </w:r>
      <w:proofErr w:type="gramStart"/>
      <w:r w:rsidRPr="004A308C">
        <w:rPr>
          <w:color w:val="000000"/>
        </w:rPr>
        <w:t>,</w:t>
      </w:r>
      <w:proofErr w:type="gramEnd"/>
      <w:r w:rsidRPr="004A308C">
        <w:rPr>
          <w:color w:val="000000"/>
        </w:rPr>
        <w:t xml:space="preserve">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FD10F7" w:rsidRPr="004A308C" w:rsidRDefault="00FD10F7" w:rsidP="00FD10F7">
      <w:pPr>
        <w:widowControl w:val="0"/>
        <w:numPr>
          <w:ilvl w:val="1"/>
          <w:numId w:val="12"/>
        </w:numPr>
        <w:tabs>
          <w:tab w:val="num" w:pos="1567"/>
        </w:tabs>
        <w:ind w:left="0" w:firstLine="709"/>
        <w:jc w:val="both"/>
        <w:rPr>
          <w:color w:val="000000"/>
        </w:rPr>
      </w:pPr>
      <w:r w:rsidRPr="004A308C">
        <w:rPr>
          <w:color w:val="000000"/>
        </w:rPr>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FD10F7" w:rsidRPr="004A308C" w:rsidRDefault="00FD10F7" w:rsidP="00FD10F7">
      <w:pPr>
        <w:widowControl w:val="0"/>
        <w:ind w:left="709"/>
        <w:jc w:val="both"/>
        <w:rPr>
          <w:color w:val="000000"/>
        </w:rPr>
      </w:pPr>
    </w:p>
    <w:p w:rsidR="00FD10F7" w:rsidRPr="004A308C" w:rsidRDefault="00FD10F7" w:rsidP="00FD10F7">
      <w:pPr>
        <w:pStyle w:val="11"/>
        <w:numPr>
          <w:ilvl w:val="0"/>
          <w:numId w:val="6"/>
        </w:numPr>
        <w:spacing w:before="0" w:after="0"/>
        <w:rPr>
          <w:sz w:val="24"/>
          <w:szCs w:val="24"/>
        </w:rPr>
      </w:pPr>
      <w:bookmarkStart w:id="22" w:name="_Toc420510615"/>
      <w:r w:rsidRPr="004A308C">
        <w:rPr>
          <w:sz w:val="24"/>
          <w:szCs w:val="24"/>
        </w:rPr>
        <w:t>Порядок и время вскрытия конвертов с Заявками</w:t>
      </w:r>
      <w:bookmarkEnd w:id="22"/>
    </w:p>
    <w:p w:rsidR="00FD10F7" w:rsidRPr="0025021E" w:rsidRDefault="00FD10F7" w:rsidP="00FD10F7">
      <w:pPr>
        <w:widowControl w:val="0"/>
        <w:numPr>
          <w:ilvl w:val="1"/>
          <w:numId w:val="12"/>
        </w:numPr>
        <w:tabs>
          <w:tab w:val="num" w:pos="1567"/>
        </w:tabs>
        <w:ind w:left="0" w:firstLine="709"/>
        <w:jc w:val="both"/>
        <w:rPr>
          <w:color w:val="000000"/>
        </w:rPr>
      </w:pPr>
      <w:r w:rsidRPr="0025021E">
        <w:rPr>
          <w:color w:val="000000"/>
        </w:rPr>
        <w:t>Конверты с Заявками вскрываются на заседании Конкурсной комиссии по адресу и во время указанные в п.  14 Информационной карты.</w:t>
      </w:r>
    </w:p>
    <w:p w:rsidR="00FD10F7" w:rsidRPr="004A308C" w:rsidRDefault="00FD10F7" w:rsidP="00FD10F7">
      <w:pPr>
        <w:widowControl w:val="0"/>
        <w:numPr>
          <w:ilvl w:val="1"/>
          <w:numId w:val="12"/>
        </w:numPr>
        <w:tabs>
          <w:tab w:val="num" w:pos="1567"/>
        </w:tabs>
        <w:ind w:left="0" w:firstLine="709"/>
        <w:jc w:val="both"/>
        <w:rPr>
          <w:color w:val="000000"/>
        </w:rPr>
      </w:pPr>
      <w:r w:rsidRPr="0025021E">
        <w:rPr>
          <w:color w:val="000000"/>
        </w:rPr>
        <w:t>При этом объявляются и заносятся в протокол о вскрытии конвертов с заявками наименование (фамилия, имя,</w:t>
      </w:r>
      <w:r w:rsidRPr="004A308C">
        <w:rPr>
          <w:color w:val="000000"/>
        </w:rPr>
        <w:t xml:space="preserve"> отчество) и место нахождения (место жительства) каждого Заявителя, </w:t>
      </w:r>
      <w:proofErr w:type="gramStart"/>
      <w:r w:rsidRPr="004A308C">
        <w:rPr>
          <w:color w:val="000000"/>
        </w:rPr>
        <w:t>конверт</w:t>
      </w:r>
      <w:proofErr w:type="gramEnd"/>
      <w:r w:rsidRPr="004A308C">
        <w:rPr>
          <w:color w:val="000000"/>
        </w:rPr>
        <w:t xml:space="preserve">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FD10F7" w:rsidRPr="004A308C" w:rsidRDefault="00FD10F7" w:rsidP="00FD10F7">
      <w:pPr>
        <w:widowControl w:val="0"/>
        <w:numPr>
          <w:ilvl w:val="1"/>
          <w:numId w:val="12"/>
        </w:numPr>
        <w:tabs>
          <w:tab w:val="num" w:pos="1567"/>
        </w:tabs>
        <w:ind w:left="0" w:firstLine="709"/>
        <w:jc w:val="both"/>
        <w:rPr>
          <w:color w:val="000000"/>
        </w:rPr>
      </w:pPr>
      <w:r w:rsidRPr="004A308C">
        <w:rPr>
          <w:color w:val="000000"/>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FD10F7" w:rsidRPr="004A308C" w:rsidRDefault="00FD10F7" w:rsidP="00FD10F7">
      <w:pPr>
        <w:widowControl w:val="0"/>
        <w:numPr>
          <w:ilvl w:val="1"/>
          <w:numId w:val="12"/>
        </w:numPr>
        <w:tabs>
          <w:tab w:val="num" w:pos="1567"/>
        </w:tabs>
        <w:ind w:left="0" w:firstLine="709"/>
        <w:jc w:val="both"/>
        <w:rPr>
          <w:color w:val="000000"/>
        </w:rPr>
      </w:pPr>
      <w:r w:rsidRPr="004A308C">
        <w:rPr>
          <w:color w:val="000000"/>
        </w:rPr>
        <w:t>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FD10F7" w:rsidRPr="004A308C" w:rsidRDefault="00FD10F7" w:rsidP="00FD10F7">
      <w:pPr>
        <w:autoSpaceDE w:val="0"/>
        <w:autoSpaceDN w:val="0"/>
        <w:adjustRightInd w:val="0"/>
        <w:ind w:firstLine="540"/>
        <w:jc w:val="both"/>
        <w:outlineLvl w:val="0"/>
      </w:pPr>
    </w:p>
    <w:p w:rsidR="00FD10F7" w:rsidRPr="004A308C" w:rsidRDefault="00FD10F7" w:rsidP="00FD10F7">
      <w:pPr>
        <w:pStyle w:val="11"/>
        <w:numPr>
          <w:ilvl w:val="0"/>
          <w:numId w:val="6"/>
        </w:numPr>
        <w:spacing w:before="0" w:after="0"/>
        <w:rPr>
          <w:sz w:val="24"/>
          <w:szCs w:val="24"/>
        </w:rPr>
      </w:pPr>
      <w:bookmarkStart w:id="23" w:name="_Toc420510616"/>
      <w:r w:rsidRPr="004A308C">
        <w:rPr>
          <w:sz w:val="24"/>
          <w:szCs w:val="24"/>
        </w:rPr>
        <w:t>Порядок и срок проведения предварительного отбора Участников конкурса. Дата подписания протокола о проведении предварительного отбора</w:t>
      </w:r>
      <w:bookmarkEnd w:id="23"/>
    </w:p>
    <w:p w:rsidR="00FD10F7" w:rsidRPr="004A308C" w:rsidRDefault="00FD10F7" w:rsidP="00FD10F7">
      <w:pPr>
        <w:widowControl w:val="0"/>
        <w:numPr>
          <w:ilvl w:val="1"/>
          <w:numId w:val="12"/>
        </w:numPr>
        <w:tabs>
          <w:tab w:val="num" w:pos="1567"/>
        </w:tabs>
        <w:ind w:left="0" w:firstLine="709"/>
        <w:jc w:val="both"/>
        <w:rPr>
          <w:color w:val="000000"/>
        </w:rPr>
      </w:pPr>
      <w:proofErr w:type="gramStart"/>
      <w:r w:rsidRPr="004A308C">
        <w:rPr>
          <w:color w:val="000000"/>
        </w:rPr>
        <w:t>Конкурсная комиссия по адресу</w:t>
      </w:r>
      <w:r>
        <w:rPr>
          <w:color w:val="000000"/>
        </w:rPr>
        <w:t xml:space="preserve"> и во время указанные в п. 15 Информационной карты   </w:t>
      </w:r>
      <w:r w:rsidRPr="004A308C">
        <w:rPr>
          <w:color w:val="000000"/>
        </w:rPr>
        <w:t>определяет:</w:t>
      </w:r>
      <w:proofErr w:type="gramEnd"/>
    </w:p>
    <w:p w:rsidR="00FD10F7" w:rsidRPr="004A308C" w:rsidRDefault="00FD10F7" w:rsidP="00FD10F7">
      <w:pPr>
        <w:numPr>
          <w:ilvl w:val="0"/>
          <w:numId w:val="7"/>
        </w:numPr>
        <w:autoSpaceDE w:val="0"/>
        <w:autoSpaceDN w:val="0"/>
        <w:adjustRightInd w:val="0"/>
        <w:ind w:left="0" w:firstLine="709"/>
        <w:jc w:val="both"/>
        <w:rPr>
          <w:bCs/>
          <w:color w:val="000000"/>
        </w:rPr>
      </w:pPr>
      <w:r w:rsidRPr="004A308C">
        <w:rPr>
          <w:bCs/>
          <w:color w:val="000000"/>
        </w:rPr>
        <w:t>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FD10F7" w:rsidRPr="004A308C" w:rsidRDefault="00FD10F7" w:rsidP="00FD10F7">
      <w:pPr>
        <w:numPr>
          <w:ilvl w:val="0"/>
          <w:numId w:val="7"/>
        </w:numPr>
        <w:autoSpaceDE w:val="0"/>
        <w:autoSpaceDN w:val="0"/>
        <w:adjustRightInd w:val="0"/>
        <w:ind w:left="0" w:firstLine="709"/>
        <w:jc w:val="both"/>
        <w:rPr>
          <w:bCs/>
          <w:color w:val="000000"/>
        </w:rPr>
      </w:pPr>
      <w:r w:rsidRPr="004A308C">
        <w:rPr>
          <w:bCs/>
          <w:color w:val="000000"/>
        </w:rPr>
        <w:t>соответствие Заявителя требованиям, предъявленным к концессионеру на основании пункта 2 части 1 статьи 5 Закона о концессионных соглашениях;</w:t>
      </w:r>
    </w:p>
    <w:p w:rsidR="00FD10F7" w:rsidRPr="004A308C" w:rsidRDefault="00FD10F7" w:rsidP="00FD10F7">
      <w:pPr>
        <w:numPr>
          <w:ilvl w:val="0"/>
          <w:numId w:val="7"/>
        </w:numPr>
        <w:autoSpaceDE w:val="0"/>
        <w:autoSpaceDN w:val="0"/>
        <w:adjustRightInd w:val="0"/>
        <w:ind w:left="0" w:firstLine="709"/>
        <w:jc w:val="both"/>
        <w:rPr>
          <w:bCs/>
          <w:color w:val="000000"/>
        </w:rPr>
      </w:pPr>
      <w:r w:rsidRPr="004A308C">
        <w:rPr>
          <w:bCs/>
          <w:color w:val="000000"/>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FD10F7" w:rsidRPr="004A308C" w:rsidRDefault="00FD10F7" w:rsidP="00FD10F7">
      <w:pPr>
        <w:numPr>
          <w:ilvl w:val="0"/>
          <w:numId w:val="7"/>
        </w:numPr>
        <w:autoSpaceDE w:val="0"/>
        <w:autoSpaceDN w:val="0"/>
        <w:adjustRightInd w:val="0"/>
        <w:ind w:left="0" w:firstLine="709"/>
        <w:jc w:val="both"/>
        <w:rPr>
          <w:bCs/>
          <w:color w:val="000000"/>
        </w:rPr>
      </w:pPr>
      <w:r w:rsidRPr="004A308C">
        <w:rPr>
          <w:bCs/>
          <w:color w:val="000000"/>
        </w:rPr>
        <w:t>отсутствие решения о признании Заявителя банкротом и об открытии конкурсного производства в отношении него.</w:t>
      </w:r>
    </w:p>
    <w:p w:rsidR="00FD10F7" w:rsidRPr="004A308C" w:rsidRDefault="00FD10F7" w:rsidP="00FD10F7">
      <w:pPr>
        <w:widowControl w:val="0"/>
        <w:numPr>
          <w:ilvl w:val="1"/>
          <w:numId w:val="12"/>
        </w:numPr>
        <w:tabs>
          <w:tab w:val="num" w:pos="1567"/>
        </w:tabs>
        <w:ind w:left="0" w:firstLine="709"/>
        <w:jc w:val="both"/>
        <w:rPr>
          <w:color w:val="000000"/>
        </w:rPr>
      </w:pPr>
      <w:proofErr w:type="gramStart"/>
      <w:r w:rsidRPr="004A308C">
        <w:rPr>
          <w:color w:val="000000"/>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4A308C">
        <w:rPr>
          <w:color w:val="000000"/>
        </w:rPr>
        <w:t xml:space="preserve"> допущенного к участию в </w:t>
      </w:r>
      <w:r w:rsidRPr="004A308C">
        <w:rPr>
          <w:color w:val="000000"/>
        </w:rPr>
        <w:lastRenderedPageBreak/>
        <w:t xml:space="preserve">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w:t>
      </w:r>
      <w:r w:rsidRPr="00293F49">
        <w:rPr>
          <w:color w:val="000000"/>
        </w:rPr>
        <w:t>Протокол подписывается членами Конкурсной комиссии в день принятия решения, указанного в настоящем пункте.</w:t>
      </w:r>
    </w:p>
    <w:p w:rsidR="00FD10F7" w:rsidRPr="004A308C" w:rsidRDefault="00FD10F7" w:rsidP="00FD10F7">
      <w:pPr>
        <w:widowControl w:val="0"/>
        <w:numPr>
          <w:ilvl w:val="1"/>
          <w:numId w:val="12"/>
        </w:numPr>
        <w:tabs>
          <w:tab w:val="num" w:pos="1567"/>
        </w:tabs>
        <w:ind w:left="0" w:firstLine="709"/>
        <w:jc w:val="both"/>
        <w:rPr>
          <w:color w:val="000000"/>
        </w:rPr>
      </w:pPr>
      <w:r w:rsidRPr="004A308C">
        <w:rPr>
          <w:color w:val="000000"/>
        </w:rPr>
        <w:t>Решение об отказе в допуске Заявителя к участию в Конкурсе принимается Конкурсной комиссией в случае, если:</w:t>
      </w:r>
    </w:p>
    <w:p w:rsidR="00FD10F7" w:rsidRPr="004A308C" w:rsidRDefault="00FD10F7" w:rsidP="00FD10F7">
      <w:pPr>
        <w:numPr>
          <w:ilvl w:val="0"/>
          <w:numId w:val="8"/>
        </w:numPr>
        <w:autoSpaceDE w:val="0"/>
        <w:autoSpaceDN w:val="0"/>
        <w:adjustRightInd w:val="0"/>
        <w:ind w:left="0" w:firstLine="709"/>
        <w:jc w:val="both"/>
        <w:rPr>
          <w:bCs/>
          <w:color w:val="000000"/>
        </w:rPr>
      </w:pPr>
      <w:r w:rsidRPr="004A308C">
        <w:rPr>
          <w:bCs/>
          <w:color w:val="000000"/>
        </w:rPr>
        <w:t xml:space="preserve">Заявитель не соответствует требованиям, предъявляемым к Участникам конкурса и установленным разделом </w:t>
      </w:r>
      <w:r w:rsidRPr="00293F49">
        <w:rPr>
          <w:bCs/>
          <w:color w:val="000000"/>
        </w:rPr>
        <w:t>4 Конкурсной документации</w:t>
      </w:r>
      <w:r w:rsidRPr="004A308C">
        <w:rPr>
          <w:bCs/>
          <w:color w:val="000000"/>
        </w:rPr>
        <w:t>;</w:t>
      </w:r>
    </w:p>
    <w:p w:rsidR="00FD10F7" w:rsidRPr="004A308C" w:rsidRDefault="00FD10F7" w:rsidP="00FD10F7">
      <w:pPr>
        <w:numPr>
          <w:ilvl w:val="0"/>
          <w:numId w:val="8"/>
        </w:numPr>
        <w:autoSpaceDE w:val="0"/>
        <w:autoSpaceDN w:val="0"/>
        <w:adjustRightInd w:val="0"/>
        <w:ind w:left="0" w:firstLine="709"/>
        <w:jc w:val="both"/>
        <w:rPr>
          <w:bCs/>
          <w:color w:val="000000"/>
        </w:rPr>
      </w:pPr>
      <w:r w:rsidRPr="004A308C">
        <w:rPr>
          <w:bCs/>
          <w:color w:val="000000"/>
        </w:rPr>
        <w:t>Заявка не соответствует требованиям, предъявляемым к Заявкам и установленным Конкурсной документацией;</w:t>
      </w:r>
    </w:p>
    <w:p w:rsidR="00FD10F7" w:rsidRPr="004A308C" w:rsidRDefault="00FD10F7" w:rsidP="00FD10F7">
      <w:pPr>
        <w:numPr>
          <w:ilvl w:val="0"/>
          <w:numId w:val="8"/>
        </w:numPr>
        <w:autoSpaceDE w:val="0"/>
        <w:autoSpaceDN w:val="0"/>
        <w:adjustRightInd w:val="0"/>
        <w:ind w:left="0" w:firstLine="709"/>
        <w:jc w:val="both"/>
        <w:rPr>
          <w:bCs/>
          <w:color w:val="000000"/>
        </w:rPr>
      </w:pPr>
      <w:r w:rsidRPr="004A308C">
        <w:rPr>
          <w:bCs/>
          <w:color w:val="000000"/>
        </w:rPr>
        <w:t>представленные Заявителем документы и материалы неполны и (или) недостоверны;</w:t>
      </w:r>
    </w:p>
    <w:p w:rsidR="00FD10F7" w:rsidRPr="004A308C" w:rsidRDefault="00FD10F7" w:rsidP="00FD10F7">
      <w:pPr>
        <w:numPr>
          <w:ilvl w:val="0"/>
          <w:numId w:val="8"/>
        </w:numPr>
        <w:autoSpaceDE w:val="0"/>
        <w:autoSpaceDN w:val="0"/>
        <w:adjustRightInd w:val="0"/>
        <w:ind w:left="0" w:firstLine="709"/>
        <w:jc w:val="both"/>
        <w:rPr>
          <w:bCs/>
          <w:color w:val="000000"/>
        </w:rPr>
      </w:pPr>
      <w:r w:rsidRPr="004A308C">
        <w:rPr>
          <w:bCs/>
          <w:color w:val="000000"/>
        </w:rPr>
        <w:t xml:space="preserve">Задаток, вносимый Заявителем, не поступил на счет в срок и в размере, </w:t>
      </w:r>
      <w:proofErr w:type="gramStart"/>
      <w:r w:rsidRPr="004A308C">
        <w:rPr>
          <w:bCs/>
          <w:color w:val="000000"/>
        </w:rPr>
        <w:t>установленные</w:t>
      </w:r>
      <w:proofErr w:type="gramEnd"/>
      <w:r w:rsidRPr="004A308C">
        <w:rPr>
          <w:bCs/>
          <w:color w:val="000000"/>
        </w:rPr>
        <w:t xml:space="preserve"> Конкурсной документацией.</w:t>
      </w:r>
    </w:p>
    <w:p w:rsidR="00FD10F7" w:rsidRPr="004A308C" w:rsidRDefault="00FD10F7" w:rsidP="00FD10F7">
      <w:pPr>
        <w:widowControl w:val="0"/>
        <w:numPr>
          <w:ilvl w:val="1"/>
          <w:numId w:val="12"/>
        </w:numPr>
        <w:tabs>
          <w:tab w:val="num" w:pos="1567"/>
        </w:tabs>
        <w:ind w:left="0" w:firstLine="709"/>
        <w:jc w:val="both"/>
        <w:rPr>
          <w:color w:val="000000"/>
        </w:rPr>
      </w:pPr>
      <w:r w:rsidRPr="004A308C">
        <w:rPr>
          <w:color w:val="000000"/>
        </w:rPr>
        <w:t xml:space="preserve">Конкурсная комиссия в течение трех рабочих дней со дня подписания членами Конкурсной комиссии </w:t>
      </w:r>
      <w:proofErr w:type="gramStart"/>
      <w:r w:rsidRPr="004A308C">
        <w:rPr>
          <w:color w:val="000000"/>
        </w:rPr>
        <w:t>протокола проведения предварительного отбора Участников конкурса</w:t>
      </w:r>
      <w:proofErr w:type="gramEnd"/>
      <w:r w:rsidRPr="004A308C">
        <w:rPr>
          <w:color w:val="000000"/>
        </w:rPr>
        <w:t xml:space="preserve"> направляет Участникам конкурса уведомление с предложением представить Конкурсные предложения. </w:t>
      </w:r>
    </w:p>
    <w:p w:rsidR="00FD10F7" w:rsidRPr="004A308C" w:rsidRDefault="00FD10F7" w:rsidP="00FD10F7">
      <w:pPr>
        <w:widowControl w:val="0"/>
        <w:ind w:firstLine="709"/>
        <w:jc w:val="both"/>
        <w:rPr>
          <w:color w:val="000000"/>
        </w:rPr>
      </w:pPr>
      <w:r w:rsidRPr="004A308C">
        <w:rPr>
          <w:color w:val="000000"/>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w:t>
      </w:r>
      <w:r>
        <w:rPr>
          <w:color w:val="000000"/>
        </w:rPr>
        <w:t>,</w:t>
      </w:r>
      <w:r w:rsidRPr="004A308C">
        <w:rPr>
          <w:color w:val="000000"/>
        </w:rPr>
        <w:t xml:space="preserve"> и возвращаются внесенные ими суммы Задатков в течение пяти рабочих дней со дня подписания указанного протокола членами Конкурсной комиссии.</w:t>
      </w:r>
    </w:p>
    <w:p w:rsidR="00FD10F7" w:rsidRPr="004A308C" w:rsidRDefault="00FD10F7" w:rsidP="00FD10F7">
      <w:pPr>
        <w:widowControl w:val="0"/>
        <w:numPr>
          <w:ilvl w:val="1"/>
          <w:numId w:val="12"/>
        </w:numPr>
        <w:tabs>
          <w:tab w:val="num" w:pos="1567"/>
        </w:tabs>
        <w:ind w:left="0" w:firstLine="709"/>
        <w:jc w:val="both"/>
        <w:rPr>
          <w:color w:val="000000"/>
        </w:rPr>
      </w:pPr>
      <w:r w:rsidRPr="004A308C">
        <w:rPr>
          <w:color w:val="000000"/>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FD10F7" w:rsidRPr="004A308C" w:rsidRDefault="00FD10F7" w:rsidP="00FD10F7">
      <w:pPr>
        <w:widowControl w:val="0"/>
        <w:numPr>
          <w:ilvl w:val="1"/>
          <w:numId w:val="12"/>
        </w:numPr>
        <w:tabs>
          <w:tab w:val="num" w:pos="1567"/>
        </w:tabs>
        <w:ind w:left="0" w:firstLine="709"/>
        <w:jc w:val="both"/>
        <w:rPr>
          <w:color w:val="000000"/>
        </w:rPr>
      </w:pPr>
      <w:r w:rsidRPr="004A308C">
        <w:rPr>
          <w:color w:val="000000"/>
        </w:rPr>
        <w:t>В случае</w:t>
      </w:r>
      <w:proofErr w:type="gramStart"/>
      <w:r>
        <w:rPr>
          <w:color w:val="000000"/>
        </w:rPr>
        <w:t>,</w:t>
      </w:r>
      <w:proofErr w:type="gramEnd"/>
      <w:r w:rsidRPr="004A308C">
        <w:rPr>
          <w:color w:val="000000"/>
        </w:rPr>
        <w:t xml:space="preserve"> если Конкурс объявлен несостоявшимся в соответствии с Конкурсной документацией, по решению </w:t>
      </w:r>
      <w:proofErr w:type="spellStart"/>
      <w:r w:rsidRPr="004A308C">
        <w:rPr>
          <w:color w:val="000000"/>
        </w:rPr>
        <w:t>Концедента</w:t>
      </w:r>
      <w:proofErr w:type="spellEnd"/>
      <w:r w:rsidRPr="004A308C">
        <w:rPr>
          <w:color w:val="000000"/>
        </w:rPr>
        <w:t xml:space="preserve">, принимаемому в порядке и сроки, установленные Законом о концессионных соглашениях 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 </w:t>
      </w:r>
    </w:p>
    <w:p w:rsidR="00FD10F7" w:rsidRPr="004A308C" w:rsidRDefault="00FD10F7" w:rsidP="00FD10F7">
      <w:pPr>
        <w:widowControl w:val="0"/>
        <w:ind w:firstLine="709"/>
        <w:jc w:val="both"/>
        <w:rPr>
          <w:color w:val="000000"/>
        </w:rPr>
      </w:pPr>
      <w:r w:rsidRPr="004A308C">
        <w:rPr>
          <w:color w:val="000000"/>
        </w:rPr>
        <w:t>В случае</w:t>
      </w:r>
      <w:proofErr w:type="gramStart"/>
      <w:r>
        <w:rPr>
          <w:color w:val="000000"/>
        </w:rPr>
        <w:t>,</w:t>
      </w:r>
      <w:proofErr w:type="gramEnd"/>
      <w:r w:rsidRPr="004A308C">
        <w:rPr>
          <w:color w:val="000000"/>
        </w:rPr>
        <w:t xml:space="preserve"> если Заявитель и представленная им Заявка соответствуют требованиям, установленным Конкурсной документацией, </w:t>
      </w:r>
      <w:proofErr w:type="spellStart"/>
      <w:r w:rsidRPr="004A308C">
        <w:rPr>
          <w:color w:val="000000"/>
        </w:rPr>
        <w:t>Концедент</w:t>
      </w:r>
      <w:proofErr w:type="spellEnd"/>
      <w:r w:rsidRPr="004A308C">
        <w:rPr>
          <w:color w:val="000000"/>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4A308C">
        <w:rPr>
          <w:color w:val="000000"/>
        </w:rPr>
        <w:t>Концедента</w:t>
      </w:r>
      <w:proofErr w:type="spellEnd"/>
      <w:r w:rsidRPr="004A308C">
        <w:rPr>
          <w:color w:val="000000"/>
        </w:rPr>
        <w:t xml:space="preserve">. Срок рассмотрения </w:t>
      </w:r>
      <w:proofErr w:type="spellStart"/>
      <w:r w:rsidRPr="004A308C">
        <w:rPr>
          <w:color w:val="000000"/>
        </w:rPr>
        <w:t>Концедентом</w:t>
      </w:r>
      <w:proofErr w:type="spellEnd"/>
      <w:r w:rsidRPr="004A308C">
        <w:rPr>
          <w:color w:val="000000"/>
        </w:rPr>
        <w:t xml:space="preserve"> 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w:t>
      </w:r>
      <w:proofErr w:type="spellStart"/>
      <w:r w:rsidRPr="004A308C">
        <w:rPr>
          <w:color w:val="000000"/>
        </w:rPr>
        <w:t>Концедент</w:t>
      </w:r>
      <w:proofErr w:type="spellEnd"/>
      <w:r w:rsidRPr="004A308C">
        <w:rPr>
          <w:color w:val="000000"/>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FD10F7" w:rsidRPr="004A308C" w:rsidRDefault="00FD10F7" w:rsidP="00FD10F7">
      <w:pPr>
        <w:widowControl w:val="0"/>
        <w:ind w:left="709"/>
        <w:jc w:val="both"/>
        <w:rPr>
          <w:color w:val="000000"/>
        </w:rPr>
      </w:pPr>
    </w:p>
    <w:p w:rsidR="00FD10F7" w:rsidRPr="00BA3875" w:rsidRDefault="00FD10F7" w:rsidP="00FD10F7">
      <w:pPr>
        <w:pStyle w:val="11"/>
        <w:numPr>
          <w:ilvl w:val="0"/>
          <w:numId w:val="6"/>
        </w:numPr>
        <w:spacing w:before="0" w:after="0"/>
        <w:rPr>
          <w:sz w:val="24"/>
          <w:szCs w:val="24"/>
        </w:rPr>
      </w:pPr>
      <w:bookmarkStart w:id="24" w:name="Par2"/>
      <w:bookmarkStart w:id="25" w:name="_Toc420510617"/>
      <w:bookmarkEnd w:id="24"/>
      <w:r w:rsidRPr="00BA3875">
        <w:rPr>
          <w:sz w:val="24"/>
          <w:szCs w:val="24"/>
        </w:rPr>
        <w:t>Порядок, время вскрытия конвертов с Конкурсными предложениями</w:t>
      </w:r>
      <w:bookmarkEnd w:id="25"/>
    </w:p>
    <w:p w:rsidR="00FD10F7" w:rsidRPr="00BA3875" w:rsidRDefault="00FD10F7" w:rsidP="00FD10F7">
      <w:pPr>
        <w:widowControl w:val="0"/>
        <w:numPr>
          <w:ilvl w:val="1"/>
          <w:numId w:val="12"/>
        </w:numPr>
        <w:tabs>
          <w:tab w:val="num" w:pos="1567"/>
        </w:tabs>
        <w:ind w:left="0" w:firstLine="709"/>
        <w:jc w:val="both"/>
        <w:rPr>
          <w:color w:val="000000"/>
        </w:rPr>
      </w:pPr>
      <w:bookmarkStart w:id="26" w:name="sub_3101"/>
      <w:r w:rsidRPr="00BA3875">
        <w:rPr>
          <w:color w:val="000000"/>
        </w:rPr>
        <w:t xml:space="preserve">Конверты с Конкурсными предложениями вскрываются на заседании Конкурсной комиссии </w:t>
      </w:r>
      <w:r>
        <w:rPr>
          <w:color w:val="000000"/>
        </w:rPr>
        <w:t>по адресу и во время, указанные в п. 18 Информационной карты.</w:t>
      </w:r>
    </w:p>
    <w:p w:rsidR="00FD10F7" w:rsidRPr="00BA3875" w:rsidRDefault="00FD10F7" w:rsidP="00FD10F7">
      <w:pPr>
        <w:widowControl w:val="0"/>
        <w:numPr>
          <w:ilvl w:val="1"/>
          <w:numId w:val="12"/>
        </w:numPr>
        <w:tabs>
          <w:tab w:val="num" w:pos="1567"/>
        </w:tabs>
        <w:ind w:left="0" w:firstLine="709"/>
        <w:jc w:val="both"/>
        <w:rPr>
          <w:color w:val="000000"/>
        </w:rPr>
      </w:pPr>
      <w:proofErr w:type="gramStart"/>
      <w:r w:rsidRPr="00BA3875">
        <w:rPr>
          <w:color w:val="000000"/>
        </w:rPr>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bookmarkEnd w:id="26"/>
      <w:proofErr w:type="gramEnd"/>
    </w:p>
    <w:p w:rsidR="00FD10F7" w:rsidRPr="00BA3875" w:rsidRDefault="00FD10F7" w:rsidP="00FD10F7">
      <w:pPr>
        <w:widowControl w:val="0"/>
        <w:numPr>
          <w:ilvl w:val="1"/>
          <w:numId w:val="12"/>
        </w:numPr>
        <w:tabs>
          <w:tab w:val="num" w:pos="1567"/>
        </w:tabs>
        <w:ind w:left="0" w:firstLine="709"/>
        <w:jc w:val="both"/>
        <w:rPr>
          <w:color w:val="000000"/>
        </w:rPr>
      </w:pPr>
      <w:r w:rsidRPr="00BA3875">
        <w:rPr>
          <w:color w:val="000000"/>
        </w:rPr>
        <w:t xml:space="preserve">Участники конкурса, представившие Конкурсные предложения в Конкурсную </w:t>
      </w:r>
      <w:r w:rsidRPr="00BA3875">
        <w:rPr>
          <w:color w:val="000000"/>
        </w:rPr>
        <w:lastRenderedPageBreak/>
        <w:t>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FD10F7" w:rsidRPr="00BA3875" w:rsidRDefault="00FD10F7" w:rsidP="00FD10F7">
      <w:pPr>
        <w:widowControl w:val="0"/>
        <w:numPr>
          <w:ilvl w:val="1"/>
          <w:numId w:val="12"/>
        </w:numPr>
        <w:tabs>
          <w:tab w:val="num" w:pos="1567"/>
        </w:tabs>
        <w:ind w:left="0" w:firstLine="709"/>
        <w:jc w:val="both"/>
        <w:rPr>
          <w:color w:val="000000"/>
        </w:rPr>
      </w:pPr>
      <w:bookmarkStart w:id="27" w:name="sub_3103"/>
      <w:r w:rsidRPr="00BA3875">
        <w:rPr>
          <w:color w:val="000000"/>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Start w:id="28" w:name="sub_3104"/>
      <w:bookmarkEnd w:id="27"/>
      <w:r w:rsidRPr="00BA3875">
        <w:rPr>
          <w:color w:val="000000"/>
        </w:rPr>
        <w:t>.</w:t>
      </w:r>
    </w:p>
    <w:p w:rsidR="00FD10F7" w:rsidRPr="00BA3875" w:rsidRDefault="00FD10F7" w:rsidP="00FD10F7">
      <w:pPr>
        <w:widowControl w:val="0"/>
        <w:numPr>
          <w:ilvl w:val="1"/>
          <w:numId w:val="12"/>
        </w:numPr>
        <w:tabs>
          <w:tab w:val="num" w:pos="1567"/>
        </w:tabs>
        <w:ind w:left="0" w:firstLine="709"/>
        <w:jc w:val="both"/>
        <w:rPr>
          <w:color w:val="000000"/>
        </w:rPr>
      </w:pPr>
      <w:r w:rsidRPr="00BA3875">
        <w:rPr>
          <w:color w:val="000000"/>
        </w:rPr>
        <w:t xml:space="preserve">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w:t>
      </w:r>
      <w:proofErr w:type="gramStart"/>
      <w:r w:rsidRPr="00BA3875">
        <w:rPr>
          <w:color w:val="000000"/>
        </w:rPr>
        <w:t>конкурса</w:t>
      </w:r>
      <w:proofErr w:type="gramEnd"/>
      <w:r w:rsidRPr="00BA3875">
        <w:rPr>
          <w:color w:val="000000"/>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FD10F7" w:rsidRPr="00BA3875" w:rsidRDefault="00FD10F7" w:rsidP="00FD10F7">
      <w:pPr>
        <w:widowControl w:val="0"/>
        <w:ind w:left="709"/>
        <w:jc w:val="both"/>
        <w:rPr>
          <w:color w:val="000000"/>
        </w:rPr>
      </w:pPr>
    </w:p>
    <w:p w:rsidR="00FD10F7" w:rsidRPr="00BA3875" w:rsidRDefault="00FD10F7" w:rsidP="00FD10F7">
      <w:pPr>
        <w:pStyle w:val="11"/>
        <w:numPr>
          <w:ilvl w:val="0"/>
          <w:numId w:val="6"/>
        </w:numPr>
        <w:spacing w:before="0" w:after="0"/>
        <w:rPr>
          <w:sz w:val="24"/>
          <w:szCs w:val="24"/>
        </w:rPr>
      </w:pPr>
      <w:bookmarkStart w:id="29" w:name="_Toc420510618"/>
      <w:bookmarkEnd w:id="28"/>
      <w:r w:rsidRPr="00BA3875">
        <w:rPr>
          <w:sz w:val="24"/>
          <w:szCs w:val="24"/>
        </w:rPr>
        <w:t>Порядок рассмотрения и оценки Конкурсных предложений</w:t>
      </w:r>
      <w:bookmarkEnd w:id="29"/>
    </w:p>
    <w:p w:rsidR="00FD10F7" w:rsidRPr="00BA3875" w:rsidRDefault="00FD10F7" w:rsidP="00FD10F7">
      <w:pPr>
        <w:widowControl w:val="0"/>
        <w:numPr>
          <w:ilvl w:val="1"/>
          <w:numId w:val="12"/>
        </w:numPr>
        <w:tabs>
          <w:tab w:val="num" w:pos="1567"/>
        </w:tabs>
        <w:ind w:left="0" w:firstLine="709"/>
        <w:jc w:val="both"/>
        <w:rPr>
          <w:color w:val="000000"/>
        </w:rPr>
      </w:pPr>
      <w:r w:rsidRPr="00BA3875">
        <w:rPr>
          <w:color w:val="000000"/>
        </w:rPr>
        <w:t>Рассмотрение и оценка Конкурсных предложений осуществляются Конкурсной комиссией путем:</w:t>
      </w:r>
    </w:p>
    <w:p w:rsidR="00FD10F7" w:rsidRPr="00BA3875" w:rsidRDefault="00FD10F7" w:rsidP="00FD10F7">
      <w:pPr>
        <w:numPr>
          <w:ilvl w:val="0"/>
          <w:numId w:val="8"/>
        </w:numPr>
        <w:autoSpaceDE w:val="0"/>
        <w:autoSpaceDN w:val="0"/>
        <w:adjustRightInd w:val="0"/>
        <w:ind w:left="0" w:firstLine="709"/>
        <w:jc w:val="both"/>
        <w:rPr>
          <w:bCs/>
          <w:color w:val="000000"/>
        </w:rPr>
      </w:pPr>
      <w:r w:rsidRPr="00BA3875">
        <w:rPr>
          <w:bCs/>
          <w:color w:val="000000"/>
        </w:rPr>
        <w:t>определения соответствия Конкурсного предложения требованиям Конкурсной документации,</w:t>
      </w:r>
    </w:p>
    <w:p w:rsidR="00FD10F7" w:rsidRPr="00BA3875" w:rsidRDefault="00FD10F7" w:rsidP="00FD10F7">
      <w:pPr>
        <w:numPr>
          <w:ilvl w:val="0"/>
          <w:numId w:val="8"/>
        </w:numPr>
        <w:autoSpaceDE w:val="0"/>
        <w:autoSpaceDN w:val="0"/>
        <w:adjustRightInd w:val="0"/>
        <w:ind w:left="0" w:firstLine="709"/>
        <w:jc w:val="both"/>
        <w:rPr>
          <w:bCs/>
          <w:color w:val="000000"/>
        </w:rPr>
      </w:pPr>
      <w:r w:rsidRPr="00BA3875">
        <w:rPr>
          <w:bCs/>
          <w:color w:val="000000"/>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FD10F7" w:rsidRPr="00BA3875" w:rsidRDefault="00FD10F7" w:rsidP="00FD10F7">
      <w:pPr>
        <w:widowControl w:val="0"/>
        <w:numPr>
          <w:ilvl w:val="1"/>
          <w:numId w:val="12"/>
        </w:numPr>
        <w:tabs>
          <w:tab w:val="num" w:pos="1567"/>
        </w:tabs>
        <w:ind w:left="0" w:firstLine="709"/>
        <w:jc w:val="both"/>
        <w:rPr>
          <w:color w:val="000000"/>
        </w:rPr>
      </w:pPr>
      <w:r w:rsidRPr="00BA3875">
        <w:rPr>
          <w:color w:val="000000"/>
        </w:rPr>
        <w:t>Конкурсная комиссия на основании результатов рассмотрения Конкурсных предложений принимает решение о:</w:t>
      </w:r>
    </w:p>
    <w:p w:rsidR="00FD10F7" w:rsidRPr="00BA3875" w:rsidRDefault="00FD10F7" w:rsidP="00FD10F7">
      <w:pPr>
        <w:numPr>
          <w:ilvl w:val="0"/>
          <w:numId w:val="8"/>
        </w:numPr>
        <w:autoSpaceDE w:val="0"/>
        <w:autoSpaceDN w:val="0"/>
        <w:adjustRightInd w:val="0"/>
        <w:ind w:left="0" w:firstLine="709"/>
        <w:jc w:val="both"/>
        <w:rPr>
          <w:bCs/>
          <w:color w:val="000000"/>
        </w:rPr>
      </w:pPr>
      <w:proofErr w:type="gramStart"/>
      <w:r w:rsidRPr="00BA3875">
        <w:rPr>
          <w:bCs/>
          <w:color w:val="000000"/>
        </w:rPr>
        <w:t>соответствии</w:t>
      </w:r>
      <w:proofErr w:type="gramEnd"/>
      <w:r w:rsidRPr="00BA3875">
        <w:rPr>
          <w:bCs/>
          <w:color w:val="000000"/>
        </w:rPr>
        <w:t xml:space="preserve"> Конкурсного предложения требованиям Конкурсной документации,</w:t>
      </w:r>
    </w:p>
    <w:p w:rsidR="00FD10F7" w:rsidRPr="00BA3875" w:rsidRDefault="00FD10F7" w:rsidP="00FD10F7">
      <w:pPr>
        <w:numPr>
          <w:ilvl w:val="0"/>
          <w:numId w:val="8"/>
        </w:numPr>
        <w:autoSpaceDE w:val="0"/>
        <w:autoSpaceDN w:val="0"/>
        <w:adjustRightInd w:val="0"/>
        <w:ind w:left="0" w:firstLine="709"/>
        <w:jc w:val="both"/>
        <w:rPr>
          <w:bCs/>
          <w:color w:val="000000"/>
        </w:rPr>
      </w:pPr>
      <w:proofErr w:type="gramStart"/>
      <w:r w:rsidRPr="00BA3875">
        <w:rPr>
          <w:bCs/>
          <w:color w:val="000000"/>
        </w:rPr>
        <w:t>несоответствии</w:t>
      </w:r>
      <w:proofErr w:type="gramEnd"/>
      <w:r w:rsidRPr="00BA3875">
        <w:rPr>
          <w:bCs/>
          <w:color w:val="000000"/>
        </w:rPr>
        <w:t xml:space="preserve"> Конкурсного предложения требованиям Конкурсной документации.</w:t>
      </w:r>
    </w:p>
    <w:p w:rsidR="00FD10F7" w:rsidRPr="00BA3875" w:rsidRDefault="00FD10F7" w:rsidP="00FD10F7">
      <w:pPr>
        <w:widowControl w:val="0"/>
        <w:numPr>
          <w:ilvl w:val="1"/>
          <w:numId w:val="12"/>
        </w:numPr>
        <w:tabs>
          <w:tab w:val="num" w:pos="1567"/>
        </w:tabs>
        <w:ind w:left="0" w:firstLine="709"/>
        <w:jc w:val="both"/>
        <w:rPr>
          <w:color w:val="000000"/>
        </w:rPr>
      </w:pPr>
      <w:r w:rsidRPr="00BA3875">
        <w:rPr>
          <w:color w:val="000000"/>
        </w:rPr>
        <w:t>Решение о несоответствии Конкурсного предложения требованиям Конкурсной документации принимается Конкурсной комиссией в случае, если:</w:t>
      </w:r>
    </w:p>
    <w:p w:rsidR="00FD10F7" w:rsidRPr="00BA3875" w:rsidRDefault="00FD10F7" w:rsidP="00FD10F7">
      <w:pPr>
        <w:numPr>
          <w:ilvl w:val="0"/>
          <w:numId w:val="8"/>
        </w:numPr>
        <w:tabs>
          <w:tab w:val="num" w:pos="1567"/>
        </w:tabs>
        <w:autoSpaceDE w:val="0"/>
        <w:autoSpaceDN w:val="0"/>
        <w:adjustRightInd w:val="0"/>
        <w:ind w:left="0" w:firstLine="709"/>
        <w:jc w:val="both"/>
        <w:rPr>
          <w:color w:val="000000"/>
        </w:rPr>
      </w:pPr>
      <w:r w:rsidRPr="00BA3875">
        <w:rPr>
          <w:color w:val="000000"/>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FD10F7" w:rsidRPr="00BA3875" w:rsidRDefault="00FD10F7" w:rsidP="00FD10F7">
      <w:pPr>
        <w:numPr>
          <w:ilvl w:val="0"/>
          <w:numId w:val="8"/>
        </w:numPr>
        <w:tabs>
          <w:tab w:val="num" w:pos="1567"/>
        </w:tabs>
        <w:autoSpaceDE w:val="0"/>
        <w:autoSpaceDN w:val="0"/>
        <w:adjustRightInd w:val="0"/>
        <w:ind w:left="0" w:firstLine="709"/>
        <w:jc w:val="both"/>
        <w:rPr>
          <w:color w:val="000000"/>
        </w:rPr>
      </w:pPr>
      <w:r w:rsidRPr="00BA3875">
        <w:rPr>
          <w:color w:val="000000"/>
        </w:rPr>
        <w:t>условие, содержащееся в конкурсном предложении, не соответствует установленным предельным значениям критериев конкурса;</w:t>
      </w:r>
    </w:p>
    <w:p w:rsidR="00FD10F7" w:rsidRPr="00BA3875" w:rsidRDefault="00FD10F7" w:rsidP="00FD10F7">
      <w:pPr>
        <w:widowControl w:val="0"/>
        <w:numPr>
          <w:ilvl w:val="1"/>
          <w:numId w:val="12"/>
        </w:numPr>
        <w:tabs>
          <w:tab w:val="num" w:pos="1567"/>
        </w:tabs>
        <w:ind w:left="0" w:firstLine="709"/>
        <w:jc w:val="both"/>
        <w:rPr>
          <w:color w:val="000000"/>
        </w:rPr>
      </w:pPr>
      <w:r w:rsidRPr="00BA3875">
        <w:rPr>
          <w:color w:val="000000"/>
        </w:rPr>
        <w:t>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FD10F7" w:rsidRPr="00BA3875" w:rsidRDefault="00FD10F7" w:rsidP="00FD10F7">
      <w:pPr>
        <w:widowControl w:val="0"/>
        <w:numPr>
          <w:ilvl w:val="1"/>
          <w:numId w:val="12"/>
        </w:numPr>
        <w:tabs>
          <w:tab w:val="num" w:pos="1567"/>
        </w:tabs>
        <w:ind w:left="0" w:firstLine="709"/>
        <w:jc w:val="both"/>
        <w:rPr>
          <w:color w:val="000000"/>
        </w:rPr>
      </w:pPr>
      <w:r w:rsidRPr="00BA3875">
        <w:rPr>
          <w:color w:val="000000"/>
        </w:rPr>
        <w:t>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FD10F7" w:rsidRPr="00BA3875" w:rsidRDefault="00FD10F7" w:rsidP="00FD10F7">
      <w:pPr>
        <w:widowControl w:val="0"/>
        <w:numPr>
          <w:ilvl w:val="1"/>
          <w:numId w:val="12"/>
        </w:numPr>
        <w:tabs>
          <w:tab w:val="num" w:pos="1567"/>
        </w:tabs>
        <w:ind w:left="0" w:firstLine="709"/>
        <w:jc w:val="both"/>
        <w:rPr>
          <w:color w:val="000000"/>
        </w:rPr>
      </w:pPr>
      <w:r w:rsidRPr="00BA3875">
        <w:rPr>
          <w:color w:val="000000"/>
        </w:rPr>
        <w:t>Наилучшие содержащиеся в Конкурсных предложениях условия соответствуют:</w:t>
      </w:r>
    </w:p>
    <w:p w:rsidR="00FD10F7" w:rsidRPr="00BA3875" w:rsidRDefault="00FD10F7" w:rsidP="00FD10F7">
      <w:pPr>
        <w:numPr>
          <w:ilvl w:val="0"/>
          <w:numId w:val="8"/>
        </w:numPr>
        <w:autoSpaceDE w:val="0"/>
        <w:autoSpaceDN w:val="0"/>
        <w:adjustRightInd w:val="0"/>
        <w:ind w:left="0" w:firstLine="709"/>
        <w:jc w:val="both"/>
        <w:rPr>
          <w:bCs/>
          <w:color w:val="000000"/>
        </w:rPr>
      </w:pPr>
      <w:proofErr w:type="gramStart"/>
      <w:r w:rsidRPr="00BA3875">
        <w:rPr>
          <w:bCs/>
          <w:color w:val="000000"/>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FD10F7" w:rsidRPr="00BA3875" w:rsidRDefault="00FD10F7" w:rsidP="00FD10F7">
      <w:pPr>
        <w:numPr>
          <w:ilvl w:val="0"/>
          <w:numId w:val="8"/>
        </w:numPr>
        <w:autoSpaceDE w:val="0"/>
        <w:autoSpaceDN w:val="0"/>
        <w:adjustRightInd w:val="0"/>
        <w:ind w:left="0" w:firstLine="709"/>
        <w:jc w:val="both"/>
        <w:rPr>
          <w:bCs/>
          <w:color w:val="000000"/>
        </w:rPr>
      </w:pPr>
      <w:proofErr w:type="gramStart"/>
      <w:r w:rsidRPr="00BA3875">
        <w:rPr>
          <w:bCs/>
          <w:color w:val="000000"/>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w:t>
      </w:r>
      <w:proofErr w:type="gramEnd"/>
      <w:r w:rsidRPr="00BA3875">
        <w:rPr>
          <w:bCs/>
          <w:color w:val="000000"/>
        </w:rPr>
        <w:t xml:space="preserve"> от дисконтированной выручки другого Участника конкурса, для которого определено следующее по величине значение </w:t>
      </w:r>
      <w:r w:rsidRPr="00BA3875">
        <w:rPr>
          <w:bCs/>
          <w:color w:val="000000"/>
        </w:rPr>
        <w:lastRenderedPageBreak/>
        <w:t>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FD10F7" w:rsidRPr="0025021E" w:rsidRDefault="00FD10F7" w:rsidP="00FD10F7">
      <w:pPr>
        <w:widowControl w:val="0"/>
        <w:numPr>
          <w:ilvl w:val="1"/>
          <w:numId w:val="12"/>
        </w:numPr>
        <w:tabs>
          <w:tab w:val="num" w:pos="1567"/>
        </w:tabs>
        <w:ind w:left="0" w:firstLine="709"/>
        <w:jc w:val="both"/>
        <w:rPr>
          <w:color w:val="000000"/>
        </w:rPr>
      </w:pPr>
      <w:r w:rsidRPr="0025021E">
        <w:rPr>
          <w:color w:val="000000"/>
        </w:rPr>
        <w:t xml:space="preserve">Дисконтированная выручка Участника конкурса определяется с применением вычислительной программы, размещенной на официальном сайте в сети «Интернет» </w:t>
      </w:r>
      <w:hyperlink r:id="rId13" w:history="1">
        <w:r w:rsidRPr="0025021E">
          <w:rPr>
            <w:color w:val="000000"/>
          </w:rPr>
          <w:t>www.torgi.gov.ru</w:t>
        </w:r>
      </w:hyperlink>
      <w:r w:rsidRPr="0025021E">
        <w:rPr>
          <w:color w:val="000000"/>
        </w:rPr>
        <w:t xml:space="preserve">. </w:t>
      </w:r>
    </w:p>
    <w:p w:rsidR="00FD10F7" w:rsidRPr="00BA3875" w:rsidRDefault="00FD10F7" w:rsidP="00FD10F7">
      <w:pPr>
        <w:widowControl w:val="0"/>
        <w:numPr>
          <w:ilvl w:val="1"/>
          <w:numId w:val="12"/>
        </w:numPr>
        <w:tabs>
          <w:tab w:val="num" w:pos="1567"/>
        </w:tabs>
        <w:ind w:left="0" w:firstLine="709"/>
        <w:jc w:val="both"/>
        <w:rPr>
          <w:color w:val="000000"/>
        </w:rPr>
      </w:pPr>
      <w:r w:rsidRPr="00BA3875">
        <w:rPr>
          <w:color w:val="000000"/>
        </w:rPr>
        <w:t>В случае</w:t>
      </w:r>
      <w:proofErr w:type="gramStart"/>
      <w:r w:rsidRPr="00BA3875">
        <w:rPr>
          <w:color w:val="000000"/>
        </w:rPr>
        <w:t>,</w:t>
      </w:r>
      <w:proofErr w:type="gramEnd"/>
      <w:r w:rsidRPr="00BA3875">
        <w:rPr>
          <w:color w:val="000000"/>
        </w:rPr>
        <w:t xml:space="preserve">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в </w:t>
      </w:r>
      <w:r>
        <w:rPr>
          <w:color w:val="000000"/>
        </w:rPr>
        <w:t>Приложении № 7</w:t>
      </w:r>
      <w:r w:rsidRPr="00BA3875">
        <w:rPr>
          <w:color w:val="000000"/>
        </w:rPr>
        <w:t xml:space="preserve">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w:t>
      </w:r>
      <w:r w:rsidRPr="00E34D19">
        <w:rPr>
          <w:color w:val="000000"/>
        </w:rPr>
        <w:t>теплоснабжения,</w:t>
      </w:r>
      <w:r w:rsidRPr="00BA3875">
        <w:rPr>
          <w:color w:val="000000"/>
        </w:rPr>
        <w:t xml:space="preserve"> Участник конкурса отстраняется от участия в Конкурсе.</w:t>
      </w:r>
    </w:p>
    <w:p w:rsidR="00FD10F7" w:rsidRPr="00BA3875" w:rsidRDefault="00FD10F7" w:rsidP="00FD10F7">
      <w:pPr>
        <w:widowControl w:val="0"/>
        <w:numPr>
          <w:ilvl w:val="1"/>
          <w:numId w:val="12"/>
        </w:numPr>
        <w:tabs>
          <w:tab w:val="num" w:pos="1567"/>
        </w:tabs>
        <w:ind w:left="0" w:firstLine="709"/>
        <w:jc w:val="both"/>
        <w:rPr>
          <w:color w:val="000000"/>
        </w:rPr>
      </w:pPr>
      <w:proofErr w:type="gramStart"/>
      <w:r w:rsidRPr="00BA3875">
        <w:rPr>
          <w:color w:val="000000"/>
        </w:rPr>
        <w:t xml:space="preserve">Конкурс по решению </w:t>
      </w:r>
      <w:proofErr w:type="spellStart"/>
      <w:r w:rsidRPr="00BA3875">
        <w:rPr>
          <w:color w:val="000000"/>
        </w:rPr>
        <w:t>Концедента</w:t>
      </w:r>
      <w:proofErr w:type="spellEnd"/>
      <w:r w:rsidRPr="00BA3875">
        <w:rPr>
          <w:color w:val="000000"/>
        </w:rPr>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Pr="00BA3875">
        <w:rPr>
          <w:color w:val="000000"/>
        </w:rPr>
        <w:t> </w:t>
      </w:r>
      <w:proofErr w:type="spellStart"/>
      <w:proofErr w:type="gramStart"/>
      <w:r w:rsidRPr="00BA3875">
        <w:rPr>
          <w:color w:val="000000"/>
        </w:rPr>
        <w:t>Концедент</w:t>
      </w:r>
      <w:proofErr w:type="spellEnd"/>
      <w:r w:rsidRPr="00BA3875">
        <w:rPr>
          <w:color w:val="000000"/>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roofErr w:type="gramEnd"/>
    </w:p>
    <w:p w:rsidR="00FD10F7" w:rsidRPr="00BA3875" w:rsidRDefault="00FD10F7" w:rsidP="00FD10F7">
      <w:pPr>
        <w:widowControl w:val="0"/>
        <w:ind w:firstLine="709"/>
        <w:jc w:val="both"/>
        <w:rPr>
          <w:color w:val="000000"/>
        </w:rPr>
      </w:pPr>
      <w:r w:rsidRPr="00BA3875">
        <w:rPr>
          <w:color w:val="000000"/>
        </w:rPr>
        <w:t>В случае</w:t>
      </w:r>
      <w:proofErr w:type="gramStart"/>
      <w:r w:rsidRPr="00BA3875">
        <w:rPr>
          <w:color w:val="000000"/>
        </w:rPr>
        <w:t>,</w:t>
      </w:r>
      <w:proofErr w:type="gramEnd"/>
      <w:r w:rsidRPr="00BA3875">
        <w:rPr>
          <w:color w:val="000000"/>
        </w:rPr>
        <w:t xml:space="preserve"> если по решению </w:t>
      </w:r>
      <w:proofErr w:type="spellStart"/>
      <w:r w:rsidRPr="00BA3875">
        <w:rPr>
          <w:color w:val="000000"/>
        </w:rPr>
        <w:t>Концедента</w:t>
      </w:r>
      <w:proofErr w:type="spellEnd"/>
      <w:r w:rsidRPr="00BA3875">
        <w:rPr>
          <w:color w:val="000000"/>
        </w:rPr>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BA3875">
        <w:rPr>
          <w:color w:val="000000"/>
        </w:rPr>
        <w:t>Концедентом</w:t>
      </w:r>
      <w:proofErr w:type="spellEnd"/>
      <w:r w:rsidRPr="00BA3875">
        <w:rPr>
          <w:color w:val="000000"/>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FD10F7" w:rsidRPr="00B7538C" w:rsidRDefault="00FD10F7" w:rsidP="00FD10F7">
      <w:pPr>
        <w:widowControl w:val="0"/>
        <w:ind w:firstLine="709"/>
        <w:jc w:val="both"/>
        <w:rPr>
          <w:color w:val="000000"/>
          <w:sz w:val="28"/>
          <w:szCs w:val="28"/>
        </w:rPr>
      </w:pPr>
    </w:p>
    <w:p w:rsidR="00FD10F7" w:rsidRPr="00BA3875" w:rsidRDefault="00FD10F7" w:rsidP="00FD10F7">
      <w:pPr>
        <w:pStyle w:val="11"/>
        <w:numPr>
          <w:ilvl w:val="0"/>
          <w:numId w:val="6"/>
        </w:numPr>
        <w:spacing w:before="0" w:after="0"/>
        <w:rPr>
          <w:sz w:val="24"/>
          <w:szCs w:val="24"/>
        </w:rPr>
      </w:pPr>
      <w:bookmarkStart w:id="30" w:name="Par16"/>
      <w:bookmarkStart w:id="31" w:name="Par18"/>
      <w:bookmarkStart w:id="32" w:name="Par20"/>
      <w:bookmarkStart w:id="33" w:name="Par22"/>
      <w:bookmarkStart w:id="34" w:name="Par28"/>
      <w:bookmarkStart w:id="35" w:name="Par43"/>
      <w:bookmarkStart w:id="36" w:name="_Toc420510619"/>
      <w:bookmarkEnd w:id="30"/>
      <w:bookmarkEnd w:id="31"/>
      <w:bookmarkEnd w:id="32"/>
      <w:bookmarkEnd w:id="33"/>
      <w:bookmarkEnd w:id="34"/>
      <w:bookmarkEnd w:id="35"/>
      <w:r w:rsidRPr="00BA3875">
        <w:rPr>
          <w:sz w:val="24"/>
          <w:szCs w:val="24"/>
        </w:rPr>
        <w:t>Порядок определения Победителя конкурса</w:t>
      </w:r>
      <w:bookmarkEnd w:id="36"/>
    </w:p>
    <w:p w:rsidR="00FD10F7" w:rsidRPr="00BA3875" w:rsidRDefault="00FD10F7" w:rsidP="00FD10F7">
      <w:pPr>
        <w:widowControl w:val="0"/>
        <w:numPr>
          <w:ilvl w:val="1"/>
          <w:numId w:val="12"/>
        </w:numPr>
        <w:tabs>
          <w:tab w:val="num" w:pos="1567"/>
        </w:tabs>
        <w:ind w:left="0" w:firstLine="709"/>
        <w:jc w:val="both"/>
        <w:rPr>
          <w:color w:val="000000"/>
        </w:rPr>
      </w:pPr>
      <w:bookmarkStart w:id="37" w:name="sub_332"/>
      <w:r w:rsidRPr="00BA3875">
        <w:rPr>
          <w:color w:val="000000"/>
        </w:rPr>
        <w:t xml:space="preserve">Победителем конкурса признается Участник </w:t>
      </w:r>
      <w:r w:rsidRPr="00293F49">
        <w:rPr>
          <w:color w:val="000000"/>
        </w:rPr>
        <w:t>конкурса, предложивший наилучшие условия, определяемые в порядке, предусмотренном в разделе 20 Конкурсной документации</w:t>
      </w:r>
      <w:r w:rsidRPr="00BA3875">
        <w:rPr>
          <w:color w:val="000000"/>
        </w:rPr>
        <w:t>. В случае</w:t>
      </w:r>
      <w:proofErr w:type="gramStart"/>
      <w:r w:rsidRPr="00BA3875">
        <w:rPr>
          <w:color w:val="000000"/>
        </w:rPr>
        <w:t>,</w:t>
      </w:r>
      <w:proofErr w:type="gramEnd"/>
      <w:r w:rsidRPr="00BA3875">
        <w:rPr>
          <w:color w:val="000000"/>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FD10F7" w:rsidRPr="00BA3875" w:rsidRDefault="00FD10F7" w:rsidP="00FD10F7">
      <w:pPr>
        <w:widowControl w:val="0"/>
        <w:numPr>
          <w:ilvl w:val="1"/>
          <w:numId w:val="12"/>
        </w:numPr>
        <w:tabs>
          <w:tab w:val="num" w:pos="1567"/>
        </w:tabs>
        <w:ind w:left="0" w:firstLine="709"/>
        <w:jc w:val="both"/>
        <w:rPr>
          <w:color w:val="000000"/>
        </w:rPr>
      </w:pPr>
      <w:bookmarkStart w:id="38" w:name="sub_333"/>
      <w:bookmarkEnd w:id="37"/>
      <w:r w:rsidRPr="00BA3875">
        <w:rPr>
          <w:color w:val="000000"/>
        </w:rPr>
        <w:t>Решение об определении Победителя конкурса оформляется протоколом рассмотрения и оценки конкурсных предложений, в котором указываются:</w:t>
      </w:r>
    </w:p>
    <w:p w:rsidR="00FD10F7" w:rsidRPr="00BA3875" w:rsidRDefault="00FD10F7" w:rsidP="00FD10F7">
      <w:pPr>
        <w:numPr>
          <w:ilvl w:val="0"/>
          <w:numId w:val="8"/>
        </w:numPr>
        <w:autoSpaceDE w:val="0"/>
        <w:autoSpaceDN w:val="0"/>
        <w:adjustRightInd w:val="0"/>
        <w:ind w:left="0" w:firstLine="709"/>
        <w:jc w:val="both"/>
        <w:rPr>
          <w:bCs/>
          <w:color w:val="000000"/>
        </w:rPr>
      </w:pPr>
      <w:bookmarkStart w:id="39" w:name="sub_3331"/>
      <w:bookmarkEnd w:id="38"/>
      <w:r w:rsidRPr="00BA3875">
        <w:rPr>
          <w:bCs/>
          <w:color w:val="000000"/>
        </w:rPr>
        <w:t>критерии Конкурса;</w:t>
      </w:r>
    </w:p>
    <w:p w:rsidR="00FD10F7" w:rsidRPr="00BA3875" w:rsidRDefault="00FD10F7" w:rsidP="00FD10F7">
      <w:pPr>
        <w:numPr>
          <w:ilvl w:val="0"/>
          <w:numId w:val="8"/>
        </w:numPr>
        <w:autoSpaceDE w:val="0"/>
        <w:autoSpaceDN w:val="0"/>
        <w:adjustRightInd w:val="0"/>
        <w:ind w:left="0" w:firstLine="709"/>
        <w:jc w:val="both"/>
        <w:rPr>
          <w:bCs/>
          <w:color w:val="000000"/>
        </w:rPr>
      </w:pPr>
      <w:bookmarkStart w:id="40" w:name="sub_3332"/>
      <w:bookmarkEnd w:id="39"/>
      <w:r w:rsidRPr="00BA3875">
        <w:rPr>
          <w:bCs/>
          <w:color w:val="000000"/>
        </w:rPr>
        <w:t>условия, содержащиеся в Конкурсных предложениях;</w:t>
      </w:r>
    </w:p>
    <w:p w:rsidR="00FD10F7" w:rsidRPr="00BA3875" w:rsidRDefault="00FD10F7" w:rsidP="00FD10F7">
      <w:pPr>
        <w:numPr>
          <w:ilvl w:val="0"/>
          <w:numId w:val="8"/>
        </w:numPr>
        <w:autoSpaceDE w:val="0"/>
        <w:autoSpaceDN w:val="0"/>
        <w:adjustRightInd w:val="0"/>
        <w:ind w:left="0" w:firstLine="709"/>
        <w:jc w:val="both"/>
        <w:rPr>
          <w:bCs/>
          <w:color w:val="000000"/>
        </w:rPr>
      </w:pPr>
      <w:bookmarkStart w:id="41" w:name="sub_3333"/>
      <w:bookmarkEnd w:id="40"/>
      <w:r w:rsidRPr="00BA3875">
        <w:rPr>
          <w:bCs/>
          <w:color w:val="000000"/>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FD10F7" w:rsidRPr="00BA3875" w:rsidRDefault="00FD10F7" w:rsidP="00FD10F7">
      <w:pPr>
        <w:numPr>
          <w:ilvl w:val="0"/>
          <w:numId w:val="8"/>
        </w:numPr>
        <w:autoSpaceDE w:val="0"/>
        <w:autoSpaceDN w:val="0"/>
        <w:adjustRightInd w:val="0"/>
        <w:ind w:left="0" w:firstLine="709"/>
        <w:jc w:val="both"/>
        <w:rPr>
          <w:bCs/>
          <w:color w:val="000000"/>
        </w:rPr>
      </w:pPr>
      <w:bookmarkStart w:id="42" w:name="sub_3334"/>
      <w:bookmarkEnd w:id="41"/>
      <w:r w:rsidRPr="00BA3875">
        <w:rPr>
          <w:bCs/>
          <w:color w:val="000000"/>
        </w:rPr>
        <w:t>результаты оценки Конкурсных предложений в соответствии с Конкурсной документацией;</w:t>
      </w:r>
    </w:p>
    <w:p w:rsidR="00FD10F7" w:rsidRPr="00BA3875" w:rsidRDefault="00FD10F7" w:rsidP="00FD10F7">
      <w:pPr>
        <w:numPr>
          <w:ilvl w:val="0"/>
          <w:numId w:val="8"/>
        </w:numPr>
        <w:autoSpaceDE w:val="0"/>
        <w:autoSpaceDN w:val="0"/>
        <w:adjustRightInd w:val="0"/>
        <w:ind w:left="0" w:firstLine="709"/>
        <w:jc w:val="both"/>
        <w:rPr>
          <w:bCs/>
          <w:color w:val="000000"/>
        </w:rPr>
      </w:pPr>
      <w:bookmarkStart w:id="43" w:name="sub_3335"/>
      <w:bookmarkEnd w:id="42"/>
      <w:r w:rsidRPr="00BA3875">
        <w:rPr>
          <w:bCs/>
          <w:color w:val="000000"/>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FD10F7" w:rsidRPr="00BA3875" w:rsidRDefault="00FD10F7" w:rsidP="00FD10F7">
      <w:pPr>
        <w:widowControl w:val="0"/>
        <w:numPr>
          <w:ilvl w:val="1"/>
          <w:numId w:val="12"/>
        </w:numPr>
        <w:tabs>
          <w:tab w:val="num" w:pos="1567"/>
        </w:tabs>
        <w:ind w:left="0" w:firstLine="709"/>
        <w:jc w:val="both"/>
        <w:rPr>
          <w:color w:val="000000"/>
        </w:rPr>
      </w:pPr>
      <w:bookmarkStart w:id="44" w:name="sub_334"/>
      <w:bookmarkEnd w:id="43"/>
      <w:r w:rsidRPr="00BA3875">
        <w:rPr>
          <w:color w:val="000000"/>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bookmarkEnd w:id="44"/>
    <w:p w:rsidR="00FD10F7" w:rsidRPr="00BA3875" w:rsidRDefault="00FD10F7" w:rsidP="00FD10F7">
      <w:pPr>
        <w:autoSpaceDE w:val="0"/>
        <w:autoSpaceDN w:val="0"/>
        <w:adjustRightInd w:val="0"/>
        <w:ind w:firstLine="709"/>
        <w:jc w:val="both"/>
        <w:rPr>
          <w:color w:val="000000"/>
        </w:rPr>
      </w:pPr>
    </w:p>
    <w:p w:rsidR="00FD10F7" w:rsidRPr="00BA3875" w:rsidRDefault="00FD10F7" w:rsidP="00FD10F7">
      <w:pPr>
        <w:pStyle w:val="11"/>
        <w:numPr>
          <w:ilvl w:val="0"/>
          <w:numId w:val="6"/>
        </w:numPr>
        <w:spacing w:before="0" w:after="0"/>
        <w:rPr>
          <w:sz w:val="24"/>
          <w:szCs w:val="24"/>
        </w:rPr>
      </w:pPr>
      <w:bookmarkStart w:id="45" w:name="_Toc420510620"/>
      <w:r w:rsidRPr="00BA3875">
        <w:rPr>
          <w:sz w:val="24"/>
          <w:szCs w:val="24"/>
        </w:rPr>
        <w:lastRenderedPageBreak/>
        <w:t>Протокол о результатах проведения Конкурса</w:t>
      </w:r>
      <w:bookmarkEnd w:id="45"/>
    </w:p>
    <w:p w:rsidR="00FD10F7" w:rsidRPr="00BA3875" w:rsidRDefault="00FD10F7" w:rsidP="00FD10F7">
      <w:pPr>
        <w:widowControl w:val="0"/>
        <w:numPr>
          <w:ilvl w:val="1"/>
          <w:numId w:val="12"/>
        </w:numPr>
        <w:tabs>
          <w:tab w:val="num" w:pos="1567"/>
        </w:tabs>
        <w:ind w:left="0" w:firstLine="709"/>
        <w:jc w:val="both"/>
        <w:rPr>
          <w:color w:val="000000"/>
        </w:rPr>
      </w:pPr>
      <w:r w:rsidRPr="00BA3875">
        <w:rPr>
          <w:color w:val="000000"/>
        </w:rPr>
        <w:t xml:space="preserve">Конкурсной комиссией в срок </w:t>
      </w:r>
      <w:r>
        <w:rPr>
          <w:color w:val="000000"/>
        </w:rPr>
        <w:t>указанный в п. 21 Информационной карты</w:t>
      </w:r>
      <w:r w:rsidRPr="00BA3875">
        <w:rPr>
          <w:color w:val="000000"/>
        </w:rPr>
        <w:t xml:space="preserve"> подписывается протокол о результатах проведения Конкурса, в который включаются:</w:t>
      </w:r>
    </w:p>
    <w:p w:rsidR="00FD10F7" w:rsidRPr="00BA3875" w:rsidRDefault="00FD10F7" w:rsidP="00FD10F7">
      <w:pPr>
        <w:numPr>
          <w:ilvl w:val="0"/>
          <w:numId w:val="8"/>
        </w:numPr>
        <w:autoSpaceDE w:val="0"/>
        <w:autoSpaceDN w:val="0"/>
        <w:adjustRightInd w:val="0"/>
        <w:ind w:left="0" w:firstLine="709"/>
        <w:jc w:val="both"/>
        <w:rPr>
          <w:bCs/>
          <w:color w:val="000000"/>
        </w:rPr>
      </w:pPr>
      <w:bookmarkStart w:id="46" w:name="sub_34101"/>
      <w:r w:rsidRPr="00BA3875">
        <w:rPr>
          <w:bCs/>
          <w:color w:val="000000"/>
        </w:rPr>
        <w:t>решение о заключении Концессионного соглашения с указанием вида Конкурса;</w:t>
      </w:r>
    </w:p>
    <w:p w:rsidR="00FD10F7" w:rsidRPr="00BA3875" w:rsidRDefault="00FD10F7" w:rsidP="00FD10F7">
      <w:pPr>
        <w:numPr>
          <w:ilvl w:val="0"/>
          <w:numId w:val="8"/>
        </w:numPr>
        <w:autoSpaceDE w:val="0"/>
        <w:autoSpaceDN w:val="0"/>
        <w:adjustRightInd w:val="0"/>
        <w:ind w:left="0" w:firstLine="709"/>
        <w:jc w:val="both"/>
        <w:rPr>
          <w:bCs/>
          <w:color w:val="000000"/>
        </w:rPr>
      </w:pPr>
      <w:bookmarkStart w:id="47" w:name="sub_34102"/>
      <w:bookmarkEnd w:id="46"/>
      <w:r w:rsidRPr="00BA3875">
        <w:rPr>
          <w:bCs/>
          <w:color w:val="000000"/>
        </w:rPr>
        <w:t>сообщение о проведении Конкурса;</w:t>
      </w:r>
    </w:p>
    <w:p w:rsidR="00FD10F7" w:rsidRPr="00BA3875" w:rsidRDefault="00FD10F7" w:rsidP="00FD10F7">
      <w:pPr>
        <w:numPr>
          <w:ilvl w:val="0"/>
          <w:numId w:val="8"/>
        </w:numPr>
        <w:autoSpaceDE w:val="0"/>
        <w:autoSpaceDN w:val="0"/>
        <w:adjustRightInd w:val="0"/>
        <w:ind w:left="0" w:firstLine="709"/>
        <w:jc w:val="both"/>
        <w:rPr>
          <w:bCs/>
          <w:color w:val="000000"/>
        </w:rPr>
      </w:pPr>
      <w:bookmarkStart w:id="48" w:name="sub_34104"/>
      <w:bookmarkEnd w:id="47"/>
      <w:r w:rsidRPr="00BA3875">
        <w:rPr>
          <w:bCs/>
          <w:color w:val="000000"/>
        </w:rPr>
        <w:t>Конкурсная документация и внесенные в нее изменения;</w:t>
      </w:r>
    </w:p>
    <w:p w:rsidR="00FD10F7" w:rsidRPr="00BA3875" w:rsidRDefault="00FD10F7" w:rsidP="00FD10F7">
      <w:pPr>
        <w:numPr>
          <w:ilvl w:val="0"/>
          <w:numId w:val="8"/>
        </w:numPr>
        <w:autoSpaceDE w:val="0"/>
        <w:autoSpaceDN w:val="0"/>
        <w:adjustRightInd w:val="0"/>
        <w:ind w:left="0" w:firstLine="709"/>
        <w:jc w:val="both"/>
        <w:rPr>
          <w:bCs/>
          <w:color w:val="000000"/>
        </w:rPr>
      </w:pPr>
      <w:bookmarkStart w:id="49" w:name="sub_34105"/>
      <w:bookmarkEnd w:id="48"/>
      <w:r w:rsidRPr="00BA3875">
        <w:rPr>
          <w:bCs/>
          <w:color w:val="000000"/>
        </w:rPr>
        <w:t xml:space="preserve">запросы Участников конкурса о разъяснении положений Конкурсной документации и соответствующие разъяснения </w:t>
      </w:r>
      <w:proofErr w:type="spellStart"/>
      <w:r w:rsidRPr="00BA3875">
        <w:rPr>
          <w:bCs/>
          <w:color w:val="000000"/>
        </w:rPr>
        <w:t>Концедента</w:t>
      </w:r>
      <w:proofErr w:type="spellEnd"/>
      <w:r w:rsidRPr="00BA3875">
        <w:rPr>
          <w:bCs/>
          <w:color w:val="000000"/>
        </w:rPr>
        <w:t xml:space="preserve"> или Конкурсной комиссии;</w:t>
      </w:r>
    </w:p>
    <w:p w:rsidR="00FD10F7" w:rsidRPr="00BA3875" w:rsidRDefault="00FD10F7" w:rsidP="00FD10F7">
      <w:pPr>
        <w:numPr>
          <w:ilvl w:val="0"/>
          <w:numId w:val="8"/>
        </w:numPr>
        <w:autoSpaceDE w:val="0"/>
        <w:autoSpaceDN w:val="0"/>
        <w:adjustRightInd w:val="0"/>
        <w:ind w:left="0" w:firstLine="709"/>
        <w:jc w:val="both"/>
        <w:rPr>
          <w:bCs/>
          <w:color w:val="000000"/>
        </w:rPr>
      </w:pPr>
      <w:bookmarkStart w:id="50" w:name="sub_34106"/>
      <w:bookmarkEnd w:id="49"/>
      <w:r w:rsidRPr="00BA3875">
        <w:rPr>
          <w:bCs/>
          <w:color w:val="000000"/>
        </w:rPr>
        <w:t>протокол вскрытия конвертов с Заявками;</w:t>
      </w:r>
    </w:p>
    <w:p w:rsidR="00FD10F7" w:rsidRPr="00BA3875" w:rsidRDefault="00FD10F7" w:rsidP="00FD10F7">
      <w:pPr>
        <w:numPr>
          <w:ilvl w:val="0"/>
          <w:numId w:val="8"/>
        </w:numPr>
        <w:autoSpaceDE w:val="0"/>
        <w:autoSpaceDN w:val="0"/>
        <w:adjustRightInd w:val="0"/>
        <w:ind w:left="0" w:firstLine="709"/>
        <w:jc w:val="both"/>
        <w:rPr>
          <w:bCs/>
          <w:color w:val="000000"/>
        </w:rPr>
      </w:pPr>
      <w:bookmarkStart w:id="51" w:name="sub_34107"/>
      <w:bookmarkEnd w:id="50"/>
      <w:r w:rsidRPr="00BA3875">
        <w:rPr>
          <w:bCs/>
          <w:color w:val="000000"/>
        </w:rPr>
        <w:t>оригиналы Заявок, представленные в Конкурсную комиссию;</w:t>
      </w:r>
    </w:p>
    <w:p w:rsidR="00FD10F7" w:rsidRPr="00BA3875" w:rsidRDefault="00FD10F7" w:rsidP="00FD10F7">
      <w:pPr>
        <w:numPr>
          <w:ilvl w:val="0"/>
          <w:numId w:val="8"/>
        </w:numPr>
        <w:autoSpaceDE w:val="0"/>
        <w:autoSpaceDN w:val="0"/>
        <w:adjustRightInd w:val="0"/>
        <w:ind w:left="0" w:firstLine="709"/>
        <w:jc w:val="both"/>
        <w:rPr>
          <w:bCs/>
          <w:color w:val="000000"/>
        </w:rPr>
      </w:pPr>
      <w:bookmarkStart w:id="52" w:name="sub_34108"/>
      <w:bookmarkEnd w:id="51"/>
      <w:r w:rsidRPr="00BA3875">
        <w:rPr>
          <w:bCs/>
          <w:color w:val="000000"/>
        </w:rPr>
        <w:t>протокол проведения предварительного отбора Участников конкурса;</w:t>
      </w:r>
    </w:p>
    <w:p w:rsidR="00FD10F7" w:rsidRPr="00BA3875" w:rsidRDefault="00FD10F7" w:rsidP="00FD10F7">
      <w:pPr>
        <w:numPr>
          <w:ilvl w:val="0"/>
          <w:numId w:val="8"/>
        </w:numPr>
        <w:autoSpaceDE w:val="0"/>
        <w:autoSpaceDN w:val="0"/>
        <w:adjustRightInd w:val="0"/>
        <w:ind w:left="0" w:firstLine="709"/>
        <w:jc w:val="both"/>
        <w:rPr>
          <w:bCs/>
          <w:color w:val="000000"/>
        </w:rPr>
      </w:pPr>
      <w:bookmarkStart w:id="53" w:name="sub_34109"/>
      <w:bookmarkEnd w:id="52"/>
      <w:r w:rsidRPr="00BA3875">
        <w:rPr>
          <w:bCs/>
          <w:color w:val="000000"/>
        </w:rPr>
        <w:t xml:space="preserve">перечень Участников конкурса, которым были направлены уведомления с предложением </w:t>
      </w:r>
      <w:proofErr w:type="gramStart"/>
      <w:r w:rsidRPr="00BA3875">
        <w:rPr>
          <w:bCs/>
          <w:color w:val="000000"/>
        </w:rPr>
        <w:t>представить</w:t>
      </w:r>
      <w:proofErr w:type="gramEnd"/>
      <w:r w:rsidRPr="00BA3875">
        <w:rPr>
          <w:bCs/>
          <w:color w:val="000000"/>
        </w:rPr>
        <w:t xml:space="preserve"> Конкурсные предложения;</w:t>
      </w:r>
    </w:p>
    <w:p w:rsidR="00FD10F7" w:rsidRPr="00BA3875" w:rsidRDefault="00FD10F7" w:rsidP="00FD10F7">
      <w:pPr>
        <w:numPr>
          <w:ilvl w:val="0"/>
          <w:numId w:val="8"/>
        </w:numPr>
        <w:autoSpaceDE w:val="0"/>
        <w:autoSpaceDN w:val="0"/>
        <w:adjustRightInd w:val="0"/>
        <w:ind w:left="0" w:firstLine="709"/>
        <w:jc w:val="both"/>
        <w:rPr>
          <w:bCs/>
          <w:color w:val="000000"/>
        </w:rPr>
      </w:pPr>
      <w:bookmarkStart w:id="54" w:name="sub_34110"/>
      <w:bookmarkEnd w:id="53"/>
      <w:r w:rsidRPr="00BA3875">
        <w:rPr>
          <w:bCs/>
          <w:color w:val="000000"/>
        </w:rPr>
        <w:t>протокол вскрытия конвертов с Конкурсными предложениями;</w:t>
      </w:r>
    </w:p>
    <w:p w:rsidR="00FD10F7" w:rsidRPr="00BA3875" w:rsidRDefault="00FD10F7" w:rsidP="00FD10F7">
      <w:pPr>
        <w:numPr>
          <w:ilvl w:val="0"/>
          <w:numId w:val="8"/>
        </w:numPr>
        <w:autoSpaceDE w:val="0"/>
        <w:autoSpaceDN w:val="0"/>
        <w:adjustRightInd w:val="0"/>
        <w:ind w:left="0" w:firstLine="709"/>
        <w:jc w:val="both"/>
        <w:rPr>
          <w:bCs/>
          <w:color w:val="000000"/>
        </w:rPr>
      </w:pPr>
      <w:bookmarkStart w:id="55" w:name="sub_34111"/>
      <w:bookmarkEnd w:id="54"/>
      <w:r w:rsidRPr="00BA3875">
        <w:rPr>
          <w:bCs/>
          <w:color w:val="000000"/>
        </w:rPr>
        <w:t>протокол рассмотрения и оценки Конкурсных предложений.</w:t>
      </w:r>
    </w:p>
    <w:p w:rsidR="00FD10F7" w:rsidRPr="00BA3875" w:rsidRDefault="00FD10F7" w:rsidP="00FD10F7">
      <w:pPr>
        <w:widowControl w:val="0"/>
        <w:ind w:firstLine="709"/>
        <w:jc w:val="both"/>
        <w:rPr>
          <w:color w:val="000000"/>
        </w:rPr>
      </w:pPr>
      <w:bookmarkStart w:id="56" w:name="sub_342"/>
      <w:bookmarkEnd w:id="55"/>
      <w:r w:rsidRPr="00BA3875">
        <w:rPr>
          <w:color w:val="000000"/>
        </w:rPr>
        <w:t xml:space="preserve">Протокол о результатах проведения конкурса хранится у </w:t>
      </w:r>
      <w:proofErr w:type="spellStart"/>
      <w:r w:rsidRPr="00BA3875">
        <w:rPr>
          <w:color w:val="000000"/>
        </w:rPr>
        <w:t>Концедента</w:t>
      </w:r>
      <w:proofErr w:type="spellEnd"/>
      <w:r w:rsidRPr="00BA3875">
        <w:rPr>
          <w:color w:val="000000"/>
        </w:rPr>
        <w:t xml:space="preserve"> в течение срока действия Концессионного соглашения.</w:t>
      </w:r>
    </w:p>
    <w:p w:rsidR="00FD10F7" w:rsidRPr="00BA3875" w:rsidRDefault="00FD10F7" w:rsidP="00FD10F7">
      <w:pPr>
        <w:widowControl w:val="0"/>
        <w:ind w:firstLine="709"/>
        <w:jc w:val="both"/>
        <w:rPr>
          <w:color w:val="000000"/>
        </w:rPr>
      </w:pPr>
    </w:p>
    <w:p w:rsidR="00FD10F7" w:rsidRPr="0097298F" w:rsidRDefault="00FD10F7" w:rsidP="00FD10F7">
      <w:pPr>
        <w:pStyle w:val="11"/>
        <w:numPr>
          <w:ilvl w:val="0"/>
          <w:numId w:val="6"/>
        </w:numPr>
        <w:spacing w:before="0" w:after="0"/>
        <w:rPr>
          <w:sz w:val="24"/>
          <w:szCs w:val="24"/>
        </w:rPr>
      </w:pPr>
      <w:bookmarkStart w:id="57" w:name="_Toc420510621"/>
      <w:bookmarkEnd w:id="56"/>
      <w:r w:rsidRPr="0097298F">
        <w:rPr>
          <w:sz w:val="24"/>
          <w:szCs w:val="24"/>
        </w:rPr>
        <w:t>Срок подписания Концессионного соглашения</w:t>
      </w:r>
      <w:bookmarkEnd w:id="57"/>
    </w:p>
    <w:p w:rsidR="00FD10F7" w:rsidRPr="0097298F" w:rsidRDefault="00FD10F7" w:rsidP="00FD10F7">
      <w:pPr>
        <w:widowControl w:val="0"/>
        <w:numPr>
          <w:ilvl w:val="1"/>
          <w:numId w:val="12"/>
        </w:numPr>
        <w:tabs>
          <w:tab w:val="num" w:pos="1567"/>
        </w:tabs>
        <w:ind w:left="0" w:firstLine="709"/>
        <w:jc w:val="both"/>
        <w:rPr>
          <w:color w:val="000000"/>
        </w:rPr>
      </w:pPr>
      <w:proofErr w:type="spellStart"/>
      <w:r w:rsidRPr="0097298F">
        <w:rPr>
          <w:color w:val="000000"/>
        </w:rPr>
        <w:t>Концедент</w:t>
      </w:r>
      <w:proofErr w:type="spellEnd"/>
      <w:r w:rsidRPr="0097298F">
        <w:rPr>
          <w:color w:val="000000"/>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w:t>
      </w:r>
      <w:r>
        <w:rPr>
          <w:color w:val="000000"/>
        </w:rPr>
        <w:t>в срок указанный в п. 24 Информационной карты</w:t>
      </w:r>
      <w:r w:rsidRPr="0097298F">
        <w:rPr>
          <w:color w:val="000000"/>
        </w:rPr>
        <w:t>. Не позднее даты подписания Концессионного соглашения 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w:t>
      </w:r>
    </w:p>
    <w:p w:rsidR="00FD10F7" w:rsidRPr="0097298F" w:rsidRDefault="00FD10F7" w:rsidP="00FD10F7">
      <w:pPr>
        <w:widowControl w:val="0"/>
        <w:numPr>
          <w:ilvl w:val="1"/>
          <w:numId w:val="12"/>
        </w:numPr>
        <w:tabs>
          <w:tab w:val="num" w:pos="1567"/>
        </w:tabs>
        <w:ind w:left="0" w:firstLine="709"/>
        <w:jc w:val="both"/>
        <w:rPr>
          <w:color w:val="000000"/>
        </w:rPr>
      </w:pPr>
      <w:r w:rsidRPr="0097298F">
        <w:rPr>
          <w:color w:val="000000"/>
        </w:rPr>
        <w:t xml:space="preserve">В случае, если в срок </w:t>
      </w:r>
      <w:r>
        <w:rPr>
          <w:color w:val="000000"/>
        </w:rPr>
        <w:t>указанный в п. 24 Информационной карты</w:t>
      </w:r>
      <w:r w:rsidRPr="0097298F">
        <w:rPr>
          <w:color w:val="000000"/>
        </w:rPr>
        <w:t xml:space="preserve">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(или)Победитель конкурса не представил </w:t>
      </w:r>
      <w:proofErr w:type="spellStart"/>
      <w:r w:rsidRPr="0097298F">
        <w:rPr>
          <w:color w:val="000000"/>
        </w:rPr>
        <w:t>Концеденту</w:t>
      </w:r>
      <w:proofErr w:type="spellEnd"/>
      <w:r w:rsidRPr="0097298F">
        <w:rPr>
          <w:color w:val="000000"/>
        </w:rPr>
        <w:t xml:space="preserve"> банковскую гарантию, подтверждающую обеспечение исполнения обязательств по концессионному соглашению, </w:t>
      </w:r>
      <w:proofErr w:type="spellStart"/>
      <w:r w:rsidRPr="0097298F">
        <w:rPr>
          <w:color w:val="000000"/>
        </w:rPr>
        <w:t>Концедент</w:t>
      </w:r>
      <w:proofErr w:type="spellEnd"/>
      <w:r w:rsidRPr="0097298F">
        <w:rPr>
          <w:color w:val="000000"/>
        </w:rPr>
        <w:t xml:space="preserve"> принимает решение об отказе в заключени</w:t>
      </w:r>
      <w:proofErr w:type="gramStart"/>
      <w:r w:rsidRPr="0097298F">
        <w:rPr>
          <w:color w:val="000000"/>
        </w:rPr>
        <w:t>и</w:t>
      </w:r>
      <w:proofErr w:type="gramEnd"/>
      <w:r w:rsidRPr="0097298F">
        <w:rPr>
          <w:color w:val="000000"/>
        </w:rPr>
        <w:t xml:space="preserve"> Концессионного соглашения с указанным лицом. </w:t>
      </w:r>
      <w:bookmarkStart w:id="58" w:name="sub_825763856"/>
    </w:p>
    <w:p w:rsidR="00FD10F7" w:rsidRPr="0097298F" w:rsidRDefault="00FD10F7" w:rsidP="00FD10F7">
      <w:pPr>
        <w:widowControl w:val="0"/>
        <w:numPr>
          <w:ilvl w:val="1"/>
          <w:numId w:val="12"/>
        </w:numPr>
        <w:tabs>
          <w:tab w:val="num" w:pos="1567"/>
        </w:tabs>
        <w:ind w:left="0" w:firstLine="709"/>
        <w:jc w:val="both"/>
        <w:rPr>
          <w:color w:val="000000"/>
        </w:rPr>
      </w:pPr>
      <w:bookmarkStart w:id="59" w:name="sub_362"/>
      <w:bookmarkEnd w:id="58"/>
      <w:r w:rsidRPr="0097298F">
        <w:rPr>
          <w:color w:val="000000"/>
        </w:rPr>
        <w:t xml:space="preserve">В случае отказа или уклонения Победителя конкурса от подписания в установленный срок Концессионного соглашения </w:t>
      </w:r>
      <w:proofErr w:type="spellStart"/>
      <w:r w:rsidRPr="0097298F">
        <w:rPr>
          <w:color w:val="000000"/>
        </w:rPr>
        <w:t>Концедент</w:t>
      </w:r>
      <w:proofErr w:type="spellEnd"/>
      <w:r w:rsidRPr="0097298F">
        <w:rPr>
          <w:color w:val="000000"/>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r w:rsidRPr="0097298F">
        <w:rPr>
          <w:color w:val="000000"/>
        </w:rPr>
        <w:t>Концедент</w:t>
      </w:r>
      <w:proofErr w:type="spellEnd"/>
      <w:r w:rsidRPr="0097298F">
        <w:rPr>
          <w:color w:val="000000"/>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w:t>
      </w:r>
      <w:r>
        <w:rPr>
          <w:color w:val="000000"/>
        </w:rPr>
        <w:t xml:space="preserve"> указанный в п. 25 Информационной карты</w:t>
      </w:r>
      <w:r w:rsidRPr="0097298F">
        <w:rPr>
          <w:color w:val="000000"/>
        </w:rPr>
        <w:t xml:space="preserve">. </w:t>
      </w:r>
    </w:p>
    <w:p w:rsidR="00FD10F7" w:rsidRPr="0097298F" w:rsidRDefault="00FD10F7" w:rsidP="00FD10F7">
      <w:pPr>
        <w:widowControl w:val="0"/>
        <w:numPr>
          <w:ilvl w:val="1"/>
          <w:numId w:val="12"/>
        </w:numPr>
        <w:tabs>
          <w:tab w:val="num" w:pos="1567"/>
        </w:tabs>
        <w:ind w:left="0" w:firstLine="709"/>
        <w:jc w:val="both"/>
        <w:rPr>
          <w:color w:val="000000"/>
        </w:rPr>
      </w:pPr>
      <w:r w:rsidRPr="0097298F">
        <w:rPr>
          <w:color w:val="000000"/>
        </w:rPr>
        <w:t xml:space="preserve">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w:t>
      </w:r>
      <w:proofErr w:type="spellStart"/>
      <w:r w:rsidRPr="0097298F">
        <w:rPr>
          <w:color w:val="000000"/>
        </w:rPr>
        <w:t>Концедент</w:t>
      </w:r>
      <w:proofErr w:type="spellEnd"/>
      <w:r w:rsidRPr="0097298F">
        <w:rPr>
          <w:color w:val="000000"/>
        </w:rPr>
        <w:t xml:space="preserve"> предложил заключить Концессионное соглашение, не представил </w:t>
      </w:r>
      <w:proofErr w:type="spellStart"/>
      <w:r w:rsidRPr="0097298F">
        <w:rPr>
          <w:color w:val="000000"/>
        </w:rPr>
        <w:t>Концеденту</w:t>
      </w:r>
      <w:proofErr w:type="spellEnd"/>
      <w:r w:rsidRPr="0097298F">
        <w:rPr>
          <w:color w:val="000000"/>
        </w:rPr>
        <w:t xml:space="preserve"> банковскую гарантию, подтверждающую обеспечение исполнения обязательств по Концессионному соглашению, </w:t>
      </w:r>
      <w:proofErr w:type="spellStart"/>
      <w:r w:rsidRPr="0097298F">
        <w:rPr>
          <w:color w:val="000000"/>
        </w:rPr>
        <w:t>Концедент</w:t>
      </w:r>
      <w:proofErr w:type="spellEnd"/>
      <w:r w:rsidRPr="0097298F">
        <w:rPr>
          <w:color w:val="000000"/>
        </w:rPr>
        <w:t xml:space="preserve"> принимает решение об отказе в заключени</w:t>
      </w:r>
      <w:proofErr w:type="gramStart"/>
      <w:r w:rsidRPr="0097298F">
        <w:rPr>
          <w:color w:val="000000"/>
        </w:rPr>
        <w:t>и</w:t>
      </w:r>
      <w:proofErr w:type="gramEnd"/>
      <w:r w:rsidRPr="0097298F">
        <w:rPr>
          <w:color w:val="000000"/>
        </w:rPr>
        <w:t xml:space="preserve"> Концессионного соглашения с таким Участником конкурса и об объявлении конкурса несостоявшимся.</w:t>
      </w:r>
    </w:p>
    <w:p w:rsidR="00FD10F7" w:rsidRPr="0097298F" w:rsidRDefault="00FD10F7" w:rsidP="00FD10F7">
      <w:pPr>
        <w:widowControl w:val="0"/>
        <w:numPr>
          <w:ilvl w:val="1"/>
          <w:numId w:val="12"/>
        </w:numPr>
        <w:tabs>
          <w:tab w:val="num" w:pos="1567"/>
        </w:tabs>
        <w:ind w:left="0" w:firstLine="709"/>
        <w:jc w:val="both"/>
        <w:rPr>
          <w:color w:val="000000"/>
        </w:rPr>
      </w:pPr>
      <w:bookmarkStart w:id="60" w:name="sub_363"/>
      <w:bookmarkEnd w:id="59"/>
      <w:proofErr w:type="gramStart"/>
      <w:r w:rsidRPr="0097298F">
        <w:rPr>
          <w:color w:val="000000"/>
        </w:rPr>
        <w:lastRenderedPageBreak/>
        <w:t xml:space="preserve">В случае заключения Концессионного соглашения в соответствии с </w:t>
      </w:r>
      <w:hyperlink w:anchor="sub_296" w:history="1">
        <w:r w:rsidRPr="0097298F">
          <w:rPr>
            <w:color w:val="000000"/>
          </w:rPr>
          <w:t>частью 6 статьи 29</w:t>
        </w:r>
      </w:hyperlink>
      <w:r w:rsidRPr="0097298F">
        <w:rPr>
          <w:color w:val="000000"/>
        </w:rPr>
        <w:t>Закона о концессионных соглашениях</w:t>
      </w:r>
      <w:r>
        <w:rPr>
          <w:color w:val="000000"/>
        </w:rPr>
        <w:t>,</w:t>
      </w:r>
      <w:r w:rsidRPr="0097298F">
        <w:rPr>
          <w:color w:val="000000"/>
        </w:rPr>
        <w:t xml:space="preserve"> не позднее чем через 5 рабочих дней со дня принятия </w:t>
      </w:r>
      <w:proofErr w:type="spellStart"/>
      <w:r w:rsidRPr="0097298F">
        <w:rPr>
          <w:color w:val="000000"/>
        </w:rPr>
        <w:t>Концедентом</w:t>
      </w:r>
      <w:proofErr w:type="spellEnd"/>
      <w:r w:rsidRPr="0097298F">
        <w:rPr>
          <w:color w:val="000000"/>
        </w:rPr>
        <w:t xml:space="preserve"> решения о заключении концессионного соглашения с Заявителем, представившим единственную Заявку, </w:t>
      </w:r>
      <w:proofErr w:type="spellStart"/>
      <w:r w:rsidRPr="0097298F">
        <w:rPr>
          <w:color w:val="000000"/>
        </w:rPr>
        <w:t>Концедент</w:t>
      </w:r>
      <w:proofErr w:type="spellEnd"/>
      <w:r w:rsidRPr="0097298F">
        <w:rPr>
          <w:color w:val="000000"/>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w:t>
      </w:r>
      <w:proofErr w:type="gramEnd"/>
      <w:r w:rsidRPr="0097298F">
        <w:rPr>
          <w:color w:val="000000"/>
        </w:rPr>
        <w:t xml:space="preserve"> иные предусмотренные Законом о концессионных соглашениях, другими федеральными законами условия.</w:t>
      </w:r>
    </w:p>
    <w:p w:rsidR="00FD10F7" w:rsidRPr="0097298F" w:rsidRDefault="00FD10F7" w:rsidP="00FD10F7">
      <w:pPr>
        <w:widowControl w:val="0"/>
        <w:numPr>
          <w:ilvl w:val="1"/>
          <w:numId w:val="12"/>
        </w:numPr>
        <w:tabs>
          <w:tab w:val="num" w:pos="1567"/>
        </w:tabs>
        <w:ind w:left="0" w:firstLine="709"/>
        <w:jc w:val="both"/>
        <w:rPr>
          <w:color w:val="000000"/>
        </w:rPr>
      </w:pPr>
      <w:proofErr w:type="gramStart"/>
      <w:r w:rsidRPr="0097298F">
        <w:rPr>
          <w:color w:val="000000"/>
        </w:rPr>
        <w:t xml:space="preserve">В случае заключения Концессионного соглашения в соответствии с </w:t>
      </w:r>
      <w:hyperlink w:anchor="sub_327" w:history="1">
        <w:r w:rsidRPr="0097298F">
          <w:rPr>
            <w:color w:val="000000"/>
          </w:rPr>
          <w:t>частью 7 статьи 32</w:t>
        </w:r>
      </w:hyperlink>
      <w:r w:rsidRPr="0097298F">
        <w:rPr>
          <w:color w:val="000000"/>
        </w:rPr>
        <w:t>Закона о концессионных соглашениях</w:t>
      </w:r>
      <w:r>
        <w:rPr>
          <w:color w:val="000000"/>
        </w:rPr>
        <w:t>,</w:t>
      </w:r>
      <w:r w:rsidRPr="0097298F">
        <w:rPr>
          <w:color w:val="000000"/>
        </w:rPr>
        <w:t xml:space="preserve"> не позднее чем через 5 рабочих дней со дня принятия </w:t>
      </w:r>
      <w:proofErr w:type="spellStart"/>
      <w:r w:rsidRPr="0097298F">
        <w:rPr>
          <w:color w:val="000000"/>
        </w:rPr>
        <w:t>Концедентом</w:t>
      </w:r>
      <w:proofErr w:type="spellEnd"/>
      <w:r w:rsidRPr="0097298F">
        <w:rPr>
          <w:color w:val="000000"/>
        </w:rPr>
        <w:t xml:space="preserve"> решения о заключении Концессионного соглашения с единственным Участником конкурса </w:t>
      </w:r>
      <w:proofErr w:type="spellStart"/>
      <w:r w:rsidRPr="0097298F">
        <w:rPr>
          <w:color w:val="000000"/>
        </w:rPr>
        <w:t>Концедент</w:t>
      </w:r>
      <w:proofErr w:type="spellEnd"/>
      <w:r w:rsidRPr="0097298F">
        <w:rPr>
          <w:color w:val="000000"/>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w:t>
      </w:r>
      <w:proofErr w:type="gramEnd"/>
      <w:r w:rsidRPr="0097298F">
        <w:rPr>
          <w:color w:val="000000"/>
        </w:rPr>
        <w:t xml:space="preserve">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 </w:t>
      </w:r>
      <w:r>
        <w:rPr>
          <w:color w:val="000000"/>
        </w:rPr>
        <w:t>указанный в п. 25 Информационной карты</w:t>
      </w:r>
      <w:r w:rsidRPr="0097298F">
        <w:rPr>
          <w:color w:val="000000"/>
        </w:rPr>
        <w:t xml:space="preserve">.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97298F">
        <w:rPr>
          <w:color w:val="000000"/>
        </w:rPr>
        <w:t>Концеденту</w:t>
      </w:r>
      <w:proofErr w:type="spellEnd"/>
      <w:r w:rsidRPr="0097298F">
        <w:rPr>
          <w:color w:val="000000"/>
        </w:rPr>
        <w:t xml:space="preserve"> банковскую гарантию, подтверждающую обеспечение исполнения обязательств по Концессионному соглашению, </w:t>
      </w:r>
      <w:proofErr w:type="spellStart"/>
      <w:r w:rsidRPr="0097298F">
        <w:rPr>
          <w:color w:val="000000"/>
        </w:rPr>
        <w:t>Концедент</w:t>
      </w:r>
      <w:proofErr w:type="spellEnd"/>
      <w:r w:rsidRPr="0097298F">
        <w:rPr>
          <w:color w:val="000000"/>
        </w:rPr>
        <w:t xml:space="preserve"> принимает решение об отказе в заключени</w:t>
      </w:r>
      <w:proofErr w:type="gramStart"/>
      <w:r w:rsidRPr="0097298F">
        <w:rPr>
          <w:color w:val="000000"/>
        </w:rPr>
        <w:t>и</w:t>
      </w:r>
      <w:proofErr w:type="gramEnd"/>
      <w:r w:rsidRPr="0097298F">
        <w:rPr>
          <w:color w:val="000000"/>
        </w:rPr>
        <w:t xml:space="preserve"> Концессионного соглашения с таким Заявителем или таким Участником конкурса.</w:t>
      </w:r>
    </w:p>
    <w:p w:rsidR="00FD10F7" w:rsidRPr="0097298F" w:rsidRDefault="00FD10F7" w:rsidP="00FD10F7">
      <w:pPr>
        <w:widowControl w:val="0"/>
        <w:numPr>
          <w:ilvl w:val="1"/>
          <w:numId w:val="12"/>
        </w:numPr>
        <w:tabs>
          <w:tab w:val="num" w:pos="1567"/>
        </w:tabs>
        <w:ind w:left="0" w:firstLine="709"/>
        <w:jc w:val="both"/>
        <w:rPr>
          <w:color w:val="000000"/>
        </w:rPr>
      </w:pPr>
      <w:bookmarkStart w:id="61" w:name="sub_3631"/>
      <w:bookmarkEnd w:id="60"/>
      <w:r w:rsidRPr="0097298F">
        <w:rPr>
          <w:color w:val="000000"/>
        </w:rPr>
        <w:t>В случае</w:t>
      </w:r>
      <w:proofErr w:type="gramStart"/>
      <w:r w:rsidRPr="0097298F">
        <w:rPr>
          <w:color w:val="000000"/>
        </w:rPr>
        <w:t>,</w:t>
      </w:r>
      <w:proofErr w:type="gramEnd"/>
      <w:r w:rsidRPr="0097298F">
        <w:rPr>
          <w:color w:val="000000"/>
        </w:rPr>
        <w:t xml:space="preserve"> если после направления </w:t>
      </w:r>
      <w:proofErr w:type="spellStart"/>
      <w:r w:rsidRPr="0097298F">
        <w:rPr>
          <w:color w:val="000000"/>
        </w:rPr>
        <w:t>Концедентом</w:t>
      </w:r>
      <w:proofErr w:type="spellEnd"/>
      <w:r w:rsidRPr="0097298F">
        <w:rPr>
          <w:color w:val="000000"/>
        </w:rPr>
        <w:t xml:space="preserve">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Pr="0097298F">
        <w:rPr>
          <w:color w:val="000000"/>
        </w:rPr>
        <w:t>Концедент</w:t>
      </w:r>
      <w:proofErr w:type="spellEnd"/>
      <w:r w:rsidRPr="0097298F">
        <w:rPr>
          <w:color w:val="000000"/>
        </w:rPr>
        <w:t xml:space="preserve"> принимает решение об отказе в заключени</w:t>
      </w:r>
      <w:proofErr w:type="gramStart"/>
      <w:r w:rsidRPr="0097298F">
        <w:rPr>
          <w:color w:val="000000"/>
        </w:rPr>
        <w:t>и</w:t>
      </w:r>
      <w:proofErr w:type="gramEnd"/>
      <w:r w:rsidRPr="0097298F">
        <w:rPr>
          <w:color w:val="000000"/>
        </w:rPr>
        <w:t xml:space="preserve">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FD10F7" w:rsidRPr="0097298F" w:rsidRDefault="00FD10F7" w:rsidP="00FD10F7">
      <w:pPr>
        <w:widowControl w:val="0"/>
        <w:numPr>
          <w:ilvl w:val="1"/>
          <w:numId w:val="12"/>
        </w:numPr>
        <w:tabs>
          <w:tab w:val="num" w:pos="1567"/>
        </w:tabs>
        <w:ind w:left="0" w:firstLine="709"/>
        <w:jc w:val="both"/>
        <w:rPr>
          <w:color w:val="000000"/>
        </w:rPr>
      </w:pPr>
      <w:bookmarkStart w:id="62" w:name="sub_3632"/>
      <w:bookmarkEnd w:id="61"/>
      <w:proofErr w:type="gramStart"/>
      <w:r w:rsidRPr="0097298F">
        <w:rPr>
          <w:color w:val="000000"/>
        </w:rPr>
        <w:t>В случае принятия в отношении Победителя конкурса решения об отказе в заключении с ним Концессионного соглашения</w:t>
      </w:r>
      <w:proofErr w:type="gramEnd"/>
      <w:r w:rsidRPr="0097298F">
        <w:rPr>
          <w:color w:val="000000"/>
        </w:rPr>
        <w:t xml:space="preserve"> </w:t>
      </w:r>
      <w:proofErr w:type="spellStart"/>
      <w:r w:rsidRPr="0097298F">
        <w:rPr>
          <w:color w:val="000000"/>
        </w:rPr>
        <w:t>Концедент</w:t>
      </w:r>
      <w:proofErr w:type="spellEnd"/>
      <w:r w:rsidRPr="0097298F">
        <w:rPr>
          <w:color w:val="000000"/>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Start w:id="63" w:name="sub_364"/>
      <w:bookmarkEnd w:id="62"/>
    </w:p>
    <w:bookmarkEnd w:id="63"/>
    <w:p w:rsidR="00FD10F7" w:rsidRPr="0097298F" w:rsidRDefault="00FD10F7" w:rsidP="00FD10F7">
      <w:pPr>
        <w:pStyle w:val="Standard"/>
        <w:autoSpaceDE w:val="0"/>
        <w:jc w:val="both"/>
        <w:rPr>
          <w:rFonts w:eastAsia="Times New Roman" w:cs="Times New Roman"/>
          <w:color w:val="000000"/>
          <w:kern w:val="0"/>
          <w:lang w:val="ru-RU" w:eastAsia="ru-RU" w:bidi="ar-SA"/>
        </w:rPr>
      </w:pPr>
    </w:p>
    <w:p w:rsidR="00FD10F7" w:rsidRPr="0097298F" w:rsidRDefault="00FD10F7" w:rsidP="00FD10F7">
      <w:pPr>
        <w:pStyle w:val="11"/>
        <w:numPr>
          <w:ilvl w:val="0"/>
          <w:numId w:val="6"/>
        </w:numPr>
        <w:spacing w:before="0" w:after="0"/>
        <w:rPr>
          <w:sz w:val="24"/>
          <w:szCs w:val="24"/>
        </w:rPr>
      </w:pPr>
      <w:bookmarkStart w:id="64" w:name="_Toc420510622"/>
      <w:r w:rsidRPr="0097298F">
        <w:rPr>
          <w:sz w:val="24"/>
          <w:szCs w:val="24"/>
        </w:rPr>
        <w:t>Внесение изменений в Конкурсную документацию</w:t>
      </w:r>
      <w:bookmarkEnd w:id="64"/>
    </w:p>
    <w:p w:rsidR="00FD10F7" w:rsidRPr="0097298F" w:rsidRDefault="00FD10F7" w:rsidP="00FD10F7">
      <w:pPr>
        <w:widowControl w:val="0"/>
        <w:numPr>
          <w:ilvl w:val="1"/>
          <w:numId w:val="12"/>
        </w:numPr>
        <w:tabs>
          <w:tab w:val="num" w:pos="1567"/>
        </w:tabs>
        <w:ind w:left="0" w:firstLine="709"/>
        <w:jc w:val="both"/>
        <w:rPr>
          <w:color w:val="000000"/>
        </w:rPr>
      </w:pPr>
      <w:proofErr w:type="spellStart"/>
      <w:r w:rsidRPr="0097298F">
        <w:rPr>
          <w:color w:val="000000"/>
        </w:rPr>
        <w:t>Концедент</w:t>
      </w:r>
      <w:proofErr w:type="spellEnd"/>
      <w:r w:rsidRPr="0097298F">
        <w:rPr>
          <w:color w:val="000000"/>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w:t>
      </w:r>
      <w:proofErr w:type="spellStart"/>
      <w:r>
        <w:rPr>
          <w:color w:val="000000"/>
        </w:rPr>
        <w:t>К</w:t>
      </w:r>
      <w:r w:rsidRPr="0097298F">
        <w:rPr>
          <w:color w:val="000000"/>
        </w:rPr>
        <w:t>онцедентом</w:t>
      </w:r>
      <w:proofErr w:type="spellEnd"/>
      <w:r w:rsidRPr="0097298F">
        <w:rPr>
          <w:color w:val="000000"/>
        </w:rPr>
        <w:t xml:space="preserve"> официальном издании, размещается на Официальных сайтах.</w:t>
      </w:r>
    </w:p>
    <w:p w:rsidR="00FD10F7" w:rsidRPr="0097298F" w:rsidRDefault="00FD10F7" w:rsidP="00FD10F7">
      <w:pPr>
        <w:widowControl w:val="0"/>
        <w:numPr>
          <w:ilvl w:val="1"/>
          <w:numId w:val="12"/>
        </w:numPr>
        <w:tabs>
          <w:tab w:val="num" w:pos="1567"/>
        </w:tabs>
        <w:ind w:left="0" w:firstLine="709"/>
        <w:jc w:val="both"/>
        <w:rPr>
          <w:color w:val="000000"/>
        </w:rPr>
      </w:pPr>
      <w:proofErr w:type="gramStart"/>
      <w:r w:rsidRPr="0097298F">
        <w:rPr>
          <w:color w:val="000000"/>
        </w:rPr>
        <w:t xml:space="preserve">При поступлении предложений об изменении конкурсной документации, в том числе об изменении проекта концессионного соглашения, к </w:t>
      </w:r>
      <w:proofErr w:type="spellStart"/>
      <w:r>
        <w:rPr>
          <w:color w:val="000000"/>
        </w:rPr>
        <w:t>К</w:t>
      </w:r>
      <w:r w:rsidRPr="0097298F">
        <w:rPr>
          <w:color w:val="000000"/>
        </w:rPr>
        <w:t>онцеденту</w:t>
      </w:r>
      <w:proofErr w:type="spellEnd"/>
      <w:r w:rsidRPr="0097298F">
        <w:rPr>
          <w:color w:val="000000"/>
        </w:rPr>
        <w:t xml:space="preserve">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roofErr w:type="gramEnd"/>
    </w:p>
    <w:p w:rsidR="00FD10F7" w:rsidRPr="0097298F" w:rsidRDefault="00FD10F7" w:rsidP="00FD10F7">
      <w:pPr>
        <w:widowControl w:val="0"/>
        <w:numPr>
          <w:ilvl w:val="1"/>
          <w:numId w:val="12"/>
        </w:numPr>
        <w:tabs>
          <w:tab w:val="num" w:pos="1567"/>
        </w:tabs>
        <w:ind w:left="0" w:firstLine="709"/>
        <w:jc w:val="both"/>
        <w:rPr>
          <w:color w:val="000000"/>
        </w:rPr>
      </w:pPr>
      <w:r>
        <w:rPr>
          <w:color w:val="000000"/>
        </w:rPr>
        <w:t xml:space="preserve">В случае принятия </w:t>
      </w:r>
      <w:proofErr w:type="spellStart"/>
      <w:r>
        <w:rPr>
          <w:color w:val="000000"/>
        </w:rPr>
        <w:t>К</w:t>
      </w:r>
      <w:r w:rsidRPr="0097298F">
        <w:rPr>
          <w:color w:val="000000"/>
        </w:rPr>
        <w:t>онцедентом</w:t>
      </w:r>
      <w:proofErr w:type="spellEnd"/>
      <w:r w:rsidRPr="0097298F">
        <w:rPr>
          <w:color w:val="000000"/>
        </w:rPr>
        <w:t xml:space="preserve"> представленных предложений он вносит в конкурсную документацию соответствующие изменения. В течение трех рабочих дней со дня </w:t>
      </w:r>
      <w:r w:rsidRPr="0097298F">
        <w:rPr>
          <w:color w:val="000000"/>
        </w:rPr>
        <w:lastRenderedPageBreak/>
        <w:t>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FD10F7" w:rsidRPr="0097298F" w:rsidRDefault="00FD10F7" w:rsidP="00FD10F7">
      <w:pPr>
        <w:widowControl w:val="0"/>
        <w:ind w:left="709"/>
        <w:jc w:val="both"/>
        <w:rPr>
          <w:color w:val="000000"/>
        </w:rPr>
      </w:pPr>
    </w:p>
    <w:p w:rsidR="00FD10F7" w:rsidRDefault="00FD10F7" w:rsidP="00FD10F7">
      <w:pPr>
        <w:pStyle w:val="11"/>
        <w:numPr>
          <w:ilvl w:val="0"/>
          <w:numId w:val="6"/>
        </w:numPr>
        <w:spacing w:before="0" w:after="0"/>
        <w:rPr>
          <w:sz w:val="24"/>
          <w:szCs w:val="24"/>
        </w:rPr>
      </w:pPr>
      <w:bookmarkStart w:id="65" w:name="_Toc420510623"/>
      <w:r w:rsidRPr="00ED4A93">
        <w:rPr>
          <w:sz w:val="24"/>
          <w:szCs w:val="24"/>
        </w:rPr>
        <w:t xml:space="preserve">Срок передачи </w:t>
      </w:r>
      <w:proofErr w:type="spellStart"/>
      <w:r w:rsidRPr="00ED4A93">
        <w:rPr>
          <w:sz w:val="24"/>
          <w:szCs w:val="24"/>
        </w:rPr>
        <w:t>Концедентом</w:t>
      </w:r>
      <w:proofErr w:type="spellEnd"/>
      <w:r w:rsidRPr="00ED4A93">
        <w:rPr>
          <w:sz w:val="24"/>
          <w:szCs w:val="24"/>
        </w:rPr>
        <w:t xml:space="preserve"> Концессионеру объекта Концессионного соглашения и (или) иного имущества</w:t>
      </w:r>
      <w:bookmarkEnd w:id="65"/>
    </w:p>
    <w:p w:rsidR="00FD10F7" w:rsidRDefault="00FD10F7" w:rsidP="00FD10F7"/>
    <w:p w:rsidR="00FD10F7" w:rsidRPr="00ED4A93" w:rsidRDefault="00FD10F7" w:rsidP="00FD10F7">
      <w:pPr>
        <w:widowControl w:val="0"/>
        <w:numPr>
          <w:ilvl w:val="1"/>
          <w:numId w:val="12"/>
        </w:numPr>
        <w:tabs>
          <w:tab w:val="num" w:pos="1567"/>
        </w:tabs>
        <w:ind w:left="0" w:firstLine="709"/>
        <w:jc w:val="both"/>
        <w:rPr>
          <w:color w:val="000000"/>
        </w:rPr>
      </w:pPr>
      <w:r w:rsidRPr="00ED4A93">
        <w:rPr>
          <w:color w:val="000000"/>
        </w:rPr>
        <w:t xml:space="preserve">Срок передачи </w:t>
      </w:r>
      <w:proofErr w:type="spellStart"/>
      <w:r w:rsidRPr="00ED4A93">
        <w:rPr>
          <w:color w:val="000000"/>
        </w:rPr>
        <w:t>Концедентом</w:t>
      </w:r>
      <w:proofErr w:type="spellEnd"/>
      <w:r w:rsidRPr="00ED4A93">
        <w:rPr>
          <w:color w:val="000000"/>
        </w:rPr>
        <w:t xml:space="preserve"> Концессионеру объекта Концессионного соглашения и (или) иного передаваемого </w:t>
      </w:r>
      <w:proofErr w:type="spellStart"/>
      <w:r w:rsidRPr="00ED4A93">
        <w:rPr>
          <w:color w:val="000000"/>
        </w:rPr>
        <w:t>Концедентом</w:t>
      </w:r>
      <w:proofErr w:type="spellEnd"/>
      <w:r w:rsidRPr="00ED4A93">
        <w:rPr>
          <w:color w:val="000000"/>
        </w:rPr>
        <w:t xml:space="preserve"> Концессионеру по Концессионному соглашению имущества </w:t>
      </w:r>
      <w:r>
        <w:rPr>
          <w:color w:val="000000"/>
        </w:rPr>
        <w:t>указан в п. 26 Информационной карты</w:t>
      </w:r>
      <w:r w:rsidRPr="00ED4A93">
        <w:rPr>
          <w:color w:val="000000"/>
        </w:rPr>
        <w:t>.</w:t>
      </w:r>
    </w:p>
    <w:p w:rsidR="00FD10F7" w:rsidRPr="000A7A4C" w:rsidRDefault="00FD10F7" w:rsidP="00FD10F7">
      <w:pPr>
        <w:widowControl w:val="0"/>
        <w:ind w:left="709"/>
        <w:jc w:val="both"/>
        <w:rPr>
          <w:color w:val="000000"/>
          <w:highlight w:val="red"/>
        </w:rPr>
      </w:pPr>
    </w:p>
    <w:p w:rsidR="00FD10F7" w:rsidRDefault="00FD10F7" w:rsidP="00FD10F7">
      <w:pPr>
        <w:pStyle w:val="11"/>
        <w:numPr>
          <w:ilvl w:val="0"/>
          <w:numId w:val="6"/>
        </w:numPr>
        <w:spacing w:before="0" w:after="0"/>
        <w:rPr>
          <w:sz w:val="24"/>
          <w:szCs w:val="24"/>
        </w:rPr>
      </w:pPr>
      <w:bookmarkStart w:id="66" w:name="_Toc420510624"/>
      <w:r>
        <w:rPr>
          <w:sz w:val="24"/>
          <w:szCs w:val="24"/>
        </w:rPr>
        <w:t>Условия концессионного соглашения</w:t>
      </w:r>
    </w:p>
    <w:p w:rsidR="00FD10F7" w:rsidRDefault="00FD10F7" w:rsidP="00FD10F7">
      <w:pPr>
        <w:ind w:firstLine="709"/>
      </w:pPr>
      <w:r>
        <w:t>26.1.</w:t>
      </w:r>
      <w:r>
        <w:tab/>
        <w:t xml:space="preserve">Все условия концессионного соглашения приведены в Проекте </w:t>
      </w:r>
      <w:proofErr w:type="spellStart"/>
      <w:r>
        <w:t>концессиоонного</w:t>
      </w:r>
      <w:proofErr w:type="spellEnd"/>
      <w:r>
        <w:t xml:space="preserve"> соглашения Приложение № 2 к конкурсной документации</w:t>
      </w:r>
    </w:p>
    <w:p w:rsidR="00FD10F7" w:rsidRPr="00713E17" w:rsidRDefault="00FD10F7" w:rsidP="00FD10F7">
      <w:pPr>
        <w:ind w:left="568"/>
      </w:pPr>
    </w:p>
    <w:p w:rsidR="00FD10F7" w:rsidRDefault="00FD10F7" w:rsidP="00FD10F7">
      <w:pPr>
        <w:pStyle w:val="11"/>
        <w:numPr>
          <w:ilvl w:val="0"/>
          <w:numId w:val="6"/>
        </w:numPr>
        <w:spacing w:before="0" w:after="0"/>
        <w:rPr>
          <w:sz w:val="24"/>
          <w:szCs w:val="24"/>
        </w:rPr>
      </w:pPr>
      <w:r w:rsidRPr="0056277B">
        <w:rPr>
          <w:sz w:val="24"/>
          <w:szCs w:val="24"/>
        </w:rPr>
        <w:t>Метод регулирования тарифов, долгосрочные и иные параметры регулирования деятельности концессионера</w:t>
      </w:r>
      <w:bookmarkEnd w:id="66"/>
    </w:p>
    <w:p w:rsidR="00FD10F7" w:rsidRPr="000A7A4C" w:rsidRDefault="00FD10F7" w:rsidP="00FD10F7">
      <w:pPr>
        <w:widowControl w:val="0"/>
        <w:numPr>
          <w:ilvl w:val="1"/>
          <w:numId w:val="12"/>
        </w:numPr>
        <w:tabs>
          <w:tab w:val="num" w:pos="1567"/>
        </w:tabs>
        <w:ind w:left="0" w:firstLine="709"/>
        <w:jc w:val="both"/>
        <w:rPr>
          <w:color w:val="000000"/>
        </w:rPr>
      </w:pPr>
      <w:r w:rsidRPr="000A7A4C">
        <w:rPr>
          <w:color w:val="000000"/>
        </w:rPr>
        <w:t xml:space="preserve">Метод регулирования тарифов концессионера – </w:t>
      </w:r>
      <w:r w:rsidRPr="00E34D19">
        <w:rPr>
          <w:color w:val="000000"/>
        </w:rPr>
        <w:t>метод индексации</w:t>
      </w:r>
      <w:r w:rsidRPr="000A7A4C">
        <w:rPr>
          <w:color w:val="000000"/>
        </w:rPr>
        <w:t xml:space="preserve">. </w:t>
      </w:r>
    </w:p>
    <w:p w:rsidR="00FD10F7" w:rsidRPr="000A7A4C" w:rsidRDefault="00FD10F7" w:rsidP="00FD10F7">
      <w:pPr>
        <w:widowControl w:val="0"/>
        <w:numPr>
          <w:ilvl w:val="1"/>
          <w:numId w:val="12"/>
        </w:numPr>
        <w:tabs>
          <w:tab w:val="num" w:pos="1567"/>
        </w:tabs>
        <w:ind w:left="0" w:firstLine="709"/>
        <w:jc w:val="both"/>
        <w:rPr>
          <w:color w:val="000000"/>
        </w:rPr>
      </w:pPr>
      <w:r w:rsidRPr="000A7A4C">
        <w:rPr>
          <w:color w:val="000000"/>
        </w:rPr>
        <w:t>Долгосрочные параметры регулирования деятельности Концессионера, не являющиеся критериями Конкурса, устанавливаемые на период действия Концессионного соглашения указаны в Приложении №</w:t>
      </w:r>
      <w:r>
        <w:rPr>
          <w:color w:val="000000"/>
        </w:rPr>
        <w:t xml:space="preserve"> 7</w:t>
      </w:r>
      <w:r w:rsidRPr="000A7A4C">
        <w:rPr>
          <w:color w:val="000000"/>
        </w:rPr>
        <w:t xml:space="preserve"> к Конкурсной документации: </w:t>
      </w:r>
    </w:p>
    <w:p w:rsidR="00FD10F7" w:rsidRPr="000A7A4C" w:rsidRDefault="00FD10F7" w:rsidP="00FD10F7">
      <w:pPr>
        <w:widowControl w:val="0"/>
        <w:numPr>
          <w:ilvl w:val="1"/>
          <w:numId w:val="12"/>
        </w:numPr>
        <w:tabs>
          <w:tab w:val="num" w:pos="1567"/>
        </w:tabs>
        <w:ind w:left="0" w:firstLine="709"/>
        <w:jc w:val="both"/>
        <w:rPr>
          <w:color w:val="000000"/>
        </w:rPr>
      </w:pPr>
      <w:r w:rsidRPr="000A7A4C">
        <w:rPr>
          <w:color w:val="000000"/>
        </w:rPr>
        <w:t>Минимально допустимые плановые значения показателей деятельности Концессионера указаны в Приложении №</w:t>
      </w:r>
      <w:r>
        <w:rPr>
          <w:color w:val="000000"/>
        </w:rPr>
        <w:t xml:space="preserve"> 6</w:t>
      </w:r>
      <w:r w:rsidRPr="000A7A4C">
        <w:rPr>
          <w:color w:val="000000"/>
        </w:rPr>
        <w:t xml:space="preserve"> к Конкурсной документации:</w:t>
      </w:r>
    </w:p>
    <w:p w:rsidR="00FD10F7" w:rsidRPr="000A7A4C" w:rsidRDefault="00FD10F7" w:rsidP="00FD10F7">
      <w:pPr>
        <w:widowControl w:val="0"/>
        <w:numPr>
          <w:ilvl w:val="1"/>
          <w:numId w:val="12"/>
        </w:numPr>
        <w:tabs>
          <w:tab w:val="num" w:pos="1567"/>
        </w:tabs>
        <w:ind w:left="0" w:firstLine="709"/>
        <w:jc w:val="both"/>
        <w:rPr>
          <w:color w:val="000000"/>
        </w:rPr>
      </w:pPr>
      <w:r w:rsidRPr="000A7A4C">
        <w:rPr>
          <w:color w:val="000000"/>
        </w:rPr>
        <w:t xml:space="preserve">Цены, величины, значения, параметры, которые будут </w:t>
      </w:r>
      <w:proofErr w:type="gramStart"/>
      <w:r w:rsidRPr="000A7A4C">
        <w:rPr>
          <w:color w:val="000000"/>
        </w:rPr>
        <w:t>учитываться при расчете дисконтированной валовой выручки участников конкурса на услуги Концессионера</w:t>
      </w:r>
      <w:r>
        <w:rPr>
          <w:color w:val="000000"/>
        </w:rPr>
        <w:t xml:space="preserve"> указаны</w:t>
      </w:r>
      <w:proofErr w:type="gramEnd"/>
      <w:r>
        <w:rPr>
          <w:color w:val="000000"/>
        </w:rPr>
        <w:t xml:space="preserve"> в </w:t>
      </w:r>
      <w:r w:rsidRPr="000A7A4C">
        <w:rPr>
          <w:bCs/>
          <w:color w:val="000000"/>
        </w:rPr>
        <w:t xml:space="preserve">Приложении № </w:t>
      </w:r>
      <w:r>
        <w:rPr>
          <w:bCs/>
          <w:color w:val="000000"/>
        </w:rPr>
        <w:t xml:space="preserve">7 </w:t>
      </w:r>
      <w:r w:rsidRPr="000A7A4C">
        <w:rPr>
          <w:bCs/>
          <w:color w:val="000000"/>
        </w:rPr>
        <w:t>к Конкурсной документации</w:t>
      </w:r>
      <w:r w:rsidRPr="000A7A4C">
        <w:rPr>
          <w:color w:val="000000"/>
        </w:rPr>
        <w:t xml:space="preserve">: </w:t>
      </w:r>
    </w:p>
    <w:p w:rsidR="00FD10F7" w:rsidRPr="000A7A4C" w:rsidRDefault="00FD10F7" w:rsidP="00FD10F7">
      <w:pPr>
        <w:numPr>
          <w:ilvl w:val="0"/>
          <w:numId w:val="8"/>
        </w:numPr>
        <w:autoSpaceDE w:val="0"/>
        <w:autoSpaceDN w:val="0"/>
        <w:adjustRightInd w:val="0"/>
        <w:ind w:left="0" w:firstLine="709"/>
        <w:jc w:val="both"/>
        <w:rPr>
          <w:bCs/>
          <w:color w:val="000000"/>
        </w:rPr>
      </w:pPr>
      <w:r w:rsidRPr="000A7A4C">
        <w:rPr>
          <w:bCs/>
          <w:color w:val="000000"/>
        </w:rPr>
        <w:t xml:space="preserve">объем полезного отпуска </w:t>
      </w:r>
      <w:r w:rsidRPr="00E34D19">
        <w:rPr>
          <w:bCs/>
          <w:i/>
          <w:color w:val="000000"/>
        </w:rPr>
        <w:t>тепловой энергии (мощности</w:t>
      </w:r>
      <w:proofErr w:type="gramStart"/>
      <w:r w:rsidRPr="00E34D19">
        <w:rPr>
          <w:bCs/>
          <w:i/>
          <w:color w:val="000000"/>
        </w:rPr>
        <w:t>)</w:t>
      </w:r>
      <w:r w:rsidRPr="000A7A4C">
        <w:rPr>
          <w:bCs/>
          <w:color w:val="000000"/>
        </w:rPr>
        <w:t>в</w:t>
      </w:r>
      <w:proofErr w:type="gramEnd"/>
      <w:r w:rsidRPr="000A7A4C">
        <w:rPr>
          <w:bCs/>
          <w:color w:val="000000"/>
        </w:rPr>
        <w:t xml:space="preserve"> году, предшествующем первому году действия концессионного соглашения, а также прогноз объема полезного отпуска </w:t>
      </w:r>
      <w:r w:rsidRPr="00E34D19">
        <w:rPr>
          <w:bCs/>
          <w:i/>
          <w:color w:val="000000"/>
        </w:rPr>
        <w:t>тепловой энергии (мощности</w:t>
      </w:r>
      <w:r>
        <w:rPr>
          <w:bCs/>
          <w:i/>
          <w:color w:val="000000"/>
        </w:rPr>
        <w:t>)</w:t>
      </w:r>
      <w:r w:rsidRPr="000A7A4C">
        <w:rPr>
          <w:bCs/>
          <w:color w:val="000000"/>
        </w:rPr>
        <w:t xml:space="preserve"> на срок действия Концессионного соглашения</w:t>
      </w:r>
      <w:r>
        <w:rPr>
          <w:bCs/>
          <w:color w:val="000000"/>
        </w:rPr>
        <w:t>;</w:t>
      </w:r>
    </w:p>
    <w:p w:rsidR="00FD10F7" w:rsidRPr="000A7A4C" w:rsidRDefault="00FD10F7" w:rsidP="00FD10F7">
      <w:pPr>
        <w:numPr>
          <w:ilvl w:val="0"/>
          <w:numId w:val="8"/>
        </w:numPr>
        <w:autoSpaceDE w:val="0"/>
        <w:autoSpaceDN w:val="0"/>
        <w:adjustRightInd w:val="0"/>
        <w:ind w:left="0" w:firstLine="709"/>
        <w:jc w:val="both"/>
        <w:rPr>
          <w:bCs/>
          <w:color w:val="000000"/>
        </w:rPr>
      </w:pPr>
      <w:r w:rsidRPr="000A7A4C">
        <w:rPr>
          <w:bCs/>
          <w:color w:val="000000"/>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а также иные цены, величины, значения, параметры, использование которых для расчета тарифов предусмотрено нормативными правовыми актами Российской Федерации</w:t>
      </w:r>
      <w:r>
        <w:rPr>
          <w:bCs/>
          <w:color w:val="000000"/>
        </w:rPr>
        <w:t>;</w:t>
      </w:r>
    </w:p>
    <w:p w:rsidR="00FD10F7" w:rsidRPr="000A7A4C" w:rsidRDefault="00FD10F7" w:rsidP="00FD10F7">
      <w:pPr>
        <w:numPr>
          <w:ilvl w:val="0"/>
          <w:numId w:val="8"/>
        </w:numPr>
        <w:tabs>
          <w:tab w:val="clear" w:pos="1080"/>
        </w:tabs>
        <w:autoSpaceDE w:val="0"/>
        <w:autoSpaceDN w:val="0"/>
        <w:adjustRightInd w:val="0"/>
        <w:ind w:left="0" w:firstLine="709"/>
        <w:jc w:val="both"/>
        <w:rPr>
          <w:bCs/>
          <w:color w:val="000000"/>
        </w:rPr>
      </w:pPr>
      <w:r w:rsidRPr="000A7A4C">
        <w:rPr>
          <w:bCs/>
          <w:color w:val="000000"/>
        </w:rPr>
        <w:t xml:space="preserve">потери и удельное потребление энергетических ресурсов на единицу объема полезного отпуска </w:t>
      </w:r>
      <w:r w:rsidRPr="00E34D19">
        <w:rPr>
          <w:bCs/>
          <w:i/>
          <w:color w:val="000000"/>
        </w:rPr>
        <w:t>тепловой энергии (мощности)</w:t>
      </w:r>
      <w:r w:rsidRPr="000A7A4C">
        <w:rPr>
          <w:bCs/>
          <w:color w:val="000000"/>
        </w:rPr>
        <w:t xml:space="preserve"> в году, предшествующем первому году действия концессионного соглашения (по каждому виду используемого энергетического ресурса)</w:t>
      </w:r>
      <w:r>
        <w:rPr>
          <w:bCs/>
          <w:color w:val="000000"/>
        </w:rPr>
        <w:t>;</w:t>
      </w:r>
    </w:p>
    <w:p w:rsidR="00FD10F7" w:rsidRPr="00F82B07" w:rsidRDefault="00FD10F7" w:rsidP="00FD10F7">
      <w:pPr>
        <w:numPr>
          <w:ilvl w:val="0"/>
          <w:numId w:val="8"/>
        </w:numPr>
        <w:autoSpaceDE w:val="0"/>
        <w:autoSpaceDN w:val="0"/>
        <w:adjustRightInd w:val="0"/>
        <w:ind w:left="0" w:firstLine="709"/>
        <w:jc w:val="both"/>
        <w:rPr>
          <w:bCs/>
          <w:color w:val="000000"/>
        </w:rPr>
      </w:pPr>
      <w:r w:rsidRPr="000A7A4C">
        <w:rPr>
          <w:bCs/>
          <w:color w:val="000000"/>
        </w:rPr>
        <w:t>величина неподконтрольных расходов</w:t>
      </w:r>
      <w:r w:rsidRPr="00F82B07">
        <w:rPr>
          <w:bCs/>
          <w:color w:val="000000"/>
        </w:rPr>
        <w:t>, определяемая в соответствии с нормативными правовыми актами Российской Федерации в сфере теплоснабжения;</w:t>
      </w:r>
    </w:p>
    <w:p w:rsidR="00FD10F7" w:rsidRPr="00F82B07" w:rsidRDefault="00FD10F7" w:rsidP="00FD10F7">
      <w:pPr>
        <w:numPr>
          <w:ilvl w:val="0"/>
          <w:numId w:val="8"/>
        </w:numPr>
        <w:autoSpaceDE w:val="0"/>
        <w:autoSpaceDN w:val="0"/>
        <w:adjustRightInd w:val="0"/>
        <w:ind w:left="0" w:firstLine="709"/>
        <w:jc w:val="both"/>
        <w:rPr>
          <w:bCs/>
          <w:color w:val="000000"/>
        </w:rPr>
      </w:pPr>
      <w:r w:rsidRPr="00F82B07">
        <w:rPr>
          <w:bCs/>
          <w:color w:val="000000"/>
        </w:rPr>
        <w:t>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теплоснабжения;</w:t>
      </w:r>
    </w:p>
    <w:p w:rsidR="00FD10F7" w:rsidRPr="00902169" w:rsidRDefault="00FD10F7" w:rsidP="00FD10F7">
      <w:pPr>
        <w:numPr>
          <w:ilvl w:val="0"/>
          <w:numId w:val="8"/>
        </w:numPr>
        <w:tabs>
          <w:tab w:val="clear" w:pos="1080"/>
          <w:tab w:val="num" w:pos="1134"/>
        </w:tabs>
        <w:autoSpaceDE w:val="0"/>
        <w:autoSpaceDN w:val="0"/>
        <w:adjustRightInd w:val="0"/>
        <w:ind w:left="0" w:firstLine="709"/>
        <w:jc w:val="both"/>
        <w:rPr>
          <w:color w:val="000000"/>
        </w:rPr>
      </w:pPr>
      <w:r w:rsidRPr="000A7A4C">
        <w:rPr>
          <w:bCs/>
          <w:color w:val="000000"/>
        </w:rPr>
        <w:t xml:space="preserve">предельные (минимальные и (или) максимальные) значения критериев конкурса указаны в Приложении № </w:t>
      </w:r>
      <w:r>
        <w:rPr>
          <w:bCs/>
          <w:color w:val="000000"/>
        </w:rPr>
        <w:t>5</w:t>
      </w:r>
      <w:r w:rsidRPr="000A7A4C">
        <w:rPr>
          <w:bCs/>
          <w:color w:val="000000"/>
        </w:rPr>
        <w:t xml:space="preserve"> к Конкурсной документации</w:t>
      </w:r>
      <w:r>
        <w:rPr>
          <w:bCs/>
          <w:color w:val="000000"/>
        </w:rPr>
        <w:t>.</w:t>
      </w:r>
    </w:p>
    <w:p w:rsidR="00FD10F7" w:rsidRDefault="00FD10F7" w:rsidP="00FD10F7">
      <w:pPr>
        <w:autoSpaceDE w:val="0"/>
        <w:autoSpaceDN w:val="0"/>
        <w:adjustRightInd w:val="0"/>
        <w:ind w:left="709"/>
        <w:jc w:val="both"/>
        <w:rPr>
          <w:color w:val="000000"/>
        </w:rPr>
      </w:pPr>
    </w:p>
    <w:p w:rsidR="00FD10F7" w:rsidRPr="000A7A4C" w:rsidRDefault="00FD10F7" w:rsidP="00FD10F7">
      <w:pPr>
        <w:pStyle w:val="11"/>
        <w:numPr>
          <w:ilvl w:val="0"/>
          <w:numId w:val="6"/>
        </w:numPr>
        <w:spacing w:before="0" w:after="0"/>
        <w:rPr>
          <w:sz w:val="24"/>
          <w:szCs w:val="24"/>
        </w:rPr>
      </w:pPr>
      <w:bookmarkStart w:id="67" w:name="_Toc420510625"/>
      <w:r w:rsidRPr="000A7A4C">
        <w:rPr>
          <w:sz w:val="24"/>
          <w:szCs w:val="24"/>
        </w:rPr>
        <w:t>Перечень приложений к Конкурсной документации</w:t>
      </w:r>
      <w:bookmarkEnd w:id="67"/>
    </w:p>
    <w:p w:rsidR="00FD10F7" w:rsidRDefault="00FD10F7" w:rsidP="00FD10F7">
      <w:pPr>
        <w:widowControl w:val="0"/>
        <w:ind w:left="360"/>
        <w:jc w:val="both"/>
        <w:rPr>
          <w:color w:val="000000"/>
        </w:rPr>
      </w:pPr>
      <w:r w:rsidRPr="000A7A4C">
        <w:rPr>
          <w:color w:val="000000"/>
        </w:rPr>
        <w:t>2</w:t>
      </w:r>
      <w:r>
        <w:rPr>
          <w:color w:val="000000"/>
        </w:rPr>
        <w:t>8</w:t>
      </w:r>
      <w:r w:rsidRPr="000A7A4C">
        <w:rPr>
          <w:color w:val="000000"/>
        </w:rPr>
        <w:t>.1. Конкурсная документация содержит следующие приложения:</w:t>
      </w:r>
    </w:p>
    <w:p w:rsidR="00FD10F7" w:rsidRDefault="00FD10F7" w:rsidP="00FD10F7">
      <w:pPr>
        <w:numPr>
          <w:ilvl w:val="0"/>
          <w:numId w:val="8"/>
        </w:numPr>
        <w:autoSpaceDE w:val="0"/>
        <w:autoSpaceDN w:val="0"/>
        <w:adjustRightInd w:val="0"/>
        <w:ind w:left="0" w:firstLine="709"/>
        <w:jc w:val="both"/>
        <w:rPr>
          <w:bCs/>
          <w:color w:val="000000"/>
        </w:rPr>
      </w:pPr>
      <w:r w:rsidRPr="000A7A4C">
        <w:rPr>
          <w:bCs/>
          <w:color w:val="000000"/>
        </w:rPr>
        <w:t xml:space="preserve">Приложение № </w:t>
      </w:r>
      <w:r>
        <w:rPr>
          <w:bCs/>
          <w:color w:val="000000"/>
        </w:rPr>
        <w:t>1 Информационная карта конкурса</w:t>
      </w:r>
      <w:r w:rsidRPr="000A7A4C">
        <w:rPr>
          <w:bCs/>
          <w:color w:val="000000"/>
        </w:rPr>
        <w:t>;</w:t>
      </w:r>
    </w:p>
    <w:p w:rsidR="00FD10F7" w:rsidRPr="000A7A4C" w:rsidRDefault="00FD10F7" w:rsidP="00FD10F7">
      <w:pPr>
        <w:numPr>
          <w:ilvl w:val="0"/>
          <w:numId w:val="8"/>
        </w:numPr>
        <w:autoSpaceDE w:val="0"/>
        <w:autoSpaceDN w:val="0"/>
        <w:adjustRightInd w:val="0"/>
        <w:ind w:left="0" w:firstLine="709"/>
        <w:jc w:val="both"/>
        <w:rPr>
          <w:bCs/>
          <w:color w:val="000000"/>
        </w:rPr>
      </w:pPr>
      <w:r w:rsidRPr="000A7A4C">
        <w:rPr>
          <w:bCs/>
          <w:color w:val="000000"/>
        </w:rPr>
        <w:t xml:space="preserve">Приложение № </w:t>
      </w:r>
      <w:r>
        <w:rPr>
          <w:bCs/>
          <w:color w:val="000000"/>
        </w:rPr>
        <w:t xml:space="preserve">2 </w:t>
      </w:r>
      <w:r w:rsidRPr="000A7A4C">
        <w:rPr>
          <w:bCs/>
          <w:color w:val="000000"/>
        </w:rPr>
        <w:t>Проект Концессионного соглашения;</w:t>
      </w:r>
    </w:p>
    <w:p w:rsidR="00FD10F7" w:rsidRPr="00E34D19" w:rsidRDefault="00FD10F7" w:rsidP="00FD10F7">
      <w:pPr>
        <w:numPr>
          <w:ilvl w:val="0"/>
          <w:numId w:val="8"/>
        </w:numPr>
        <w:tabs>
          <w:tab w:val="clear" w:pos="1080"/>
          <w:tab w:val="left" w:pos="1134"/>
        </w:tabs>
        <w:autoSpaceDE w:val="0"/>
        <w:autoSpaceDN w:val="0"/>
        <w:adjustRightInd w:val="0"/>
        <w:ind w:left="0" w:firstLine="720"/>
        <w:jc w:val="both"/>
        <w:rPr>
          <w:bCs/>
          <w:color w:val="000000"/>
        </w:rPr>
      </w:pPr>
      <w:r w:rsidRPr="000A7A4C">
        <w:rPr>
          <w:bCs/>
          <w:color w:val="000000"/>
        </w:rPr>
        <w:lastRenderedPageBreak/>
        <w:t xml:space="preserve">Приложение № </w:t>
      </w:r>
      <w:r>
        <w:rPr>
          <w:bCs/>
          <w:color w:val="000000"/>
        </w:rPr>
        <w:t>3</w:t>
      </w:r>
      <w:r w:rsidRPr="00335D7A">
        <w:rPr>
          <w:bCs/>
          <w:color w:val="000000"/>
        </w:rPr>
        <w:t xml:space="preserve">Состав и описание объектов коммунальной инфраструктуры </w:t>
      </w:r>
      <w:r w:rsidRPr="00E34D19">
        <w:rPr>
          <w:bCs/>
          <w:color w:val="000000"/>
        </w:rPr>
        <w:t>теплоснабжения  входящие в состав Объекта концессионного соглашения, в том числе технико-экономические показатели;</w:t>
      </w:r>
    </w:p>
    <w:p w:rsidR="00FD10F7" w:rsidRPr="000A7A4C" w:rsidRDefault="00FD10F7" w:rsidP="00FD10F7">
      <w:pPr>
        <w:numPr>
          <w:ilvl w:val="0"/>
          <w:numId w:val="8"/>
        </w:numPr>
        <w:tabs>
          <w:tab w:val="clear" w:pos="1080"/>
          <w:tab w:val="left" w:pos="1134"/>
        </w:tabs>
        <w:autoSpaceDE w:val="0"/>
        <w:autoSpaceDN w:val="0"/>
        <w:adjustRightInd w:val="0"/>
        <w:ind w:left="0" w:firstLine="709"/>
        <w:jc w:val="both"/>
        <w:rPr>
          <w:bCs/>
          <w:color w:val="000000"/>
        </w:rPr>
      </w:pPr>
      <w:r w:rsidRPr="00E34D19">
        <w:rPr>
          <w:bCs/>
          <w:color w:val="000000"/>
        </w:rPr>
        <w:t>Приложение № 4 Состав и описание объектов коммунальной инфраструктуры теплоснабжения</w:t>
      </w:r>
      <w:r w:rsidRPr="00335D7A">
        <w:rPr>
          <w:bCs/>
          <w:color w:val="000000"/>
        </w:rPr>
        <w:t xml:space="preserve">  входящие в состав иного имущества, передаваемого по концессионному соглашению</w:t>
      </w:r>
      <w:r w:rsidRPr="000A7A4C">
        <w:rPr>
          <w:bCs/>
          <w:color w:val="000000"/>
        </w:rPr>
        <w:t>;</w:t>
      </w:r>
    </w:p>
    <w:p w:rsidR="00FD10F7" w:rsidRDefault="00FD10F7" w:rsidP="00FD10F7">
      <w:pPr>
        <w:numPr>
          <w:ilvl w:val="0"/>
          <w:numId w:val="8"/>
        </w:numPr>
        <w:autoSpaceDE w:val="0"/>
        <w:autoSpaceDN w:val="0"/>
        <w:adjustRightInd w:val="0"/>
        <w:ind w:left="0" w:firstLine="709"/>
        <w:jc w:val="both"/>
        <w:rPr>
          <w:bCs/>
          <w:color w:val="000000"/>
        </w:rPr>
      </w:pPr>
      <w:r w:rsidRPr="000A7A4C">
        <w:rPr>
          <w:bCs/>
          <w:color w:val="000000"/>
        </w:rPr>
        <w:t xml:space="preserve">Приложение № </w:t>
      </w:r>
      <w:r>
        <w:rPr>
          <w:bCs/>
          <w:color w:val="000000"/>
        </w:rPr>
        <w:t>5</w:t>
      </w:r>
      <w:r w:rsidRPr="000A7A4C">
        <w:rPr>
          <w:bCs/>
          <w:color w:val="000000"/>
        </w:rPr>
        <w:t>.Критерии Конкурса и предельные (минимальные и (или) максимальные) значения критериев Конкурса;</w:t>
      </w:r>
    </w:p>
    <w:p w:rsidR="00FD10F7" w:rsidRPr="003F61E5" w:rsidRDefault="00FD10F7" w:rsidP="00FD10F7">
      <w:pPr>
        <w:numPr>
          <w:ilvl w:val="0"/>
          <w:numId w:val="8"/>
        </w:numPr>
        <w:autoSpaceDE w:val="0"/>
        <w:autoSpaceDN w:val="0"/>
        <w:adjustRightInd w:val="0"/>
        <w:jc w:val="both"/>
        <w:rPr>
          <w:bCs/>
          <w:color w:val="000000"/>
        </w:rPr>
      </w:pPr>
      <w:r w:rsidRPr="003F61E5">
        <w:rPr>
          <w:bCs/>
          <w:color w:val="000000"/>
        </w:rPr>
        <w:t>Приложение № 6. Задание Концессионеру, минимально (максимально) допустимые значения (плановые показатели) деятельности Концессионера на последний год действия концессионного соглашения.</w:t>
      </w:r>
    </w:p>
    <w:p w:rsidR="00FD10F7" w:rsidRDefault="00FD10F7" w:rsidP="00FD10F7">
      <w:pPr>
        <w:numPr>
          <w:ilvl w:val="0"/>
          <w:numId w:val="8"/>
        </w:numPr>
        <w:autoSpaceDE w:val="0"/>
        <w:autoSpaceDN w:val="0"/>
        <w:adjustRightInd w:val="0"/>
        <w:ind w:left="0" w:firstLine="709"/>
        <w:jc w:val="both"/>
        <w:rPr>
          <w:bCs/>
          <w:color w:val="000000"/>
        </w:rPr>
      </w:pPr>
      <w:r w:rsidRPr="000A7A4C">
        <w:rPr>
          <w:bCs/>
          <w:color w:val="000000"/>
        </w:rPr>
        <w:t xml:space="preserve">Приложение № </w:t>
      </w:r>
      <w:r>
        <w:rPr>
          <w:bCs/>
          <w:color w:val="000000"/>
        </w:rPr>
        <w:t>7.</w:t>
      </w:r>
      <w:r w:rsidRPr="000A7A4C">
        <w:rPr>
          <w:bCs/>
          <w:color w:val="000000"/>
        </w:rPr>
        <w:t xml:space="preserve"> Долгосрочные параметры деятельности Концессионера, не являющиеся критериями конкурса;</w:t>
      </w:r>
    </w:p>
    <w:p w:rsidR="00FD10F7" w:rsidRPr="003F61E5" w:rsidRDefault="00FD10F7" w:rsidP="00FD10F7">
      <w:pPr>
        <w:numPr>
          <w:ilvl w:val="0"/>
          <w:numId w:val="8"/>
        </w:numPr>
        <w:autoSpaceDE w:val="0"/>
        <w:autoSpaceDN w:val="0"/>
        <w:adjustRightInd w:val="0"/>
        <w:ind w:left="0" w:firstLine="709"/>
        <w:jc w:val="both"/>
        <w:rPr>
          <w:bCs/>
          <w:color w:val="000000"/>
        </w:rPr>
      </w:pPr>
      <w:r w:rsidRPr="003F61E5">
        <w:rPr>
          <w:bCs/>
          <w:color w:val="000000"/>
        </w:rPr>
        <w:t xml:space="preserve">Приложение № </w:t>
      </w:r>
      <w:r>
        <w:rPr>
          <w:bCs/>
          <w:color w:val="000000"/>
        </w:rPr>
        <w:t>8</w:t>
      </w:r>
      <w:r w:rsidRPr="003F61E5">
        <w:rPr>
          <w:bCs/>
          <w:color w:val="000000"/>
        </w:rPr>
        <w:t>. Формы документов;</w:t>
      </w:r>
    </w:p>
    <w:p w:rsidR="00FD10F7" w:rsidRPr="000A7A4C" w:rsidRDefault="00FD10F7" w:rsidP="00FD10F7">
      <w:pPr>
        <w:numPr>
          <w:ilvl w:val="0"/>
          <w:numId w:val="8"/>
        </w:numPr>
        <w:autoSpaceDE w:val="0"/>
        <w:autoSpaceDN w:val="0"/>
        <w:adjustRightInd w:val="0"/>
        <w:ind w:left="0" w:firstLine="709"/>
        <w:jc w:val="both"/>
        <w:rPr>
          <w:bCs/>
          <w:color w:val="000000"/>
        </w:rPr>
      </w:pPr>
      <w:r w:rsidRPr="000A7A4C">
        <w:rPr>
          <w:bCs/>
          <w:color w:val="000000"/>
        </w:rPr>
        <w:t xml:space="preserve">Приложение № </w:t>
      </w:r>
      <w:r>
        <w:rPr>
          <w:bCs/>
          <w:color w:val="000000"/>
        </w:rPr>
        <w:t>9</w:t>
      </w:r>
      <w:r w:rsidRPr="000A7A4C">
        <w:rPr>
          <w:bCs/>
          <w:color w:val="000000"/>
        </w:rPr>
        <w:t xml:space="preserve">. Копии годовой бухгалтерской (финансовой) отчетности за три последних отчетных периода </w:t>
      </w:r>
      <w:r>
        <w:rPr>
          <w:bCs/>
          <w:color w:val="000000"/>
        </w:rPr>
        <w:t>организации, предоставляющей услуги по теплоснабжению - ОАО «</w:t>
      </w:r>
      <w:proofErr w:type="spellStart"/>
      <w:r>
        <w:rPr>
          <w:bCs/>
          <w:color w:val="000000"/>
        </w:rPr>
        <w:t>Корякэнерго</w:t>
      </w:r>
      <w:proofErr w:type="spellEnd"/>
      <w:r>
        <w:rPr>
          <w:bCs/>
          <w:color w:val="000000"/>
        </w:rPr>
        <w:t>»</w:t>
      </w:r>
      <w:r w:rsidRPr="000A7A4C">
        <w:rPr>
          <w:bCs/>
          <w:color w:val="000000"/>
        </w:rPr>
        <w:t>;</w:t>
      </w:r>
    </w:p>
    <w:p w:rsidR="00FD10F7" w:rsidRPr="000A7A4C" w:rsidRDefault="00FD10F7" w:rsidP="00FD10F7">
      <w:pPr>
        <w:numPr>
          <w:ilvl w:val="0"/>
          <w:numId w:val="8"/>
        </w:numPr>
        <w:autoSpaceDE w:val="0"/>
        <w:autoSpaceDN w:val="0"/>
        <w:adjustRightInd w:val="0"/>
        <w:ind w:left="0" w:firstLine="709"/>
        <w:jc w:val="both"/>
        <w:rPr>
          <w:bCs/>
          <w:color w:val="000000"/>
        </w:rPr>
      </w:pPr>
      <w:r w:rsidRPr="000A7A4C">
        <w:rPr>
          <w:bCs/>
          <w:color w:val="000000"/>
        </w:rPr>
        <w:t xml:space="preserve">Приложение № </w:t>
      </w:r>
      <w:r>
        <w:rPr>
          <w:bCs/>
          <w:color w:val="000000"/>
        </w:rPr>
        <w:t>10</w:t>
      </w:r>
      <w:r w:rsidRPr="000A7A4C">
        <w:rPr>
          <w:bCs/>
          <w:color w:val="000000"/>
        </w:rPr>
        <w:t xml:space="preserve">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w:t>
      </w:r>
      <w:r>
        <w:rPr>
          <w:bCs/>
          <w:color w:val="000000"/>
        </w:rPr>
        <w:t>предоставляющей услуги по теплоснабжению – ОАО «</w:t>
      </w:r>
      <w:proofErr w:type="spellStart"/>
      <w:r>
        <w:rPr>
          <w:bCs/>
          <w:color w:val="000000"/>
        </w:rPr>
        <w:t>Корякэнерго</w:t>
      </w:r>
      <w:proofErr w:type="spellEnd"/>
      <w:r>
        <w:rPr>
          <w:bCs/>
          <w:color w:val="000000"/>
        </w:rPr>
        <w:t>»</w:t>
      </w:r>
      <w:r w:rsidRPr="000A7A4C">
        <w:rPr>
          <w:bCs/>
          <w:color w:val="000000"/>
        </w:rPr>
        <w:t>.</w:t>
      </w:r>
    </w:p>
    <w:p w:rsidR="00FD10F7" w:rsidRDefault="00FD10F7" w:rsidP="00FD10F7">
      <w:pPr>
        <w:rPr>
          <w:color w:val="000000"/>
          <w:kern w:val="3"/>
          <w:sz w:val="28"/>
          <w:szCs w:val="28"/>
          <w:lang w:eastAsia="ja-JP" w:bidi="fa-IR"/>
        </w:rPr>
      </w:pPr>
      <w:bookmarkStart w:id="68" w:name="Par45"/>
      <w:bookmarkStart w:id="69" w:name="Par51"/>
      <w:bookmarkStart w:id="70" w:name="Par61"/>
      <w:bookmarkStart w:id="71" w:name="Par71"/>
      <w:bookmarkStart w:id="72" w:name="Par76"/>
      <w:bookmarkStart w:id="73" w:name="Par93"/>
      <w:bookmarkStart w:id="74" w:name="Par133"/>
      <w:bookmarkStart w:id="75" w:name="Par137"/>
      <w:bookmarkStart w:id="76" w:name="Par139"/>
      <w:bookmarkStart w:id="77" w:name="Par171"/>
      <w:bookmarkStart w:id="78" w:name="Par177"/>
      <w:bookmarkEnd w:id="68"/>
      <w:bookmarkEnd w:id="69"/>
      <w:bookmarkEnd w:id="70"/>
      <w:bookmarkEnd w:id="71"/>
      <w:bookmarkEnd w:id="72"/>
      <w:bookmarkEnd w:id="73"/>
      <w:bookmarkEnd w:id="74"/>
      <w:bookmarkEnd w:id="75"/>
      <w:bookmarkEnd w:id="76"/>
      <w:bookmarkEnd w:id="77"/>
      <w:bookmarkEnd w:id="78"/>
      <w:r>
        <w:rPr>
          <w:color w:val="000000"/>
          <w:sz w:val="28"/>
          <w:szCs w:val="28"/>
        </w:rPr>
        <w:br w:type="page"/>
      </w:r>
    </w:p>
    <w:p w:rsidR="00FD10F7" w:rsidRDefault="00FD10F7" w:rsidP="00FD10F7">
      <w:pPr>
        <w:pStyle w:val="Standard"/>
        <w:autoSpaceDE w:val="0"/>
        <w:ind w:firstLine="709"/>
        <w:jc w:val="right"/>
        <w:rPr>
          <w:rFonts w:eastAsia="Times New Roman" w:cs="Times New Roman"/>
          <w:color w:val="000000"/>
          <w:sz w:val="28"/>
          <w:szCs w:val="28"/>
          <w:lang w:val="ru-RU"/>
        </w:rPr>
      </w:pPr>
      <w:r>
        <w:rPr>
          <w:rFonts w:eastAsia="Times New Roman" w:cs="Times New Roman"/>
          <w:color w:val="000000"/>
          <w:sz w:val="28"/>
          <w:szCs w:val="28"/>
          <w:lang w:val="ru-RU"/>
        </w:rPr>
        <w:lastRenderedPageBreak/>
        <w:t xml:space="preserve">Приложение 1 </w:t>
      </w:r>
    </w:p>
    <w:p w:rsidR="00FD10F7" w:rsidRDefault="00FD10F7" w:rsidP="00FD10F7">
      <w:pPr>
        <w:pStyle w:val="Standard"/>
        <w:autoSpaceDE w:val="0"/>
        <w:ind w:firstLine="709"/>
        <w:jc w:val="right"/>
        <w:rPr>
          <w:rFonts w:eastAsia="Times New Roman" w:cs="Times New Roman"/>
          <w:color w:val="000000"/>
          <w:sz w:val="28"/>
          <w:szCs w:val="28"/>
          <w:lang w:val="ru-RU"/>
        </w:rPr>
      </w:pPr>
      <w:r>
        <w:rPr>
          <w:rFonts w:eastAsia="Times New Roman" w:cs="Times New Roman"/>
          <w:color w:val="000000"/>
          <w:sz w:val="28"/>
          <w:szCs w:val="28"/>
          <w:lang w:val="ru-RU"/>
        </w:rPr>
        <w:t>к конкурсной документации</w:t>
      </w:r>
    </w:p>
    <w:p w:rsidR="00FD10F7" w:rsidRDefault="00FD10F7" w:rsidP="00FD10F7">
      <w:pPr>
        <w:pStyle w:val="Standard"/>
        <w:autoSpaceDE w:val="0"/>
        <w:rPr>
          <w:rFonts w:eastAsia="Times New Roman" w:cs="Times New Roman"/>
          <w:color w:val="000000"/>
          <w:sz w:val="28"/>
          <w:szCs w:val="28"/>
          <w:lang w:val="ru-RU"/>
        </w:rPr>
      </w:pPr>
    </w:p>
    <w:p w:rsidR="00FD10F7" w:rsidRDefault="00FD10F7" w:rsidP="00FD10F7">
      <w:pPr>
        <w:pStyle w:val="Standard"/>
        <w:autoSpaceDE w:val="0"/>
        <w:rPr>
          <w:rFonts w:eastAsia="Times New Roman" w:cs="Times New Roman"/>
          <w:color w:val="000000"/>
          <w:sz w:val="28"/>
          <w:szCs w:val="28"/>
          <w:lang w:val="ru-RU"/>
        </w:rPr>
      </w:pPr>
    </w:p>
    <w:p w:rsidR="00FD10F7" w:rsidRDefault="00FD10F7" w:rsidP="00FD10F7">
      <w:pPr>
        <w:widowControl w:val="0"/>
        <w:jc w:val="center"/>
        <w:rPr>
          <w:b/>
          <w:sz w:val="28"/>
          <w:szCs w:val="28"/>
        </w:rPr>
      </w:pPr>
      <w:r>
        <w:rPr>
          <w:b/>
          <w:sz w:val="28"/>
          <w:szCs w:val="28"/>
        </w:rPr>
        <w:t>ИНФОРМАЦИОННАЯ КАРТА КОНКУРСА</w:t>
      </w:r>
    </w:p>
    <w:p w:rsidR="00FD10F7" w:rsidRDefault="00FD10F7" w:rsidP="00FD10F7">
      <w:pPr>
        <w:widowControl w:val="0"/>
        <w:jc w:val="center"/>
        <w:rPr>
          <w:b/>
          <w:sz w:val="28"/>
          <w:szCs w:val="28"/>
        </w:rPr>
      </w:pPr>
    </w:p>
    <w:tbl>
      <w:tblPr>
        <w:tblW w:w="10080" w:type="dxa"/>
        <w:jc w:val="right"/>
        <w:tblInd w:w="-432" w:type="dxa"/>
        <w:tblLayout w:type="fixed"/>
        <w:tblLook w:val="0000" w:firstRow="0" w:lastRow="0" w:firstColumn="0" w:lastColumn="0" w:noHBand="0" w:noVBand="0"/>
      </w:tblPr>
      <w:tblGrid>
        <w:gridCol w:w="682"/>
        <w:gridCol w:w="3060"/>
        <w:gridCol w:w="6338"/>
      </w:tblGrid>
      <w:tr w:rsidR="00FD10F7" w:rsidTr="002550E5">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widowControl w:val="0"/>
              <w:jc w:val="center"/>
              <w:rPr>
                <w:bCs/>
                <w:szCs w:val="18"/>
              </w:rPr>
            </w:pPr>
            <w:r>
              <w:rPr>
                <w:bCs/>
                <w:szCs w:val="18"/>
              </w:rPr>
              <w:t>№</w:t>
            </w:r>
          </w:p>
        </w:tc>
        <w:tc>
          <w:tcPr>
            <w:tcW w:w="3060"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pStyle w:val="11"/>
              <w:ind w:left="-108"/>
              <w:rPr>
                <w:b w:val="0"/>
                <w:bCs/>
                <w:sz w:val="24"/>
              </w:rPr>
            </w:pPr>
            <w:r>
              <w:rPr>
                <w:b w:val="0"/>
                <w:bCs/>
                <w:sz w:val="24"/>
              </w:rPr>
              <w:t>Наименование сведений</w:t>
            </w:r>
          </w:p>
        </w:tc>
        <w:tc>
          <w:tcPr>
            <w:tcW w:w="6338"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pStyle w:val="11"/>
              <w:ind w:left="-49"/>
              <w:rPr>
                <w:b w:val="0"/>
                <w:bCs/>
                <w:sz w:val="24"/>
              </w:rPr>
            </w:pPr>
            <w:r>
              <w:rPr>
                <w:b w:val="0"/>
                <w:bCs/>
                <w:sz w:val="24"/>
              </w:rPr>
              <w:t>Содержание</w:t>
            </w:r>
          </w:p>
        </w:tc>
      </w:tr>
      <w:tr w:rsidR="00FD10F7" w:rsidTr="002550E5">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widowControl w:val="0"/>
              <w:ind w:left="180"/>
              <w:rPr>
                <w:bCs/>
                <w:szCs w:val="18"/>
              </w:rPr>
            </w:pPr>
            <w:r>
              <w:rPr>
                <w:bCs/>
                <w:szCs w:val="18"/>
              </w:rPr>
              <w:t>1</w:t>
            </w:r>
          </w:p>
        </w:tc>
        <w:tc>
          <w:tcPr>
            <w:tcW w:w="3060"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pStyle w:val="11"/>
              <w:spacing w:before="0" w:after="0"/>
              <w:jc w:val="both"/>
              <w:rPr>
                <w:b w:val="0"/>
                <w:bCs/>
                <w:sz w:val="24"/>
              </w:rPr>
            </w:pPr>
            <w:r>
              <w:rPr>
                <w:b w:val="0"/>
                <w:bCs/>
                <w:sz w:val="24"/>
              </w:rPr>
              <w:t>Организатор конкурса, наименование, адрес, контактное лицо с указанием телефонов и электронной почты</w:t>
            </w:r>
          </w:p>
        </w:tc>
        <w:tc>
          <w:tcPr>
            <w:tcW w:w="6338"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tabs>
                <w:tab w:val="left" w:pos="9356"/>
              </w:tabs>
              <w:ind w:right="-1"/>
              <w:jc w:val="both"/>
              <w:rPr>
                <w:bCs/>
              </w:rPr>
            </w:pPr>
            <w:r w:rsidRPr="00E34D19">
              <w:rPr>
                <w:bCs/>
              </w:rPr>
              <w:t xml:space="preserve">Администрация </w:t>
            </w:r>
            <w:r>
              <w:rPr>
                <w:rFonts w:eastAsia="Times New Roman CYR"/>
                <w:bCs/>
                <w:color w:val="000000"/>
              </w:rPr>
              <w:t>Устьевого</w:t>
            </w:r>
            <w:r w:rsidRPr="00E34D19">
              <w:rPr>
                <w:bCs/>
              </w:rPr>
              <w:t xml:space="preserve"> сельского поселения Соболевского муниципального района Камчатского края</w:t>
            </w:r>
            <w:r>
              <w:rPr>
                <w:bCs/>
              </w:rPr>
              <w:t>,</w:t>
            </w:r>
          </w:p>
          <w:p w:rsidR="00FD10F7" w:rsidRDefault="00FD10F7" w:rsidP="002550E5">
            <w:pPr>
              <w:tabs>
                <w:tab w:val="left" w:pos="9356"/>
              </w:tabs>
              <w:ind w:right="-1"/>
              <w:jc w:val="both"/>
              <w:rPr>
                <w:rStyle w:val="a5"/>
              </w:rPr>
            </w:pPr>
            <w:r w:rsidRPr="00A660F1">
              <w:t xml:space="preserve">684202 Камчатский край, Соболевский район, </w:t>
            </w:r>
            <w:proofErr w:type="spellStart"/>
            <w:r w:rsidRPr="00A660F1">
              <w:t>с</w:t>
            </w:r>
            <w:proofErr w:type="gramStart"/>
            <w:r w:rsidRPr="00A660F1">
              <w:t>.У</w:t>
            </w:r>
            <w:proofErr w:type="gramEnd"/>
            <w:r w:rsidRPr="00A660F1">
              <w:t>стьевое</w:t>
            </w:r>
            <w:proofErr w:type="spellEnd"/>
            <w:r w:rsidRPr="00A660F1">
              <w:t>, ул. Октябрьская, д. 5</w:t>
            </w:r>
            <w:r>
              <w:t>,</w:t>
            </w:r>
            <w:r w:rsidRPr="00F44F53">
              <w:t>те</w:t>
            </w:r>
            <w:r>
              <w:t xml:space="preserve">л/факс: </w:t>
            </w:r>
            <w:r w:rsidRPr="00A660F1">
              <w:t>8 (415-36) 36-029, 36-060</w:t>
            </w:r>
            <w:r w:rsidRPr="00F44F53">
              <w:t xml:space="preserve">; </w:t>
            </w:r>
            <w:hyperlink r:id="rId14" w:history="1">
              <w:r w:rsidRPr="007000AF">
                <w:rPr>
                  <w:rStyle w:val="a5"/>
                </w:rPr>
                <w:t>ustevoe-99@mail.ru</w:t>
              </w:r>
            </w:hyperlink>
          </w:p>
          <w:p w:rsidR="00FD10F7" w:rsidRPr="00E34D19" w:rsidRDefault="00FD10F7" w:rsidP="002550E5">
            <w:pPr>
              <w:tabs>
                <w:tab w:val="left" w:pos="9356"/>
              </w:tabs>
              <w:ind w:right="-1"/>
              <w:jc w:val="both"/>
              <w:rPr>
                <w:bCs/>
              </w:rPr>
            </w:pPr>
            <w:r w:rsidRPr="00E34D19">
              <w:t>Контактное лицо</w:t>
            </w:r>
            <w:r>
              <w:t>: Глава администрации Устьевого сельского поселения Третьякова Светлана Викторовна т.8(41536)36-0-60; Заместитель главы администрации Устьевого сельского поселения  Измайлов Иван Александрович 8(41536)36-0-26</w:t>
            </w:r>
          </w:p>
        </w:tc>
      </w:tr>
      <w:tr w:rsidR="00FD10F7" w:rsidTr="002550E5">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ind w:left="180"/>
              <w:rPr>
                <w:bCs/>
                <w:szCs w:val="18"/>
              </w:rPr>
            </w:pPr>
            <w:r>
              <w:rPr>
                <w:bCs/>
                <w:szCs w:val="18"/>
              </w:rPr>
              <w:t>2</w:t>
            </w:r>
          </w:p>
        </w:tc>
        <w:tc>
          <w:tcPr>
            <w:tcW w:w="3060"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pStyle w:val="11"/>
              <w:spacing w:before="0" w:after="0"/>
              <w:jc w:val="both"/>
              <w:rPr>
                <w:b w:val="0"/>
                <w:bCs/>
                <w:sz w:val="24"/>
              </w:rPr>
            </w:pPr>
            <w:r w:rsidRPr="00E34D19">
              <w:rPr>
                <w:b w:val="0"/>
                <w:bCs/>
                <w:sz w:val="24"/>
                <w:szCs w:val="28"/>
              </w:rPr>
              <w:t>Специализированная организация (либо уполномоченный орган)</w:t>
            </w:r>
            <w:proofErr w:type="gramStart"/>
            <w:r w:rsidRPr="00E34D19">
              <w:rPr>
                <w:b w:val="0"/>
                <w:bCs/>
                <w:sz w:val="24"/>
                <w:szCs w:val="28"/>
              </w:rPr>
              <w:t xml:space="preserve"> ,</w:t>
            </w:r>
            <w:proofErr w:type="gramEnd"/>
            <w:r w:rsidRPr="00E34D19">
              <w:rPr>
                <w:b w:val="0"/>
                <w:bCs/>
                <w:sz w:val="24"/>
                <w:szCs w:val="28"/>
              </w:rPr>
              <w:t xml:space="preserve"> привлекаемая (-</w:t>
            </w:r>
            <w:proofErr w:type="spellStart"/>
            <w:r w:rsidRPr="00E34D19">
              <w:rPr>
                <w:b w:val="0"/>
                <w:bCs/>
                <w:sz w:val="24"/>
                <w:szCs w:val="28"/>
              </w:rPr>
              <w:t>ый</w:t>
            </w:r>
            <w:proofErr w:type="spellEnd"/>
            <w:r w:rsidRPr="00E34D19">
              <w:rPr>
                <w:b w:val="0"/>
                <w:bCs/>
                <w:sz w:val="24"/>
                <w:szCs w:val="28"/>
              </w:rPr>
              <w:t>)</w:t>
            </w:r>
            <w:r>
              <w:rPr>
                <w:b w:val="0"/>
                <w:bCs/>
                <w:sz w:val="24"/>
                <w:szCs w:val="28"/>
              </w:rPr>
              <w:t xml:space="preserve"> организатором конкурса для осуществления  функций по организации и проведению конкурса</w:t>
            </w:r>
          </w:p>
        </w:tc>
        <w:tc>
          <w:tcPr>
            <w:tcW w:w="6338" w:type="dxa"/>
            <w:tcBorders>
              <w:top w:val="single" w:sz="4" w:space="0" w:color="auto"/>
              <w:left w:val="single" w:sz="4" w:space="0" w:color="auto"/>
              <w:bottom w:val="single" w:sz="4" w:space="0" w:color="auto"/>
              <w:right w:val="single" w:sz="4" w:space="0" w:color="auto"/>
            </w:tcBorders>
            <w:vAlign w:val="center"/>
          </w:tcPr>
          <w:p w:rsidR="00FD10F7" w:rsidRPr="00E34D19" w:rsidRDefault="00FD10F7" w:rsidP="002550E5">
            <w:pPr>
              <w:tabs>
                <w:tab w:val="left" w:pos="9356"/>
              </w:tabs>
              <w:ind w:right="-1"/>
              <w:jc w:val="both"/>
              <w:rPr>
                <w:bCs/>
              </w:rPr>
            </w:pPr>
            <w:r w:rsidRPr="00E34D19">
              <w:rPr>
                <w:bCs/>
              </w:rPr>
              <w:t>Не привлекаются</w:t>
            </w:r>
          </w:p>
        </w:tc>
      </w:tr>
      <w:tr w:rsidR="00FD10F7" w:rsidTr="002550E5">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ind w:left="180"/>
              <w:rPr>
                <w:bCs/>
                <w:szCs w:val="18"/>
              </w:rPr>
            </w:pPr>
            <w:r>
              <w:rPr>
                <w:bCs/>
                <w:szCs w:val="18"/>
              </w:rPr>
              <w:t>3</w:t>
            </w:r>
          </w:p>
        </w:tc>
        <w:tc>
          <w:tcPr>
            <w:tcW w:w="3060"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pStyle w:val="11"/>
              <w:spacing w:before="0" w:after="0"/>
              <w:jc w:val="both"/>
              <w:rPr>
                <w:b w:val="0"/>
                <w:bCs/>
                <w:sz w:val="24"/>
                <w:szCs w:val="28"/>
              </w:rPr>
            </w:pPr>
            <w:proofErr w:type="spellStart"/>
            <w:r>
              <w:rPr>
                <w:b w:val="0"/>
                <w:bCs/>
                <w:sz w:val="24"/>
                <w:szCs w:val="28"/>
              </w:rPr>
              <w:t>Концедент</w:t>
            </w:r>
            <w:proofErr w:type="spellEnd"/>
            <w:r>
              <w:rPr>
                <w:b w:val="0"/>
                <w:bCs/>
                <w:sz w:val="24"/>
                <w:szCs w:val="28"/>
              </w:rPr>
              <w:t>, наименование, адрес, официальный сайт</w:t>
            </w:r>
          </w:p>
        </w:tc>
        <w:tc>
          <w:tcPr>
            <w:tcW w:w="6338"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tabs>
                <w:tab w:val="left" w:pos="9356"/>
              </w:tabs>
              <w:ind w:right="-1"/>
              <w:jc w:val="both"/>
              <w:rPr>
                <w:bCs/>
              </w:rPr>
            </w:pPr>
            <w:r w:rsidRPr="00E34D19">
              <w:rPr>
                <w:bCs/>
              </w:rPr>
              <w:t xml:space="preserve">Администрация </w:t>
            </w:r>
            <w:r>
              <w:rPr>
                <w:szCs w:val="28"/>
              </w:rPr>
              <w:t>Устьевого</w:t>
            </w:r>
            <w:r w:rsidRPr="00E34D19">
              <w:rPr>
                <w:bCs/>
              </w:rPr>
              <w:t xml:space="preserve"> сельского поселения Соболевского муниципального района Камчатского края</w:t>
            </w:r>
            <w:r>
              <w:rPr>
                <w:bCs/>
              </w:rPr>
              <w:t>,</w:t>
            </w:r>
          </w:p>
          <w:p w:rsidR="00FD10F7" w:rsidRDefault="00FD10F7" w:rsidP="002550E5">
            <w:pPr>
              <w:tabs>
                <w:tab w:val="left" w:pos="9356"/>
              </w:tabs>
              <w:ind w:right="-1"/>
              <w:jc w:val="both"/>
            </w:pPr>
            <w:r w:rsidRPr="00A660F1">
              <w:t xml:space="preserve">684202 Камчатский край, Соболевский район, </w:t>
            </w:r>
            <w:proofErr w:type="spellStart"/>
            <w:r w:rsidRPr="00A660F1">
              <w:t>с</w:t>
            </w:r>
            <w:proofErr w:type="gramStart"/>
            <w:r w:rsidRPr="00A660F1">
              <w:t>.У</w:t>
            </w:r>
            <w:proofErr w:type="gramEnd"/>
            <w:r w:rsidRPr="00A660F1">
              <w:t>стьевое</w:t>
            </w:r>
            <w:proofErr w:type="spellEnd"/>
            <w:r w:rsidRPr="00A660F1">
              <w:t>, ул. Октябрьская, д. 5</w:t>
            </w:r>
            <w:r>
              <w:t xml:space="preserve">, </w:t>
            </w:r>
            <w:r w:rsidRPr="00F44F53">
              <w:t>те</w:t>
            </w:r>
            <w:r>
              <w:t xml:space="preserve">л/факс: </w:t>
            </w:r>
            <w:r w:rsidRPr="00A660F1">
              <w:t>8 (415-36) 36-029, 36-060</w:t>
            </w:r>
          </w:p>
          <w:p w:rsidR="00FD10F7" w:rsidRDefault="00FD10F7" w:rsidP="002550E5">
            <w:pPr>
              <w:tabs>
                <w:tab w:val="left" w:pos="9356"/>
              </w:tabs>
              <w:ind w:right="-1"/>
              <w:jc w:val="both"/>
              <w:rPr>
                <w:bCs/>
              </w:rPr>
            </w:pPr>
            <w:r>
              <w:t xml:space="preserve">Официальный сайт: </w:t>
            </w:r>
            <w:r w:rsidRPr="00A57426">
              <w:t>http://ustevoe-kamchatka.ru/</w:t>
            </w:r>
          </w:p>
        </w:tc>
      </w:tr>
      <w:tr w:rsidR="00FD10F7" w:rsidTr="002550E5">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ind w:left="180"/>
              <w:rPr>
                <w:bCs/>
                <w:szCs w:val="18"/>
              </w:rPr>
            </w:pPr>
            <w:r>
              <w:rPr>
                <w:bCs/>
                <w:szCs w:val="18"/>
              </w:rPr>
              <w:t>4</w:t>
            </w:r>
          </w:p>
        </w:tc>
        <w:tc>
          <w:tcPr>
            <w:tcW w:w="3060"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pStyle w:val="11"/>
              <w:spacing w:before="0" w:after="0"/>
              <w:jc w:val="both"/>
              <w:rPr>
                <w:b w:val="0"/>
                <w:bCs/>
                <w:sz w:val="24"/>
                <w:szCs w:val="28"/>
              </w:rPr>
            </w:pPr>
            <w:r>
              <w:rPr>
                <w:b w:val="0"/>
                <w:bCs/>
                <w:sz w:val="24"/>
                <w:szCs w:val="28"/>
              </w:rPr>
              <w:t>Решение о заключении концессионного соглашения</w:t>
            </w:r>
          </w:p>
        </w:tc>
        <w:tc>
          <w:tcPr>
            <w:tcW w:w="6338" w:type="dxa"/>
            <w:tcBorders>
              <w:top w:val="single" w:sz="4" w:space="0" w:color="auto"/>
              <w:left w:val="single" w:sz="4" w:space="0" w:color="auto"/>
              <w:bottom w:val="single" w:sz="4" w:space="0" w:color="auto"/>
              <w:right w:val="single" w:sz="4" w:space="0" w:color="auto"/>
            </w:tcBorders>
            <w:vAlign w:val="center"/>
          </w:tcPr>
          <w:p w:rsidR="00FD10F7" w:rsidRDefault="00FD10F7" w:rsidP="001F3352">
            <w:pPr>
              <w:jc w:val="both"/>
              <w:rPr>
                <w:bCs/>
              </w:rPr>
            </w:pPr>
            <w:r>
              <w:rPr>
                <w:bCs/>
              </w:rPr>
              <w:t xml:space="preserve">Постановление №  </w:t>
            </w:r>
            <w:r w:rsidR="001F3352">
              <w:rPr>
                <w:bCs/>
              </w:rPr>
              <w:t>102</w:t>
            </w:r>
            <w:r>
              <w:rPr>
                <w:bCs/>
              </w:rPr>
              <w:t xml:space="preserve"> от </w:t>
            </w:r>
            <w:r w:rsidR="002D1467">
              <w:rPr>
                <w:bCs/>
              </w:rPr>
              <w:t>21.12.2015</w:t>
            </w:r>
            <w:r>
              <w:rPr>
                <w:bCs/>
              </w:rPr>
              <w:t xml:space="preserve"> Главы Администрации Устьевого</w:t>
            </w:r>
            <w:r w:rsidRPr="00E34D19">
              <w:rPr>
                <w:bCs/>
              </w:rPr>
              <w:t xml:space="preserve"> сельского поселения Соболевского муниципального района</w:t>
            </w:r>
          </w:p>
        </w:tc>
      </w:tr>
      <w:tr w:rsidR="00FD10F7" w:rsidTr="002550E5">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ind w:left="180"/>
              <w:rPr>
                <w:bCs/>
                <w:szCs w:val="18"/>
              </w:rPr>
            </w:pPr>
            <w:r>
              <w:rPr>
                <w:bCs/>
                <w:szCs w:val="18"/>
              </w:rPr>
              <w:t>5</w:t>
            </w:r>
          </w:p>
        </w:tc>
        <w:tc>
          <w:tcPr>
            <w:tcW w:w="3060" w:type="dxa"/>
            <w:tcBorders>
              <w:top w:val="single" w:sz="4" w:space="0" w:color="auto"/>
              <w:left w:val="single" w:sz="4" w:space="0" w:color="auto"/>
              <w:bottom w:val="single" w:sz="4" w:space="0" w:color="auto"/>
              <w:right w:val="single" w:sz="4" w:space="0" w:color="auto"/>
            </w:tcBorders>
            <w:vAlign w:val="center"/>
          </w:tcPr>
          <w:p w:rsidR="00FD10F7" w:rsidRPr="00B632DA" w:rsidRDefault="00FD10F7" w:rsidP="002550E5">
            <w:pPr>
              <w:pStyle w:val="11"/>
              <w:spacing w:before="0" w:after="0"/>
              <w:jc w:val="both"/>
              <w:rPr>
                <w:b w:val="0"/>
                <w:bCs/>
                <w:sz w:val="24"/>
              </w:rPr>
            </w:pPr>
            <w:r w:rsidRPr="00B632DA">
              <w:rPr>
                <w:b w:val="0"/>
                <w:bCs/>
                <w:sz w:val="24"/>
                <w:szCs w:val="28"/>
              </w:rPr>
              <w:t xml:space="preserve">Состав и описание </w:t>
            </w:r>
            <w:r w:rsidRPr="00B632DA">
              <w:rPr>
                <w:b w:val="0"/>
                <w:sz w:val="24"/>
                <w:szCs w:val="24"/>
              </w:rPr>
              <w:t xml:space="preserve">объектов коммунальной инфраструктуры теплоснабжения </w:t>
            </w:r>
            <w:r w:rsidRPr="00B632DA">
              <w:rPr>
                <w:b w:val="0"/>
                <w:bCs/>
                <w:sz w:val="24"/>
                <w:szCs w:val="28"/>
              </w:rPr>
              <w:t>входящие в состав Объекта концессионного соглашения, в том числе технико-экономические показатели</w:t>
            </w:r>
          </w:p>
        </w:tc>
        <w:tc>
          <w:tcPr>
            <w:tcW w:w="6338" w:type="dxa"/>
            <w:tcBorders>
              <w:top w:val="single" w:sz="4" w:space="0" w:color="auto"/>
              <w:left w:val="single" w:sz="4" w:space="0" w:color="auto"/>
              <w:bottom w:val="single" w:sz="4" w:space="0" w:color="auto"/>
              <w:right w:val="single" w:sz="4" w:space="0" w:color="auto"/>
            </w:tcBorders>
            <w:vAlign w:val="center"/>
          </w:tcPr>
          <w:p w:rsidR="00FD10F7" w:rsidRPr="00B632DA" w:rsidRDefault="00FD10F7" w:rsidP="002550E5">
            <w:pPr>
              <w:jc w:val="both"/>
              <w:rPr>
                <w:bCs/>
              </w:rPr>
            </w:pPr>
            <w:r w:rsidRPr="00B632DA">
              <w:rPr>
                <w:bCs/>
              </w:rPr>
              <w:t xml:space="preserve">Приложение № </w:t>
            </w:r>
            <w:r>
              <w:rPr>
                <w:bCs/>
              </w:rPr>
              <w:t>3</w:t>
            </w:r>
            <w:r w:rsidRPr="00B632DA">
              <w:rPr>
                <w:bCs/>
              </w:rPr>
              <w:t xml:space="preserve"> к конкурсной документации</w:t>
            </w:r>
          </w:p>
        </w:tc>
      </w:tr>
      <w:tr w:rsidR="00FD10F7" w:rsidTr="002550E5">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ind w:left="180"/>
              <w:rPr>
                <w:bCs/>
                <w:szCs w:val="18"/>
              </w:rPr>
            </w:pPr>
            <w:r>
              <w:rPr>
                <w:bCs/>
                <w:szCs w:val="18"/>
              </w:rPr>
              <w:t>6</w:t>
            </w:r>
          </w:p>
        </w:tc>
        <w:tc>
          <w:tcPr>
            <w:tcW w:w="3060"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pStyle w:val="11"/>
              <w:spacing w:before="0" w:after="0"/>
              <w:jc w:val="both"/>
              <w:rPr>
                <w:b w:val="0"/>
                <w:bCs/>
                <w:sz w:val="24"/>
                <w:szCs w:val="28"/>
              </w:rPr>
            </w:pPr>
            <w:r>
              <w:rPr>
                <w:b w:val="0"/>
                <w:bCs/>
                <w:sz w:val="24"/>
                <w:szCs w:val="28"/>
              </w:rPr>
              <w:t xml:space="preserve">Состав и описание </w:t>
            </w:r>
            <w:r w:rsidRPr="00E32A03">
              <w:rPr>
                <w:b w:val="0"/>
                <w:sz w:val="24"/>
                <w:szCs w:val="24"/>
              </w:rPr>
              <w:t>объект</w:t>
            </w:r>
            <w:r>
              <w:rPr>
                <w:b w:val="0"/>
                <w:sz w:val="24"/>
                <w:szCs w:val="24"/>
              </w:rPr>
              <w:t>ов</w:t>
            </w:r>
            <w:r w:rsidRPr="00E32A03">
              <w:rPr>
                <w:b w:val="0"/>
                <w:sz w:val="24"/>
                <w:szCs w:val="24"/>
              </w:rPr>
              <w:t xml:space="preserve"> коммунальной инфраструктуры </w:t>
            </w:r>
            <w:r w:rsidRPr="00B632DA">
              <w:rPr>
                <w:b w:val="0"/>
                <w:sz w:val="24"/>
                <w:szCs w:val="24"/>
              </w:rPr>
              <w:t xml:space="preserve">теплоснабжения </w:t>
            </w:r>
            <w:r w:rsidRPr="00B632DA">
              <w:rPr>
                <w:b w:val="0"/>
                <w:bCs/>
                <w:sz w:val="24"/>
                <w:szCs w:val="28"/>
              </w:rPr>
              <w:t>входящие</w:t>
            </w:r>
            <w:r>
              <w:rPr>
                <w:b w:val="0"/>
                <w:bCs/>
                <w:sz w:val="24"/>
                <w:szCs w:val="28"/>
              </w:rPr>
              <w:t xml:space="preserve"> в состав иного имущества, передаваемого по концессионному </w:t>
            </w:r>
            <w:r>
              <w:rPr>
                <w:b w:val="0"/>
                <w:bCs/>
                <w:sz w:val="24"/>
                <w:szCs w:val="28"/>
              </w:rPr>
              <w:lastRenderedPageBreak/>
              <w:t>соглашению</w:t>
            </w:r>
          </w:p>
        </w:tc>
        <w:tc>
          <w:tcPr>
            <w:tcW w:w="6338" w:type="dxa"/>
            <w:tcBorders>
              <w:top w:val="single" w:sz="4" w:space="0" w:color="auto"/>
              <w:left w:val="single" w:sz="4" w:space="0" w:color="auto"/>
              <w:bottom w:val="single" w:sz="4" w:space="0" w:color="auto"/>
              <w:right w:val="single" w:sz="4" w:space="0" w:color="auto"/>
            </w:tcBorders>
            <w:vAlign w:val="center"/>
          </w:tcPr>
          <w:p w:rsidR="00FD10F7" w:rsidRPr="006112AF" w:rsidRDefault="00FD10F7" w:rsidP="002550E5">
            <w:pPr>
              <w:pStyle w:val="ConsPlusNormal"/>
              <w:ind w:firstLine="0"/>
              <w:jc w:val="both"/>
              <w:rPr>
                <w:rFonts w:ascii="Times New Roman" w:hAnsi="Times New Roman" w:cs="Times New Roman"/>
                <w:sz w:val="24"/>
                <w:szCs w:val="24"/>
              </w:rPr>
            </w:pPr>
            <w:r w:rsidRPr="00B632DA">
              <w:rPr>
                <w:rFonts w:ascii="Times New Roman" w:hAnsi="Times New Roman" w:cs="Times New Roman"/>
                <w:sz w:val="24"/>
                <w:szCs w:val="24"/>
              </w:rPr>
              <w:lastRenderedPageBreak/>
              <w:t>Приложение № 4 к конкурсной документации</w:t>
            </w:r>
          </w:p>
        </w:tc>
      </w:tr>
      <w:tr w:rsidR="00FD10F7" w:rsidTr="002550E5">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ind w:left="180"/>
              <w:rPr>
                <w:bCs/>
                <w:szCs w:val="18"/>
              </w:rPr>
            </w:pPr>
            <w:r>
              <w:rPr>
                <w:bCs/>
                <w:szCs w:val="18"/>
              </w:rPr>
              <w:lastRenderedPageBreak/>
              <w:t>7</w:t>
            </w:r>
          </w:p>
        </w:tc>
        <w:tc>
          <w:tcPr>
            <w:tcW w:w="3060"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tabs>
                <w:tab w:val="left" w:pos="9356"/>
              </w:tabs>
              <w:autoSpaceDE w:val="0"/>
              <w:autoSpaceDN w:val="0"/>
              <w:adjustRightInd w:val="0"/>
              <w:ind w:right="-1"/>
              <w:jc w:val="both"/>
              <w:rPr>
                <w:b/>
                <w:bCs/>
              </w:rPr>
            </w:pPr>
            <w:r>
              <w:rPr>
                <w:bCs/>
                <w:szCs w:val="28"/>
              </w:rPr>
              <w:t>Срок действия концессионного соглашения</w:t>
            </w:r>
          </w:p>
        </w:tc>
        <w:tc>
          <w:tcPr>
            <w:tcW w:w="6338" w:type="dxa"/>
            <w:tcBorders>
              <w:top w:val="single" w:sz="4" w:space="0" w:color="auto"/>
              <w:left w:val="single" w:sz="4" w:space="0" w:color="auto"/>
              <w:bottom w:val="single" w:sz="4" w:space="0" w:color="auto"/>
              <w:right w:val="single" w:sz="4" w:space="0" w:color="auto"/>
            </w:tcBorders>
            <w:vAlign w:val="center"/>
          </w:tcPr>
          <w:p w:rsidR="00FD10F7" w:rsidRPr="008C6C84" w:rsidRDefault="00FD10F7" w:rsidP="002550E5">
            <w:pPr>
              <w:pStyle w:val="11"/>
              <w:spacing w:before="0" w:after="0"/>
              <w:ind w:left="432" w:hanging="432"/>
              <w:jc w:val="both"/>
              <w:rPr>
                <w:b w:val="0"/>
                <w:bCs/>
                <w:sz w:val="24"/>
              </w:rPr>
            </w:pPr>
            <w:r>
              <w:rPr>
                <w:b w:val="0"/>
                <w:bCs/>
                <w:sz w:val="24"/>
              </w:rPr>
              <w:t>10 лет</w:t>
            </w:r>
          </w:p>
        </w:tc>
      </w:tr>
      <w:tr w:rsidR="00FD10F7" w:rsidTr="002550E5">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ind w:left="180"/>
              <w:rPr>
                <w:bCs/>
                <w:szCs w:val="18"/>
              </w:rPr>
            </w:pPr>
            <w:r>
              <w:rPr>
                <w:bCs/>
                <w:szCs w:val="18"/>
              </w:rPr>
              <w:t>8</w:t>
            </w:r>
          </w:p>
        </w:tc>
        <w:tc>
          <w:tcPr>
            <w:tcW w:w="3060" w:type="dxa"/>
            <w:tcBorders>
              <w:top w:val="single" w:sz="4" w:space="0" w:color="auto"/>
              <w:left w:val="single" w:sz="4" w:space="0" w:color="auto"/>
              <w:bottom w:val="single" w:sz="4" w:space="0" w:color="auto"/>
              <w:right w:val="single" w:sz="4" w:space="0" w:color="auto"/>
            </w:tcBorders>
            <w:vAlign w:val="center"/>
          </w:tcPr>
          <w:p w:rsidR="00FD10F7" w:rsidRPr="002C0A83" w:rsidRDefault="00FD10F7" w:rsidP="002550E5">
            <w:pPr>
              <w:pStyle w:val="11"/>
              <w:spacing w:before="0" w:after="0"/>
              <w:jc w:val="both"/>
              <w:rPr>
                <w:b w:val="0"/>
                <w:bCs/>
                <w:sz w:val="24"/>
              </w:rPr>
            </w:pPr>
            <w:r>
              <w:rPr>
                <w:b w:val="0"/>
                <w:bCs/>
                <w:sz w:val="24"/>
                <w:szCs w:val="28"/>
              </w:rPr>
              <w:t>Место и порядок подачи запроса на предоставление дополнительной информации об Объекте концессионного соглашения, а также д</w:t>
            </w:r>
            <w:r w:rsidRPr="002C0A83">
              <w:rPr>
                <w:b w:val="0"/>
                <w:bCs/>
                <w:sz w:val="24"/>
                <w:szCs w:val="28"/>
              </w:rPr>
              <w:t>ата, время</w:t>
            </w:r>
            <w:r>
              <w:rPr>
                <w:b w:val="0"/>
                <w:bCs/>
                <w:sz w:val="24"/>
                <w:szCs w:val="28"/>
              </w:rPr>
              <w:t xml:space="preserve"> и</w:t>
            </w:r>
            <w:r w:rsidRPr="002C0A83">
              <w:rPr>
                <w:b w:val="0"/>
                <w:bCs/>
                <w:sz w:val="24"/>
                <w:szCs w:val="28"/>
              </w:rPr>
              <w:t xml:space="preserve"> график проведения осмотра </w:t>
            </w:r>
            <w:r>
              <w:rPr>
                <w:b w:val="0"/>
                <w:bCs/>
                <w:sz w:val="24"/>
                <w:szCs w:val="28"/>
              </w:rPr>
              <w:t>Объекта концессионного соглашения и иного имущества</w:t>
            </w:r>
          </w:p>
        </w:tc>
        <w:tc>
          <w:tcPr>
            <w:tcW w:w="6338"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tabs>
                <w:tab w:val="left" w:pos="9356"/>
              </w:tabs>
              <w:ind w:right="-1"/>
              <w:jc w:val="both"/>
              <w:rPr>
                <w:bCs/>
              </w:rPr>
            </w:pPr>
            <w:r>
              <w:rPr>
                <w:bCs/>
                <w:szCs w:val="28"/>
              </w:rPr>
              <w:t>По адресу</w:t>
            </w:r>
            <w:r w:rsidRPr="00E34D19">
              <w:rPr>
                <w:bCs/>
              </w:rPr>
              <w:t xml:space="preserve"> Администрация </w:t>
            </w:r>
            <w:r>
              <w:rPr>
                <w:szCs w:val="28"/>
              </w:rPr>
              <w:t>Устьевого</w:t>
            </w:r>
            <w:r w:rsidRPr="00E34D19">
              <w:rPr>
                <w:bCs/>
              </w:rPr>
              <w:t xml:space="preserve"> сельского поселения Соболевского муниципального района Камчатского края</w:t>
            </w:r>
            <w:r>
              <w:rPr>
                <w:bCs/>
              </w:rPr>
              <w:t>,</w:t>
            </w:r>
          </w:p>
          <w:p w:rsidR="00FD10F7" w:rsidRPr="0095669D" w:rsidRDefault="00FD10F7" w:rsidP="002550E5">
            <w:pPr>
              <w:jc w:val="both"/>
              <w:rPr>
                <w:bCs/>
                <w:i/>
                <w:iCs/>
                <w:szCs w:val="28"/>
              </w:rPr>
            </w:pPr>
            <w:r w:rsidRPr="00A660F1">
              <w:t xml:space="preserve">684202 Камчатский край, Соболевский район, </w:t>
            </w:r>
            <w:proofErr w:type="spellStart"/>
            <w:r w:rsidRPr="00A660F1">
              <w:t>с</w:t>
            </w:r>
            <w:proofErr w:type="gramStart"/>
            <w:r w:rsidRPr="00A660F1">
              <w:t>.У</w:t>
            </w:r>
            <w:proofErr w:type="gramEnd"/>
            <w:r w:rsidRPr="00A660F1">
              <w:t>стьевое</w:t>
            </w:r>
            <w:proofErr w:type="spellEnd"/>
            <w:r w:rsidRPr="00A660F1">
              <w:t>, ул. Октябрьская, д. 5</w:t>
            </w:r>
            <w:r>
              <w:t xml:space="preserve">, </w:t>
            </w:r>
            <w:r w:rsidRPr="00F44F53">
              <w:t>те</w:t>
            </w:r>
            <w:r>
              <w:t xml:space="preserve">л/факс: </w:t>
            </w:r>
            <w:r w:rsidRPr="00A660F1">
              <w:t>8 (415-36) 36-029, 36-060</w:t>
            </w:r>
            <w:r w:rsidRPr="00F44F53">
              <w:t xml:space="preserve">; </w:t>
            </w:r>
            <w:hyperlink r:id="rId15" w:history="1">
              <w:r w:rsidRPr="007000AF">
                <w:rPr>
                  <w:rStyle w:val="a5"/>
                </w:rPr>
                <w:t>ustevoe-99@mail.ru</w:t>
              </w:r>
            </w:hyperlink>
            <w:r w:rsidRPr="0095669D">
              <w:rPr>
                <w:bCs/>
                <w:szCs w:val="28"/>
              </w:rPr>
              <w:t>, в рабочие дни с 09 час. 00 мин. до 18 час. 00 мин., кроме перерыва на обед с 13 час. 00 мин. по 14 час. 00 мин., по местному времени</w:t>
            </w:r>
          </w:p>
          <w:p w:rsidR="00FD10F7" w:rsidRPr="0095669D" w:rsidRDefault="00FD10F7" w:rsidP="002550E5">
            <w:pPr>
              <w:jc w:val="center"/>
              <w:rPr>
                <w:bCs/>
                <w:i/>
                <w:iCs/>
                <w:szCs w:val="28"/>
              </w:rPr>
            </w:pPr>
            <w:r w:rsidRPr="0095669D">
              <w:rPr>
                <w:bCs/>
                <w:i/>
                <w:iCs/>
                <w:szCs w:val="28"/>
              </w:rPr>
              <w:t>График проведения осмотра</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2803"/>
            </w:tblGrid>
            <w:tr w:rsidR="00FD10F7" w:rsidRPr="00B632DA" w:rsidTr="002550E5">
              <w:trPr>
                <w:jc w:val="center"/>
              </w:trPr>
              <w:tc>
                <w:tcPr>
                  <w:tcW w:w="2867" w:type="dxa"/>
                  <w:vAlign w:val="center"/>
                </w:tcPr>
                <w:p w:rsidR="00FD10F7" w:rsidRPr="002D1467" w:rsidRDefault="00FD10F7" w:rsidP="002550E5">
                  <w:pPr>
                    <w:jc w:val="center"/>
                    <w:rPr>
                      <w:bCs/>
                      <w:i/>
                      <w:iCs/>
                      <w:szCs w:val="28"/>
                    </w:rPr>
                  </w:pPr>
                  <w:r w:rsidRPr="002D1467">
                    <w:rPr>
                      <w:bCs/>
                      <w:i/>
                      <w:iCs/>
                      <w:szCs w:val="28"/>
                    </w:rPr>
                    <w:t>Дата осмотра</w:t>
                  </w:r>
                </w:p>
              </w:tc>
              <w:tc>
                <w:tcPr>
                  <w:tcW w:w="2803" w:type="dxa"/>
                  <w:vAlign w:val="center"/>
                </w:tcPr>
                <w:p w:rsidR="00FD10F7" w:rsidRPr="002D1467" w:rsidRDefault="00FD10F7" w:rsidP="002550E5">
                  <w:pPr>
                    <w:jc w:val="center"/>
                    <w:rPr>
                      <w:bCs/>
                      <w:i/>
                      <w:iCs/>
                      <w:szCs w:val="28"/>
                    </w:rPr>
                  </w:pPr>
                  <w:r w:rsidRPr="002D1467">
                    <w:rPr>
                      <w:bCs/>
                      <w:i/>
                      <w:iCs/>
                      <w:szCs w:val="28"/>
                    </w:rPr>
                    <w:t>Время осмотра</w:t>
                  </w:r>
                </w:p>
              </w:tc>
            </w:tr>
            <w:tr w:rsidR="00FD10F7" w:rsidRPr="00B632DA" w:rsidTr="002550E5">
              <w:trPr>
                <w:jc w:val="center"/>
              </w:trPr>
              <w:tc>
                <w:tcPr>
                  <w:tcW w:w="2867" w:type="dxa"/>
                  <w:vAlign w:val="center"/>
                </w:tcPr>
                <w:p w:rsidR="00FD10F7" w:rsidRPr="002D1467" w:rsidRDefault="00FD10F7" w:rsidP="002550E5">
                  <w:pPr>
                    <w:jc w:val="center"/>
                    <w:rPr>
                      <w:bCs/>
                      <w:i/>
                      <w:iCs/>
                      <w:szCs w:val="28"/>
                    </w:rPr>
                  </w:pPr>
                  <w:r w:rsidRPr="002D1467">
                    <w:rPr>
                      <w:bCs/>
                      <w:i/>
                      <w:iCs/>
                      <w:szCs w:val="28"/>
                    </w:rPr>
                    <w:t>11.01.2016</w:t>
                  </w:r>
                </w:p>
              </w:tc>
              <w:tc>
                <w:tcPr>
                  <w:tcW w:w="2803" w:type="dxa"/>
                  <w:vAlign w:val="center"/>
                </w:tcPr>
                <w:p w:rsidR="00FD10F7" w:rsidRPr="002D1467" w:rsidRDefault="00FD10F7" w:rsidP="002D1467">
                  <w:pPr>
                    <w:jc w:val="center"/>
                    <w:rPr>
                      <w:bCs/>
                      <w:i/>
                      <w:iCs/>
                      <w:szCs w:val="28"/>
                    </w:rPr>
                  </w:pPr>
                  <w:r w:rsidRPr="002D1467">
                    <w:rPr>
                      <w:bCs/>
                      <w:i/>
                      <w:iCs/>
                      <w:szCs w:val="28"/>
                    </w:rPr>
                    <w:t>10</w:t>
                  </w:r>
                  <w:r w:rsidR="002D1467">
                    <w:rPr>
                      <w:bCs/>
                      <w:i/>
                      <w:iCs/>
                      <w:szCs w:val="28"/>
                    </w:rPr>
                    <w:t>-</w:t>
                  </w:r>
                  <w:r w:rsidRPr="002D1467">
                    <w:rPr>
                      <w:bCs/>
                      <w:i/>
                      <w:iCs/>
                      <w:szCs w:val="28"/>
                    </w:rPr>
                    <w:t>00</w:t>
                  </w:r>
                </w:p>
              </w:tc>
            </w:tr>
            <w:tr w:rsidR="00FD10F7" w:rsidRPr="00B632DA" w:rsidTr="002550E5">
              <w:trPr>
                <w:jc w:val="center"/>
              </w:trPr>
              <w:tc>
                <w:tcPr>
                  <w:tcW w:w="2867" w:type="dxa"/>
                  <w:vAlign w:val="center"/>
                </w:tcPr>
                <w:p w:rsidR="00FD10F7" w:rsidRPr="002D1467" w:rsidRDefault="00FD10F7" w:rsidP="002550E5">
                  <w:pPr>
                    <w:jc w:val="center"/>
                    <w:rPr>
                      <w:bCs/>
                      <w:i/>
                      <w:iCs/>
                      <w:szCs w:val="28"/>
                    </w:rPr>
                  </w:pPr>
                  <w:r w:rsidRPr="002D1467">
                    <w:rPr>
                      <w:bCs/>
                      <w:i/>
                      <w:iCs/>
                      <w:szCs w:val="28"/>
                    </w:rPr>
                    <w:t>18.01.2016</w:t>
                  </w:r>
                </w:p>
              </w:tc>
              <w:tc>
                <w:tcPr>
                  <w:tcW w:w="2803" w:type="dxa"/>
                  <w:vAlign w:val="center"/>
                </w:tcPr>
                <w:p w:rsidR="00FD10F7" w:rsidRPr="002D1467" w:rsidRDefault="002D1467" w:rsidP="002550E5">
                  <w:pPr>
                    <w:jc w:val="center"/>
                    <w:rPr>
                      <w:bCs/>
                      <w:i/>
                      <w:iCs/>
                      <w:szCs w:val="28"/>
                    </w:rPr>
                  </w:pPr>
                  <w:r>
                    <w:rPr>
                      <w:bCs/>
                      <w:i/>
                      <w:iCs/>
                      <w:szCs w:val="28"/>
                    </w:rPr>
                    <w:t>10-</w:t>
                  </w:r>
                  <w:r w:rsidR="00FD10F7" w:rsidRPr="002D1467">
                    <w:rPr>
                      <w:bCs/>
                      <w:i/>
                      <w:iCs/>
                      <w:szCs w:val="28"/>
                    </w:rPr>
                    <w:t>00</w:t>
                  </w:r>
                </w:p>
              </w:tc>
            </w:tr>
            <w:tr w:rsidR="00FD10F7" w:rsidRPr="00B632DA" w:rsidTr="002550E5">
              <w:trPr>
                <w:jc w:val="center"/>
              </w:trPr>
              <w:tc>
                <w:tcPr>
                  <w:tcW w:w="2867" w:type="dxa"/>
                  <w:vAlign w:val="center"/>
                </w:tcPr>
                <w:p w:rsidR="00FD10F7" w:rsidRPr="002D1467" w:rsidRDefault="00FD10F7" w:rsidP="002550E5">
                  <w:pPr>
                    <w:jc w:val="center"/>
                    <w:rPr>
                      <w:i/>
                    </w:rPr>
                  </w:pPr>
                  <w:r w:rsidRPr="002D1467">
                    <w:rPr>
                      <w:i/>
                    </w:rPr>
                    <w:t>25.01.2016</w:t>
                  </w:r>
                </w:p>
              </w:tc>
              <w:tc>
                <w:tcPr>
                  <w:tcW w:w="2803" w:type="dxa"/>
                  <w:vAlign w:val="center"/>
                </w:tcPr>
                <w:p w:rsidR="00FD10F7" w:rsidRPr="002D1467" w:rsidRDefault="002D1467" w:rsidP="002550E5">
                  <w:pPr>
                    <w:jc w:val="center"/>
                    <w:rPr>
                      <w:i/>
                    </w:rPr>
                  </w:pPr>
                  <w:r>
                    <w:rPr>
                      <w:i/>
                    </w:rPr>
                    <w:t>10-</w:t>
                  </w:r>
                  <w:r w:rsidR="00FD10F7" w:rsidRPr="002D1467">
                    <w:rPr>
                      <w:i/>
                    </w:rPr>
                    <w:t>00</w:t>
                  </w:r>
                </w:p>
              </w:tc>
            </w:tr>
            <w:tr w:rsidR="00FD10F7" w:rsidRPr="00B632DA" w:rsidTr="002550E5">
              <w:trPr>
                <w:jc w:val="center"/>
              </w:trPr>
              <w:tc>
                <w:tcPr>
                  <w:tcW w:w="2867" w:type="dxa"/>
                </w:tcPr>
                <w:p w:rsidR="00FD10F7" w:rsidRPr="002D1467" w:rsidRDefault="00FD10F7" w:rsidP="002550E5">
                  <w:pPr>
                    <w:jc w:val="center"/>
                    <w:rPr>
                      <w:i/>
                    </w:rPr>
                  </w:pPr>
                  <w:r w:rsidRPr="002D1467">
                    <w:rPr>
                      <w:i/>
                    </w:rPr>
                    <w:t>01.02.2016</w:t>
                  </w:r>
                </w:p>
              </w:tc>
              <w:tc>
                <w:tcPr>
                  <w:tcW w:w="2803" w:type="dxa"/>
                </w:tcPr>
                <w:p w:rsidR="00FD10F7" w:rsidRPr="002D1467" w:rsidRDefault="002D1467" w:rsidP="002D1467">
                  <w:pPr>
                    <w:jc w:val="center"/>
                    <w:rPr>
                      <w:i/>
                    </w:rPr>
                  </w:pPr>
                  <w:r>
                    <w:rPr>
                      <w:i/>
                    </w:rPr>
                    <w:t>10-</w:t>
                  </w:r>
                  <w:r w:rsidR="00FD10F7" w:rsidRPr="002D1467">
                    <w:rPr>
                      <w:i/>
                    </w:rPr>
                    <w:t>00</w:t>
                  </w:r>
                </w:p>
              </w:tc>
            </w:tr>
          </w:tbl>
          <w:p w:rsidR="00FD10F7" w:rsidRPr="002C0A83" w:rsidRDefault="00FD10F7" w:rsidP="002550E5">
            <w:pPr>
              <w:jc w:val="both"/>
              <w:rPr>
                <w:bCs/>
                <w:i/>
                <w:iCs/>
                <w:szCs w:val="28"/>
              </w:rPr>
            </w:pPr>
            <w:r w:rsidRPr="0095669D">
              <w:rPr>
                <w:bCs/>
                <w:i/>
                <w:iCs/>
                <w:szCs w:val="28"/>
              </w:rPr>
              <w:t>Контактное лицо:</w:t>
            </w:r>
            <w:r>
              <w:t xml:space="preserve"> Глава администрации Устьевого сельского поселения Третьякова Светлана Викторовна т.8(41536)36-0-60; Заместитель главы администрации Устьевого сельского поселения  Измайлов Иван Александрович 8(41536)36-0-26</w:t>
            </w:r>
          </w:p>
        </w:tc>
      </w:tr>
      <w:tr w:rsidR="00FD10F7" w:rsidTr="002550E5">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ind w:left="180"/>
              <w:rPr>
                <w:bCs/>
                <w:szCs w:val="18"/>
              </w:rPr>
            </w:pPr>
            <w:r>
              <w:rPr>
                <w:bCs/>
                <w:szCs w:val="18"/>
              </w:rPr>
              <w:t>9</w:t>
            </w:r>
          </w:p>
        </w:tc>
        <w:tc>
          <w:tcPr>
            <w:tcW w:w="3060"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tabs>
                <w:tab w:val="left" w:pos="9356"/>
              </w:tabs>
              <w:autoSpaceDE w:val="0"/>
              <w:autoSpaceDN w:val="0"/>
              <w:adjustRightInd w:val="0"/>
              <w:ind w:right="-1"/>
              <w:jc w:val="both"/>
              <w:rPr>
                <w:bCs/>
              </w:rPr>
            </w:pPr>
            <w:r>
              <w:rPr>
                <w:bCs/>
                <w:szCs w:val="28"/>
              </w:rPr>
              <w:t xml:space="preserve">Условия предоставления конкурсной документации </w:t>
            </w:r>
          </w:p>
        </w:tc>
        <w:tc>
          <w:tcPr>
            <w:tcW w:w="6338"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pStyle w:val="11"/>
              <w:spacing w:before="0" w:after="0"/>
              <w:ind w:left="-49"/>
              <w:jc w:val="both"/>
              <w:rPr>
                <w:b w:val="0"/>
                <w:bCs/>
                <w:iCs/>
                <w:sz w:val="24"/>
              </w:rPr>
            </w:pPr>
            <w:r w:rsidRPr="00E1462D">
              <w:rPr>
                <w:b w:val="0"/>
                <w:bCs/>
                <w:iCs/>
                <w:sz w:val="24"/>
              </w:rPr>
              <w:t>Размер платы  за предоставление</w:t>
            </w:r>
            <w:r>
              <w:rPr>
                <w:b w:val="0"/>
                <w:bCs/>
                <w:iCs/>
                <w:sz w:val="24"/>
              </w:rPr>
              <w:t xml:space="preserve">: </w:t>
            </w:r>
            <w:r w:rsidRPr="00B632DA">
              <w:rPr>
                <w:b w:val="0"/>
                <w:bCs/>
                <w:iCs/>
                <w:sz w:val="24"/>
              </w:rPr>
              <w:t>без взимания платы</w:t>
            </w:r>
            <w:r w:rsidRPr="002F05EF">
              <w:rPr>
                <w:b w:val="0"/>
                <w:bCs/>
                <w:iCs/>
                <w:sz w:val="24"/>
              </w:rPr>
              <w:t>.</w:t>
            </w:r>
          </w:p>
          <w:p w:rsidR="00FD10F7" w:rsidRDefault="00FD10F7" w:rsidP="002550E5">
            <w:pPr>
              <w:rPr>
                <w:bCs/>
                <w:szCs w:val="28"/>
              </w:rPr>
            </w:pPr>
            <w:r>
              <w:rPr>
                <w:bCs/>
                <w:szCs w:val="28"/>
              </w:rPr>
              <w:t>Счет для внесения платы: п</w:t>
            </w:r>
            <w:r w:rsidRPr="00E1462D">
              <w:rPr>
                <w:bCs/>
                <w:szCs w:val="28"/>
              </w:rPr>
              <w:t xml:space="preserve">лата за предоставление конкурсной </w:t>
            </w:r>
            <w:r w:rsidRPr="00B632DA">
              <w:rPr>
                <w:bCs/>
                <w:szCs w:val="28"/>
              </w:rPr>
              <w:t>документации не установлена</w:t>
            </w:r>
          </w:p>
          <w:p w:rsidR="00FD10F7" w:rsidRDefault="00FD10F7" w:rsidP="002550E5">
            <w:pPr>
              <w:tabs>
                <w:tab w:val="left" w:pos="9356"/>
              </w:tabs>
              <w:ind w:right="-1"/>
              <w:jc w:val="both"/>
              <w:rPr>
                <w:bCs/>
              </w:rPr>
            </w:pPr>
            <w:r w:rsidRPr="00E1462D">
              <w:rPr>
                <w:lang w:eastAsia="ar-SA"/>
              </w:rPr>
              <w:t xml:space="preserve">Конкурсная документация предоставляется по адресу </w:t>
            </w:r>
            <w:r w:rsidRPr="00E34D19">
              <w:rPr>
                <w:bCs/>
              </w:rPr>
              <w:t xml:space="preserve"> Администрация </w:t>
            </w:r>
            <w:r>
              <w:rPr>
                <w:szCs w:val="28"/>
              </w:rPr>
              <w:t>Устьевого</w:t>
            </w:r>
            <w:r w:rsidRPr="00E34D19">
              <w:rPr>
                <w:bCs/>
              </w:rPr>
              <w:t xml:space="preserve"> сельского поселения Соболевского муниципального района Камчатского края</w:t>
            </w:r>
            <w:r>
              <w:rPr>
                <w:bCs/>
              </w:rPr>
              <w:t>,</w:t>
            </w:r>
          </w:p>
          <w:p w:rsidR="00FD10F7" w:rsidRPr="00E1462D" w:rsidRDefault="00FD10F7" w:rsidP="002550E5">
            <w:pPr>
              <w:rPr>
                <w:lang w:eastAsia="ar-SA"/>
              </w:rPr>
            </w:pPr>
            <w:r w:rsidRPr="00A660F1">
              <w:t xml:space="preserve">684202 Камчатский край, Соболевский район, </w:t>
            </w:r>
            <w:proofErr w:type="spellStart"/>
            <w:r w:rsidRPr="00A660F1">
              <w:t>с</w:t>
            </w:r>
            <w:proofErr w:type="gramStart"/>
            <w:r w:rsidRPr="00A660F1">
              <w:t>.У</w:t>
            </w:r>
            <w:proofErr w:type="gramEnd"/>
            <w:r w:rsidRPr="00A660F1">
              <w:t>стьевое</w:t>
            </w:r>
            <w:proofErr w:type="spellEnd"/>
            <w:r w:rsidRPr="00A660F1">
              <w:t>, ул. Октябрьская, д. 5</w:t>
            </w:r>
            <w:r>
              <w:t xml:space="preserve">, </w:t>
            </w:r>
            <w:r w:rsidRPr="00F44F53">
              <w:t>те</w:t>
            </w:r>
            <w:r>
              <w:t xml:space="preserve">л/факс: </w:t>
            </w:r>
            <w:r w:rsidRPr="00A660F1">
              <w:t>8 (415-36) 36-029, 36-060</w:t>
            </w:r>
            <w:r w:rsidRPr="00F44F53">
              <w:t xml:space="preserve">; </w:t>
            </w:r>
            <w:hyperlink r:id="rId16" w:history="1">
              <w:r w:rsidRPr="007000AF">
                <w:rPr>
                  <w:rStyle w:val="a5"/>
                </w:rPr>
                <w:t>ustevoe-99@mail.ru</w:t>
              </w:r>
            </w:hyperlink>
          </w:p>
        </w:tc>
      </w:tr>
      <w:tr w:rsidR="00FD10F7" w:rsidTr="002550E5">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ind w:left="180"/>
              <w:rPr>
                <w:bCs/>
                <w:szCs w:val="18"/>
              </w:rPr>
            </w:pPr>
            <w:r>
              <w:rPr>
                <w:bCs/>
                <w:szCs w:val="18"/>
              </w:rPr>
              <w:t>10</w:t>
            </w:r>
          </w:p>
        </w:tc>
        <w:tc>
          <w:tcPr>
            <w:tcW w:w="3060"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pStyle w:val="11"/>
              <w:spacing w:before="0" w:after="0"/>
              <w:jc w:val="both"/>
              <w:rPr>
                <w:b w:val="0"/>
                <w:bCs/>
                <w:sz w:val="24"/>
                <w:szCs w:val="28"/>
              </w:rPr>
            </w:pPr>
            <w:r w:rsidRPr="001751A7">
              <w:rPr>
                <w:b w:val="0"/>
                <w:bCs/>
                <w:sz w:val="24"/>
                <w:szCs w:val="28"/>
              </w:rPr>
              <w:t>Критерии Конкурса</w:t>
            </w:r>
          </w:p>
        </w:tc>
        <w:tc>
          <w:tcPr>
            <w:tcW w:w="6338" w:type="dxa"/>
            <w:tcBorders>
              <w:top w:val="single" w:sz="4" w:space="0" w:color="auto"/>
              <w:left w:val="single" w:sz="4" w:space="0" w:color="auto"/>
              <w:bottom w:val="single" w:sz="4" w:space="0" w:color="auto"/>
              <w:right w:val="single" w:sz="4" w:space="0" w:color="auto"/>
            </w:tcBorders>
            <w:vAlign w:val="center"/>
          </w:tcPr>
          <w:p w:rsidR="00FD10F7" w:rsidRPr="006112AF" w:rsidRDefault="00FD10F7" w:rsidP="002550E5">
            <w:pPr>
              <w:pStyle w:val="ConsPlusNormal"/>
              <w:ind w:firstLine="0"/>
              <w:jc w:val="both"/>
              <w:rPr>
                <w:rFonts w:ascii="Times New Roman" w:hAnsi="Times New Roman" w:cs="Times New Roman"/>
                <w:sz w:val="24"/>
                <w:szCs w:val="24"/>
              </w:rPr>
            </w:pPr>
            <w:r w:rsidRPr="00B632DA">
              <w:rPr>
                <w:rFonts w:ascii="Times New Roman" w:hAnsi="Times New Roman" w:cs="Times New Roman"/>
                <w:sz w:val="24"/>
                <w:szCs w:val="24"/>
              </w:rPr>
              <w:t>Приложение 5 к конкурсной документации</w:t>
            </w:r>
          </w:p>
        </w:tc>
      </w:tr>
      <w:tr w:rsidR="00FD10F7" w:rsidTr="002550E5">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ind w:left="180"/>
              <w:rPr>
                <w:bCs/>
                <w:szCs w:val="18"/>
              </w:rPr>
            </w:pPr>
            <w:r>
              <w:rPr>
                <w:bCs/>
                <w:szCs w:val="18"/>
              </w:rPr>
              <w:t>11</w:t>
            </w:r>
          </w:p>
        </w:tc>
        <w:tc>
          <w:tcPr>
            <w:tcW w:w="3060"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pStyle w:val="11"/>
              <w:spacing w:before="0" w:after="0"/>
              <w:jc w:val="both"/>
              <w:rPr>
                <w:b w:val="0"/>
                <w:bCs/>
                <w:sz w:val="24"/>
                <w:szCs w:val="28"/>
              </w:rPr>
            </w:pPr>
            <w:r w:rsidRPr="00B16256">
              <w:rPr>
                <w:b w:val="0"/>
                <w:bCs/>
                <w:sz w:val="24"/>
                <w:szCs w:val="28"/>
              </w:rPr>
              <w:t>Дата начала срока подачи заявок на участие в конкурсе</w:t>
            </w:r>
          </w:p>
        </w:tc>
        <w:tc>
          <w:tcPr>
            <w:tcW w:w="6338" w:type="dxa"/>
            <w:tcBorders>
              <w:top w:val="single" w:sz="4" w:space="0" w:color="auto"/>
              <w:left w:val="single" w:sz="4" w:space="0" w:color="auto"/>
              <w:bottom w:val="single" w:sz="4" w:space="0" w:color="auto"/>
              <w:right w:val="single" w:sz="4" w:space="0" w:color="auto"/>
            </w:tcBorders>
            <w:vAlign w:val="center"/>
          </w:tcPr>
          <w:p w:rsidR="00FD10F7" w:rsidRPr="00061867" w:rsidRDefault="00FD10F7" w:rsidP="002550E5">
            <w:pPr>
              <w:pStyle w:val="ConsPlusNormal"/>
              <w:ind w:firstLine="0"/>
              <w:jc w:val="both"/>
              <w:rPr>
                <w:bCs/>
                <w:sz w:val="24"/>
                <w:highlight w:val="yellow"/>
              </w:rPr>
            </w:pPr>
            <w:r w:rsidRPr="0095669D">
              <w:rPr>
                <w:rFonts w:ascii="Times New Roman" w:hAnsi="Times New Roman" w:cs="Times New Roman"/>
                <w:bCs/>
                <w:iCs/>
                <w:sz w:val="24"/>
                <w:szCs w:val="24"/>
              </w:rPr>
              <w:t>30.12.2015 года</w:t>
            </w:r>
          </w:p>
        </w:tc>
      </w:tr>
      <w:tr w:rsidR="00FD10F7" w:rsidTr="002550E5">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ind w:left="180"/>
              <w:rPr>
                <w:bCs/>
                <w:szCs w:val="18"/>
              </w:rPr>
            </w:pPr>
            <w:r>
              <w:rPr>
                <w:bCs/>
                <w:szCs w:val="18"/>
              </w:rPr>
              <w:t>12</w:t>
            </w:r>
          </w:p>
        </w:tc>
        <w:tc>
          <w:tcPr>
            <w:tcW w:w="3060" w:type="dxa"/>
            <w:tcBorders>
              <w:top w:val="single" w:sz="4" w:space="0" w:color="auto"/>
              <w:left w:val="single" w:sz="4" w:space="0" w:color="auto"/>
              <w:bottom w:val="single" w:sz="4" w:space="0" w:color="auto"/>
              <w:right w:val="single" w:sz="4" w:space="0" w:color="auto"/>
            </w:tcBorders>
            <w:vAlign w:val="center"/>
          </w:tcPr>
          <w:p w:rsidR="00FD10F7" w:rsidRPr="00B16256" w:rsidRDefault="00FD10F7" w:rsidP="002550E5">
            <w:pPr>
              <w:pStyle w:val="11"/>
              <w:spacing w:before="0" w:after="0"/>
              <w:jc w:val="both"/>
              <w:rPr>
                <w:b w:val="0"/>
                <w:bCs/>
                <w:sz w:val="24"/>
                <w:szCs w:val="28"/>
              </w:rPr>
            </w:pPr>
            <w:r w:rsidRPr="00485514">
              <w:rPr>
                <w:b w:val="0"/>
                <w:bCs/>
                <w:sz w:val="24"/>
                <w:szCs w:val="28"/>
              </w:rPr>
              <w:t>Дата и время окончания срока подачи заявок на участие в конкурсе.</w:t>
            </w:r>
          </w:p>
        </w:tc>
        <w:tc>
          <w:tcPr>
            <w:tcW w:w="6338" w:type="dxa"/>
            <w:tcBorders>
              <w:top w:val="single" w:sz="4" w:space="0" w:color="auto"/>
              <w:left w:val="single" w:sz="4" w:space="0" w:color="auto"/>
              <w:bottom w:val="single" w:sz="4" w:space="0" w:color="auto"/>
              <w:right w:val="single" w:sz="4" w:space="0" w:color="auto"/>
            </w:tcBorders>
            <w:vAlign w:val="center"/>
          </w:tcPr>
          <w:p w:rsidR="00FD10F7" w:rsidRPr="00AA1460" w:rsidRDefault="00FD10F7" w:rsidP="002D1467">
            <w:pPr>
              <w:pStyle w:val="ConsPlusNormal"/>
              <w:ind w:firstLine="0"/>
              <w:jc w:val="both"/>
              <w:rPr>
                <w:rFonts w:ascii="Times New Roman" w:hAnsi="Times New Roman" w:cs="Times New Roman"/>
                <w:bCs/>
                <w:sz w:val="24"/>
                <w:szCs w:val="24"/>
              </w:rPr>
            </w:pPr>
            <w:r w:rsidRPr="00AA1460">
              <w:rPr>
                <w:rFonts w:ascii="Times New Roman" w:hAnsi="Times New Roman" w:cs="Times New Roman"/>
                <w:bCs/>
                <w:iCs/>
                <w:sz w:val="24"/>
                <w:szCs w:val="24"/>
              </w:rPr>
              <w:t>В</w:t>
            </w:r>
            <w:r>
              <w:rPr>
                <w:rFonts w:ascii="Times New Roman" w:hAnsi="Times New Roman" w:cs="Times New Roman"/>
                <w:bCs/>
                <w:iCs/>
                <w:sz w:val="24"/>
                <w:szCs w:val="24"/>
              </w:rPr>
              <w:t xml:space="preserve"> 10</w:t>
            </w:r>
            <w:r w:rsidRPr="00AA1460">
              <w:rPr>
                <w:rFonts w:ascii="Times New Roman" w:hAnsi="Times New Roman" w:cs="Times New Roman"/>
                <w:bCs/>
                <w:iCs/>
                <w:sz w:val="24"/>
                <w:szCs w:val="24"/>
              </w:rPr>
              <w:t xml:space="preserve"> час. 00 мин. по местному времени  </w:t>
            </w:r>
            <w:r w:rsidR="001F3352">
              <w:rPr>
                <w:rFonts w:ascii="Times New Roman" w:hAnsi="Times New Roman" w:cs="Times New Roman"/>
                <w:bCs/>
                <w:iCs/>
                <w:sz w:val="24"/>
                <w:szCs w:val="24"/>
              </w:rPr>
              <w:t>15</w:t>
            </w:r>
            <w:r>
              <w:rPr>
                <w:rFonts w:ascii="Times New Roman" w:hAnsi="Times New Roman" w:cs="Times New Roman"/>
                <w:bCs/>
                <w:iCs/>
                <w:sz w:val="24"/>
                <w:szCs w:val="24"/>
              </w:rPr>
              <w:t>.02.2016</w:t>
            </w:r>
            <w:r w:rsidRPr="00AA1460">
              <w:rPr>
                <w:rFonts w:ascii="Times New Roman" w:hAnsi="Times New Roman" w:cs="Times New Roman"/>
                <w:bCs/>
                <w:iCs/>
                <w:sz w:val="24"/>
                <w:szCs w:val="24"/>
              </w:rPr>
              <w:t xml:space="preserve"> года</w:t>
            </w:r>
          </w:p>
        </w:tc>
      </w:tr>
      <w:tr w:rsidR="00FD10F7" w:rsidTr="002550E5">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ind w:left="180"/>
              <w:rPr>
                <w:bCs/>
                <w:szCs w:val="18"/>
              </w:rPr>
            </w:pPr>
            <w:r>
              <w:rPr>
                <w:bCs/>
                <w:szCs w:val="18"/>
              </w:rPr>
              <w:t>13</w:t>
            </w:r>
          </w:p>
        </w:tc>
        <w:tc>
          <w:tcPr>
            <w:tcW w:w="3060" w:type="dxa"/>
            <w:tcBorders>
              <w:top w:val="single" w:sz="4" w:space="0" w:color="auto"/>
              <w:left w:val="single" w:sz="4" w:space="0" w:color="auto"/>
              <w:bottom w:val="single" w:sz="4" w:space="0" w:color="auto"/>
              <w:right w:val="single" w:sz="4" w:space="0" w:color="auto"/>
            </w:tcBorders>
            <w:vAlign w:val="center"/>
          </w:tcPr>
          <w:p w:rsidR="00FD10F7" w:rsidRPr="00B16256" w:rsidRDefault="00FD10F7" w:rsidP="002550E5">
            <w:pPr>
              <w:pStyle w:val="11"/>
              <w:spacing w:before="0" w:after="0"/>
              <w:jc w:val="both"/>
              <w:rPr>
                <w:b w:val="0"/>
                <w:bCs/>
                <w:sz w:val="24"/>
                <w:szCs w:val="28"/>
              </w:rPr>
            </w:pPr>
            <w:r w:rsidRPr="00485514">
              <w:rPr>
                <w:b w:val="0"/>
                <w:bCs/>
                <w:sz w:val="24"/>
                <w:szCs w:val="28"/>
              </w:rPr>
              <w:t>Место подачи заявок на участие в конкурсе</w:t>
            </w:r>
          </w:p>
        </w:tc>
        <w:tc>
          <w:tcPr>
            <w:tcW w:w="6338"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tabs>
                <w:tab w:val="left" w:pos="9356"/>
              </w:tabs>
              <w:ind w:right="-1"/>
              <w:jc w:val="both"/>
              <w:rPr>
                <w:bCs/>
              </w:rPr>
            </w:pPr>
            <w:r>
              <w:rPr>
                <w:bCs/>
                <w:szCs w:val="28"/>
              </w:rPr>
              <w:t>По адресу</w:t>
            </w:r>
            <w:r w:rsidRPr="00E34D19">
              <w:rPr>
                <w:bCs/>
              </w:rPr>
              <w:t xml:space="preserve"> Администрация </w:t>
            </w:r>
            <w:r>
              <w:rPr>
                <w:szCs w:val="28"/>
              </w:rPr>
              <w:t>Устьевого</w:t>
            </w:r>
            <w:r w:rsidRPr="00E34D19">
              <w:rPr>
                <w:bCs/>
              </w:rPr>
              <w:t xml:space="preserve"> сельского поселения Соболевского муниципального района Камчатского края</w:t>
            </w:r>
            <w:r>
              <w:rPr>
                <w:bCs/>
              </w:rPr>
              <w:t>,</w:t>
            </w:r>
          </w:p>
          <w:p w:rsidR="00FD10F7" w:rsidRPr="00066A70" w:rsidRDefault="00FD10F7" w:rsidP="002D1467">
            <w:pPr>
              <w:pStyle w:val="ConsPlusNormal"/>
              <w:ind w:firstLine="0"/>
              <w:jc w:val="both"/>
              <w:rPr>
                <w:bCs/>
                <w:sz w:val="24"/>
              </w:rPr>
            </w:pPr>
            <w:r w:rsidRPr="0095669D">
              <w:rPr>
                <w:rFonts w:ascii="Times New Roman" w:hAnsi="Times New Roman" w:cs="Times New Roman"/>
                <w:sz w:val="24"/>
                <w:szCs w:val="24"/>
              </w:rPr>
              <w:t xml:space="preserve">684202 Камчатский край, Соболевский район, </w:t>
            </w:r>
            <w:proofErr w:type="spellStart"/>
            <w:r w:rsidRPr="0095669D">
              <w:rPr>
                <w:rFonts w:ascii="Times New Roman" w:hAnsi="Times New Roman" w:cs="Times New Roman"/>
                <w:sz w:val="24"/>
                <w:szCs w:val="24"/>
              </w:rPr>
              <w:t>с</w:t>
            </w:r>
            <w:proofErr w:type="gramStart"/>
            <w:r w:rsidRPr="0095669D">
              <w:rPr>
                <w:rFonts w:ascii="Times New Roman" w:hAnsi="Times New Roman" w:cs="Times New Roman"/>
                <w:sz w:val="24"/>
                <w:szCs w:val="24"/>
              </w:rPr>
              <w:t>.У</w:t>
            </w:r>
            <w:proofErr w:type="gramEnd"/>
            <w:r w:rsidRPr="0095669D">
              <w:rPr>
                <w:rFonts w:ascii="Times New Roman" w:hAnsi="Times New Roman" w:cs="Times New Roman"/>
                <w:sz w:val="24"/>
                <w:szCs w:val="24"/>
              </w:rPr>
              <w:t>стьевое</w:t>
            </w:r>
            <w:proofErr w:type="spellEnd"/>
            <w:r w:rsidRPr="0095669D">
              <w:rPr>
                <w:rFonts w:ascii="Times New Roman" w:hAnsi="Times New Roman" w:cs="Times New Roman"/>
                <w:sz w:val="24"/>
                <w:szCs w:val="24"/>
              </w:rPr>
              <w:t xml:space="preserve">, ул. Октябрьская, д. 5, тел/факс: 8 (415-36) 36-029, 36-060; </w:t>
            </w:r>
            <w:hyperlink r:id="rId17" w:history="1">
              <w:r w:rsidRPr="0095669D">
                <w:rPr>
                  <w:rStyle w:val="a5"/>
                  <w:rFonts w:ascii="Times New Roman" w:hAnsi="Times New Roman" w:cs="Times New Roman"/>
                  <w:sz w:val="24"/>
                  <w:szCs w:val="24"/>
                </w:rPr>
                <w:t>ustevoe-99@mail.ru</w:t>
              </w:r>
            </w:hyperlink>
            <w:r w:rsidRPr="002D1467">
              <w:rPr>
                <w:rFonts w:ascii="Times New Roman" w:hAnsi="Times New Roman" w:cs="Times New Roman"/>
                <w:bCs/>
                <w:sz w:val="24"/>
                <w:szCs w:val="28"/>
              </w:rPr>
              <w:t>, в рабочие дни с 09 час. 00 мин. до 18 час. 00 мин., кроме перерыва на обед с 13 час. 00 мин. по 14 час. 00 мин., по местному времени</w:t>
            </w:r>
          </w:p>
        </w:tc>
      </w:tr>
      <w:tr w:rsidR="00FD10F7" w:rsidTr="002550E5">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ind w:left="180"/>
              <w:rPr>
                <w:bCs/>
                <w:szCs w:val="18"/>
              </w:rPr>
            </w:pPr>
            <w:r>
              <w:rPr>
                <w:bCs/>
                <w:szCs w:val="18"/>
              </w:rPr>
              <w:t>14</w:t>
            </w:r>
          </w:p>
        </w:tc>
        <w:tc>
          <w:tcPr>
            <w:tcW w:w="3060"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tabs>
                <w:tab w:val="left" w:pos="9356"/>
              </w:tabs>
              <w:autoSpaceDE w:val="0"/>
              <w:autoSpaceDN w:val="0"/>
              <w:adjustRightInd w:val="0"/>
              <w:ind w:right="-1"/>
              <w:jc w:val="both"/>
              <w:rPr>
                <w:bCs/>
              </w:rPr>
            </w:pPr>
            <w:r>
              <w:rPr>
                <w:bCs/>
                <w:szCs w:val="28"/>
              </w:rPr>
              <w:t>Место, дата и время начала вскрытия конвертов с заявками на участие в конкурсе</w:t>
            </w:r>
          </w:p>
        </w:tc>
        <w:tc>
          <w:tcPr>
            <w:tcW w:w="6338"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tabs>
                <w:tab w:val="left" w:pos="9356"/>
              </w:tabs>
              <w:ind w:right="-1"/>
              <w:jc w:val="both"/>
              <w:rPr>
                <w:bCs/>
              </w:rPr>
            </w:pPr>
            <w:r w:rsidRPr="0071701E">
              <w:rPr>
                <w:bCs/>
                <w:iCs/>
              </w:rPr>
              <w:t>По адресу:</w:t>
            </w:r>
            <w:r w:rsidRPr="00AA1460">
              <w:rPr>
                <w:b/>
                <w:bCs/>
                <w:iCs/>
              </w:rPr>
              <w:t xml:space="preserve"> </w:t>
            </w:r>
            <w:r w:rsidRPr="00E34D19">
              <w:rPr>
                <w:bCs/>
              </w:rPr>
              <w:t xml:space="preserve">Администрация </w:t>
            </w:r>
            <w:r>
              <w:rPr>
                <w:szCs w:val="28"/>
              </w:rPr>
              <w:t>Устьевого</w:t>
            </w:r>
            <w:r w:rsidRPr="00E34D19">
              <w:rPr>
                <w:bCs/>
              </w:rPr>
              <w:t xml:space="preserve"> сельского поселения Соболевского муниципального района Камчатского края</w:t>
            </w:r>
            <w:r>
              <w:rPr>
                <w:bCs/>
              </w:rPr>
              <w:t>,</w:t>
            </w:r>
          </w:p>
          <w:p w:rsidR="00FD10F7" w:rsidRPr="002F05EF" w:rsidRDefault="00FD10F7" w:rsidP="001F3352">
            <w:pPr>
              <w:pStyle w:val="11"/>
              <w:spacing w:before="0" w:after="0"/>
              <w:ind w:left="-49"/>
              <w:jc w:val="both"/>
              <w:rPr>
                <w:b w:val="0"/>
                <w:bCs/>
                <w:iCs/>
                <w:sz w:val="24"/>
              </w:rPr>
            </w:pPr>
            <w:r w:rsidRPr="0071701E">
              <w:rPr>
                <w:b w:val="0"/>
                <w:sz w:val="24"/>
                <w:szCs w:val="24"/>
              </w:rPr>
              <w:t xml:space="preserve">684202 Камчатский край, Соболевский район, </w:t>
            </w:r>
            <w:proofErr w:type="spellStart"/>
            <w:r w:rsidRPr="0071701E">
              <w:rPr>
                <w:b w:val="0"/>
                <w:sz w:val="24"/>
                <w:szCs w:val="24"/>
              </w:rPr>
              <w:t>с</w:t>
            </w:r>
            <w:proofErr w:type="gramStart"/>
            <w:r w:rsidRPr="0071701E">
              <w:rPr>
                <w:b w:val="0"/>
                <w:sz w:val="24"/>
                <w:szCs w:val="24"/>
              </w:rPr>
              <w:t>.У</w:t>
            </w:r>
            <w:proofErr w:type="gramEnd"/>
            <w:r w:rsidRPr="0071701E">
              <w:rPr>
                <w:b w:val="0"/>
                <w:sz w:val="24"/>
                <w:szCs w:val="24"/>
              </w:rPr>
              <w:t>стьевое</w:t>
            </w:r>
            <w:proofErr w:type="spellEnd"/>
            <w:r w:rsidRPr="0071701E">
              <w:rPr>
                <w:b w:val="0"/>
                <w:sz w:val="24"/>
                <w:szCs w:val="24"/>
              </w:rPr>
              <w:t>, ул. Октябрьская, д. 5, тел/факс: 8 (415-36)</w:t>
            </w:r>
            <w:r w:rsidRPr="0095669D">
              <w:rPr>
                <w:sz w:val="24"/>
                <w:szCs w:val="24"/>
              </w:rPr>
              <w:t xml:space="preserve"> </w:t>
            </w:r>
            <w:r w:rsidRPr="0071701E">
              <w:rPr>
                <w:b w:val="0"/>
                <w:sz w:val="24"/>
                <w:szCs w:val="24"/>
              </w:rPr>
              <w:t>36-029, 36-060</w:t>
            </w:r>
            <w:r w:rsidRPr="002D1467">
              <w:rPr>
                <w:b w:val="0"/>
                <w:bCs/>
                <w:iCs/>
                <w:sz w:val="24"/>
              </w:rPr>
              <w:t xml:space="preserve">,  в 10 час. 00 мин. по местному времени  </w:t>
            </w:r>
            <w:r w:rsidR="001F3352">
              <w:rPr>
                <w:b w:val="0"/>
                <w:bCs/>
                <w:iCs/>
                <w:sz w:val="24"/>
              </w:rPr>
              <w:t>15</w:t>
            </w:r>
            <w:r w:rsidRPr="002D1467">
              <w:rPr>
                <w:b w:val="0"/>
                <w:bCs/>
                <w:iCs/>
                <w:sz w:val="24"/>
              </w:rPr>
              <w:t>.02.201</w:t>
            </w:r>
            <w:r w:rsidR="002D1467" w:rsidRPr="002D1467">
              <w:rPr>
                <w:b w:val="0"/>
                <w:bCs/>
                <w:iCs/>
                <w:sz w:val="24"/>
              </w:rPr>
              <w:t>6</w:t>
            </w:r>
            <w:r w:rsidRPr="002D1467">
              <w:rPr>
                <w:b w:val="0"/>
                <w:bCs/>
                <w:iCs/>
                <w:sz w:val="24"/>
              </w:rPr>
              <w:t xml:space="preserve"> года</w:t>
            </w:r>
          </w:p>
        </w:tc>
      </w:tr>
      <w:tr w:rsidR="00FD10F7" w:rsidTr="002550E5">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ind w:left="180"/>
              <w:rPr>
                <w:bCs/>
                <w:szCs w:val="18"/>
              </w:rPr>
            </w:pPr>
            <w:r>
              <w:rPr>
                <w:bCs/>
                <w:szCs w:val="18"/>
              </w:rPr>
              <w:t>15</w:t>
            </w:r>
          </w:p>
        </w:tc>
        <w:tc>
          <w:tcPr>
            <w:tcW w:w="3060"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tabs>
                <w:tab w:val="left" w:pos="9356"/>
              </w:tabs>
              <w:autoSpaceDE w:val="0"/>
              <w:autoSpaceDN w:val="0"/>
              <w:adjustRightInd w:val="0"/>
              <w:ind w:right="-1"/>
              <w:jc w:val="both"/>
              <w:rPr>
                <w:bCs/>
              </w:rPr>
            </w:pPr>
            <w:r>
              <w:t xml:space="preserve">Место и дата </w:t>
            </w:r>
            <w:r w:rsidRPr="009F33CF">
              <w:lastRenderedPageBreak/>
              <w:t>предварительного отбора Участников конкурса</w:t>
            </w:r>
          </w:p>
        </w:tc>
        <w:tc>
          <w:tcPr>
            <w:tcW w:w="6338"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tabs>
                <w:tab w:val="left" w:pos="9356"/>
              </w:tabs>
              <w:ind w:right="-1"/>
              <w:jc w:val="both"/>
              <w:rPr>
                <w:bCs/>
              </w:rPr>
            </w:pPr>
            <w:r>
              <w:rPr>
                <w:bCs/>
                <w:iCs/>
                <w:szCs w:val="20"/>
                <w:lang w:eastAsia="ar-SA"/>
              </w:rPr>
              <w:lastRenderedPageBreak/>
              <w:t>По адресу</w:t>
            </w:r>
            <w:r w:rsidRPr="00AA1460">
              <w:rPr>
                <w:bCs/>
                <w:iCs/>
                <w:szCs w:val="20"/>
                <w:lang w:eastAsia="ar-SA"/>
              </w:rPr>
              <w:t xml:space="preserve">: </w:t>
            </w:r>
            <w:r w:rsidRPr="00E34D19">
              <w:rPr>
                <w:bCs/>
              </w:rPr>
              <w:t xml:space="preserve">Администрация </w:t>
            </w:r>
            <w:r>
              <w:rPr>
                <w:szCs w:val="28"/>
              </w:rPr>
              <w:t>Устьевого</w:t>
            </w:r>
            <w:r w:rsidRPr="00E34D19">
              <w:rPr>
                <w:bCs/>
              </w:rPr>
              <w:t xml:space="preserve"> сельского поселения </w:t>
            </w:r>
            <w:r w:rsidRPr="00E34D19">
              <w:rPr>
                <w:bCs/>
              </w:rPr>
              <w:lastRenderedPageBreak/>
              <w:t>Соболевского муниципального района Камчатского края</w:t>
            </w:r>
            <w:r>
              <w:rPr>
                <w:bCs/>
              </w:rPr>
              <w:t>,</w:t>
            </w:r>
          </w:p>
          <w:p w:rsidR="00FD10F7" w:rsidRPr="009F02AB" w:rsidRDefault="00FD10F7" w:rsidP="001F3352">
            <w:pPr>
              <w:tabs>
                <w:tab w:val="left" w:pos="9356"/>
              </w:tabs>
              <w:autoSpaceDE w:val="0"/>
              <w:autoSpaceDN w:val="0"/>
              <w:adjustRightInd w:val="0"/>
              <w:ind w:right="-1"/>
              <w:jc w:val="both"/>
              <w:rPr>
                <w:bCs/>
                <w:i/>
                <w:iCs/>
                <w:szCs w:val="20"/>
                <w:lang w:eastAsia="ar-SA"/>
              </w:rPr>
            </w:pPr>
            <w:r w:rsidRPr="0095669D">
              <w:t xml:space="preserve">684202 Камчатский край, Соболевский район, </w:t>
            </w:r>
            <w:proofErr w:type="spellStart"/>
            <w:r w:rsidRPr="0095669D">
              <w:t>с</w:t>
            </w:r>
            <w:proofErr w:type="gramStart"/>
            <w:r w:rsidRPr="0095669D">
              <w:t>.У</w:t>
            </w:r>
            <w:proofErr w:type="gramEnd"/>
            <w:r w:rsidRPr="0095669D">
              <w:t>стьевое</w:t>
            </w:r>
            <w:proofErr w:type="spellEnd"/>
            <w:r w:rsidRPr="0095669D">
              <w:t>, ул. Октябрьская, д. 5, тел/факс: 8 (415-36) 36-029, 36-060</w:t>
            </w:r>
            <w:r w:rsidRPr="002D1467">
              <w:t>;</w:t>
            </w:r>
            <w:r w:rsidRPr="002D1467">
              <w:rPr>
                <w:bCs/>
                <w:iCs/>
                <w:szCs w:val="20"/>
                <w:lang w:eastAsia="ar-SA"/>
              </w:rPr>
              <w:t xml:space="preserve"> в 10 час. 00 мин. по местному времени  </w:t>
            </w:r>
            <w:r w:rsidR="001F3352">
              <w:rPr>
                <w:bCs/>
                <w:iCs/>
                <w:szCs w:val="20"/>
                <w:lang w:eastAsia="ar-SA"/>
              </w:rPr>
              <w:t>17</w:t>
            </w:r>
            <w:r w:rsidRPr="002D1467">
              <w:rPr>
                <w:bCs/>
                <w:iCs/>
                <w:szCs w:val="20"/>
                <w:lang w:eastAsia="ar-SA"/>
              </w:rPr>
              <w:t>.02.2016 года</w:t>
            </w:r>
          </w:p>
        </w:tc>
      </w:tr>
      <w:tr w:rsidR="00FD10F7" w:rsidTr="002550E5">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ind w:left="180"/>
              <w:rPr>
                <w:bCs/>
                <w:szCs w:val="18"/>
              </w:rPr>
            </w:pPr>
            <w:r>
              <w:rPr>
                <w:bCs/>
                <w:szCs w:val="18"/>
              </w:rPr>
              <w:lastRenderedPageBreak/>
              <w:t>16</w:t>
            </w:r>
          </w:p>
        </w:tc>
        <w:tc>
          <w:tcPr>
            <w:tcW w:w="3060" w:type="dxa"/>
            <w:tcBorders>
              <w:top w:val="single" w:sz="4" w:space="0" w:color="auto"/>
              <w:left w:val="single" w:sz="4" w:space="0" w:color="auto"/>
              <w:bottom w:val="single" w:sz="4" w:space="0" w:color="auto"/>
              <w:right w:val="single" w:sz="4" w:space="0" w:color="auto"/>
            </w:tcBorders>
            <w:vAlign w:val="center"/>
          </w:tcPr>
          <w:p w:rsidR="00FD10F7" w:rsidRPr="00B16256" w:rsidRDefault="00FD10F7" w:rsidP="002550E5">
            <w:pPr>
              <w:pStyle w:val="11"/>
              <w:spacing w:before="0" w:after="0"/>
              <w:jc w:val="both"/>
              <w:rPr>
                <w:b w:val="0"/>
                <w:bCs/>
                <w:sz w:val="24"/>
                <w:szCs w:val="28"/>
              </w:rPr>
            </w:pPr>
            <w:r w:rsidRPr="00485514">
              <w:rPr>
                <w:b w:val="0"/>
                <w:bCs/>
                <w:sz w:val="24"/>
                <w:szCs w:val="28"/>
              </w:rPr>
              <w:t xml:space="preserve">Дата и время окончания срока подачи </w:t>
            </w:r>
            <w:r>
              <w:rPr>
                <w:b w:val="0"/>
                <w:bCs/>
                <w:sz w:val="24"/>
                <w:szCs w:val="28"/>
              </w:rPr>
              <w:t>конкурсных предложений</w:t>
            </w:r>
          </w:p>
        </w:tc>
        <w:tc>
          <w:tcPr>
            <w:tcW w:w="6338" w:type="dxa"/>
            <w:tcBorders>
              <w:top w:val="single" w:sz="4" w:space="0" w:color="auto"/>
              <w:left w:val="single" w:sz="4" w:space="0" w:color="auto"/>
              <w:bottom w:val="single" w:sz="4" w:space="0" w:color="auto"/>
              <w:right w:val="single" w:sz="4" w:space="0" w:color="auto"/>
            </w:tcBorders>
            <w:vAlign w:val="center"/>
          </w:tcPr>
          <w:p w:rsidR="00FD10F7" w:rsidRDefault="00FD10F7" w:rsidP="001F3352">
            <w:pPr>
              <w:pStyle w:val="ConsPlusNormal"/>
              <w:ind w:firstLine="0"/>
              <w:jc w:val="both"/>
              <w:rPr>
                <w:rFonts w:ascii="Times New Roman" w:hAnsi="Times New Roman" w:cs="Times New Roman"/>
                <w:bCs/>
                <w:sz w:val="24"/>
                <w:szCs w:val="28"/>
              </w:rPr>
            </w:pPr>
            <w:r>
              <w:rPr>
                <w:rFonts w:ascii="Times New Roman" w:hAnsi="Times New Roman" w:cs="Times New Roman"/>
                <w:bCs/>
                <w:sz w:val="24"/>
                <w:szCs w:val="28"/>
              </w:rPr>
              <w:t>в 10</w:t>
            </w:r>
            <w:r w:rsidRPr="00AA1460">
              <w:rPr>
                <w:rFonts w:ascii="Times New Roman" w:hAnsi="Times New Roman" w:cs="Times New Roman"/>
                <w:bCs/>
                <w:sz w:val="24"/>
                <w:szCs w:val="28"/>
              </w:rPr>
              <w:t xml:space="preserve"> час. 00 мин. по местному времени  </w:t>
            </w:r>
            <w:r w:rsidR="001F3352">
              <w:rPr>
                <w:rFonts w:ascii="Times New Roman" w:hAnsi="Times New Roman" w:cs="Times New Roman"/>
                <w:bCs/>
                <w:sz w:val="24"/>
                <w:szCs w:val="28"/>
              </w:rPr>
              <w:t>10</w:t>
            </w:r>
            <w:r>
              <w:rPr>
                <w:rFonts w:ascii="Times New Roman" w:hAnsi="Times New Roman" w:cs="Times New Roman"/>
                <w:bCs/>
                <w:sz w:val="24"/>
                <w:szCs w:val="28"/>
              </w:rPr>
              <w:t>.03.2016</w:t>
            </w:r>
            <w:r w:rsidRPr="00AA1460">
              <w:rPr>
                <w:rFonts w:ascii="Times New Roman" w:hAnsi="Times New Roman" w:cs="Times New Roman"/>
                <w:bCs/>
                <w:sz w:val="24"/>
                <w:szCs w:val="28"/>
              </w:rPr>
              <w:t xml:space="preserve"> года</w:t>
            </w:r>
          </w:p>
        </w:tc>
      </w:tr>
      <w:tr w:rsidR="00FD10F7" w:rsidTr="002550E5">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ind w:left="180"/>
              <w:rPr>
                <w:bCs/>
                <w:szCs w:val="18"/>
              </w:rPr>
            </w:pPr>
            <w:r>
              <w:rPr>
                <w:bCs/>
                <w:szCs w:val="18"/>
              </w:rPr>
              <w:t>17</w:t>
            </w:r>
          </w:p>
        </w:tc>
        <w:tc>
          <w:tcPr>
            <w:tcW w:w="3060" w:type="dxa"/>
            <w:tcBorders>
              <w:top w:val="single" w:sz="4" w:space="0" w:color="auto"/>
              <w:left w:val="single" w:sz="4" w:space="0" w:color="auto"/>
              <w:bottom w:val="single" w:sz="4" w:space="0" w:color="auto"/>
              <w:right w:val="single" w:sz="4" w:space="0" w:color="auto"/>
            </w:tcBorders>
            <w:vAlign w:val="center"/>
          </w:tcPr>
          <w:p w:rsidR="00FD10F7" w:rsidRPr="00B16256" w:rsidRDefault="00FD10F7" w:rsidP="002550E5">
            <w:pPr>
              <w:pStyle w:val="11"/>
              <w:spacing w:before="0" w:after="0"/>
              <w:jc w:val="both"/>
              <w:rPr>
                <w:b w:val="0"/>
                <w:bCs/>
                <w:sz w:val="24"/>
                <w:szCs w:val="28"/>
              </w:rPr>
            </w:pPr>
            <w:r w:rsidRPr="00485514">
              <w:rPr>
                <w:b w:val="0"/>
                <w:bCs/>
                <w:sz w:val="24"/>
                <w:szCs w:val="28"/>
              </w:rPr>
              <w:t xml:space="preserve">Место подачи </w:t>
            </w:r>
            <w:r>
              <w:rPr>
                <w:b w:val="0"/>
                <w:bCs/>
                <w:sz w:val="24"/>
                <w:szCs w:val="28"/>
              </w:rPr>
              <w:t>конкурсных предложений</w:t>
            </w:r>
          </w:p>
        </w:tc>
        <w:tc>
          <w:tcPr>
            <w:tcW w:w="6338"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tabs>
                <w:tab w:val="left" w:pos="9356"/>
              </w:tabs>
              <w:ind w:right="-1"/>
              <w:jc w:val="both"/>
              <w:rPr>
                <w:bCs/>
              </w:rPr>
            </w:pPr>
            <w:r>
              <w:rPr>
                <w:bCs/>
                <w:szCs w:val="28"/>
              </w:rPr>
              <w:t>По адресу</w:t>
            </w:r>
            <w:r w:rsidRPr="00E34D19">
              <w:rPr>
                <w:bCs/>
              </w:rPr>
              <w:t xml:space="preserve"> Администрация </w:t>
            </w:r>
            <w:r>
              <w:rPr>
                <w:szCs w:val="28"/>
              </w:rPr>
              <w:t>Устьевого</w:t>
            </w:r>
            <w:r w:rsidRPr="00E34D19">
              <w:rPr>
                <w:bCs/>
              </w:rPr>
              <w:t xml:space="preserve"> сельского поселения Соболевского муниципального района Камчатского края</w:t>
            </w:r>
            <w:r>
              <w:rPr>
                <w:bCs/>
              </w:rPr>
              <w:t>,</w:t>
            </w:r>
          </w:p>
          <w:p w:rsidR="00FD10F7" w:rsidRPr="00066A70" w:rsidRDefault="00FD10F7" w:rsidP="002D1467">
            <w:pPr>
              <w:pStyle w:val="ConsPlusNormal"/>
              <w:ind w:firstLine="0"/>
              <w:jc w:val="both"/>
              <w:rPr>
                <w:bCs/>
                <w:sz w:val="24"/>
              </w:rPr>
            </w:pPr>
            <w:r w:rsidRPr="0095669D">
              <w:rPr>
                <w:rFonts w:ascii="Times New Roman" w:hAnsi="Times New Roman" w:cs="Times New Roman"/>
                <w:sz w:val="24"/>
                <w:szCs w:val="24"/>
              </w:rPr>
              <w:t xml:space="preserve">684202 Камчатский край, Соболевский район, </w:t>
            </w:r>
            <w:proofErr w:type="spellStart"/>
            <w:r w:rsidRPr="0095669D">
              <w:rPr>
                <w:rFonts w:ascii="Times New Roman" w:hAnsi="Times New Roman" w:cs="Times New Roman"/>
                <w:sz w:val="24"/>
                <w:szCs w:val="24"/>
              </w:rPr>
              <w:t>с</w:t>
            </w:r>
            <w:proofErr w:type="gramStart"/>
            <w:r w:rsidRPr="0095669D">
              <w:rPr>
                <w:rFonts w:ascii="Times New Roman" w:hAnsi="Times New Roman" w:cs="Times New Roman"/>
                <w:sz w:val="24"/>
                <w:szCs w:val="24"/>
              </w:rPr>
              <w:t>.У</w:t>
            </w:r>
            <w:proofErr w:type="gramEnd"/>
            <w:r w:rsidRPr="0095669D">
              <w:rPr>
                <w:rFonts w:ascii="Times New Roman" w:hAnsi="Times New Roman" w:cs="Times New Roman"/>
                <w:sz w:val="24"/>
                <w:szCs w:val="24"/>
              </w:rPr>
              <w:t>стьевое</w:t>
            </w:r>
            <w:proofErr w:type="spellEnd"/>
            <w:r w:rsidRPr="0095669D">
              <w:rPr>
                <w:rFonts w:ascii="Times New Roman" w:hAnsi="Times New Roman" w:cs="Times New Roman"/>
                <w:sz w:val="24"/>
                <w:szCs w:val="24"/>
              </w:rPr>
              <w:t>, ул. Октябрьская, д. 5, тел/факс: 8 (415-36) 36-029, 36-060</w:t>
            </w:r>
            <w:r w:rsidRPr="002D1467">
              <w:rPr>
                <w:rFonts w:ascii="Times New Roman" w:hAnsi="Times New Roman" w:cs="Times New Roman"/>
                <w:bCs/>
                <w:sz w:val="24"/>
                <w:szCs w:val="28"/>
              </w:rPr>
              <w:t>, в рабочие дни с 09 час. 00 мин. до 18 час. 00 мин., кроме перерыва на обед с 13 час. 00 мин. по 14 час. 00 мин., по местному времени</w:t>
            </w:r>
          </w:p>
        </w:tc>
      </w:tr>
      <w:tr w:rsidR="00FD10F7" w:rsidTr="002550E5">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ind w:left="180"/>
              <w:rPr>
                <w:bCs/>
                <w:szCs w:val="18"/>
              </w:rPr>
            </w:pPr>
            <w:r>
              <w:rPr>
                <w:bCs/>
                <w:szCs w:val="18"/>
              </w:rPr>
              <w:t>18</w:t>
            </w:r>
          </w:p>
        </w:tc>
        <w:tc>
          <w:tcPr>
            <w:tcW w:w="3060"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tabs>
                <w:tab w:val="left" w:pos="9356"/>
              </w:tabs>
              <w:autoSpaceDE w:val="0"/>
              <w:autoSpaceDN w:val="0"/>
              <w:adjustRightInd w:val="0"/>
              <w:ind w:right="-1"/>
              <w:jc w:val="both"/>
              <w:rPr>
                <w:bCs/>
              </w:rPr>
            </w:pPr>
            <w:r>
              <w:rPr>
                <w:bCs/>
                <w:szCs w:val="28"/>
              </w:rPr>
              <w:t>Место, дата и время начала вскрытия конвертов с конкурсными предложениями</w:t>
            </w:r>
          </w:p>
        </w:tc>
        <w:tc>
          <w:tcPr>
            <w:tcW w:w="6338"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tabs>
                <w:tab w:val="left" w:pos="9356"/>
              </w:tabs>
              <w:ind w:right="-1"/>
              <w:jc w:val="both"/>
              <w:rPr>
                <w:bCs/>
              </w:rPr>
            </w:pPr>
            <w:r w:rsidRPr="005D75E1">
              <w:rPr>
                <w:bCs/>
                <w:szCs w:val="28"/>
              </w:rPr>
              <w:t>По адре</w:t>
            </w:r>
            <w:r>
              <w:rPr>
                <w:bCs/>
                <w:szCs w:val="28"/>
              </w:rPr>
              <w:t>су</w:t>
            </w:r>
            <w:r w:rsidRPr="005D75E1">
              <w:rPr>
                <w:bCs/>
                <w:szCs w:val="28"/>
              </w:rPr>
              <w:t xml:space="preserve">: </w:t>
            </w:r>
            <w:r w:rsidRPr="00E34D19">
              <w:rPr>
                <w:bCs/>
              </w:rPr>
              <w:t xml:space="preserve">Администрация </w:t>
            </w:r>
            <w:r>
              <w:rPr>
                <w:szCs w:val="28"/>
              </w:rPr>
              <w:t>Устьевого</w:t>
            </w:r>
            <w:r w:rsidRPr="00E34D19">
              <w:rPr>
                <w:bCs/>
              </w:rPr>
              <w:t xml:space="preserve"> сельского поселения Соболевского муниципального района Камчатского края</w:t>
            </w:r>
            <w:r>
              <w:rPr>
                <w:bCs/>
              </w:rPr>
              <w:t>,</w:t>
            </w:r>
          </w:p>
          <w:p w:rsidR="00FD10F7" w:rsidRPr="00066A70" w:rsidRDefault="00FD10F7" w:rsidP="001F3352">
            <w:pPr>
              <w:pStyle w:val="ConsPlusNormal"/>
              <w:ind w:firstLine="0"/>
              <w:jc w:val="both"/>
              <w:rPr>
                <w:bCs/>
                <w:sz w:val="24"/>
              </w:rPr>
            </w:pPr>
            <w:r w:rsidRPr="0095669D">
              <w:rPr>
                <w:rFonts w:ascii="Times New Roman" w:hAnsi="Times New Roman" w:cs="Times New Roman"/>
                <w:sz w:val="24"/>
                <w:szCs w:val="24"/>
              </w:rPr>
              <w:t xml:space="preserve">684202 Камчатский край, Соболевский район, </w:t>
            </w:r>
            <w:proofErr w:type="spellStart"/>
            <w:r w:rsidRPr="0095669D">
              <w:rPr>
                <w:rFonts w:ascii="Times New Roman" w:hAnsi="Times New Roman" w:cs="Times New Roman"/>
                <w:sz w:val="24"/>
                <w:szCs w:val="24"/>
              </w:rPr>
              <w:t>с</w:t>
            </w:r>
            <w:proofErr w:type="gramStart"/>
            <w:r w:rsidRPr="0095669D">
              <w:rPr>
                <w:rFonts w:ascii="Times New Roman" w:hAnsi="Times New Roman" w:cs="Times New Roman"/>
                <w:sz w:val="24"/>
                <w:szCs w:val="24"/>
              </w:rPr>
              <w:t>.У</w:t>
            </w:r>
            <w:proofErr w:type="gramEnd"/>
            <w:r w:rsidRPr="0095669D">
              <w:rPr>
                <w:rFonts w:ascii="Times New Roman" w:hAnsi="Times New Roman" w:cs="Times New Roman"/>
                <w:sz w:val="24"/>
                <w:szCs w:val="24"/>
              </w:rPr>
              <w:t>стьевое</w:t>
            </w:r>
            <w:proofErr w:type="spellEnd"/>
            <w:r w:rsidRPr="0095669D">
              <w:rPr>
                <w:rFonts w:ascii="Times New Roman" w:hAnsi="Times New Roman" w:cs="Times New Roman"/>
                <w:sz w:val="24"/>
                <w:szCs w:val="24"/>
              </w:rPr>
              <w:t>, ул. Октябрьская, д. 5, тел/факс: 8 (415-36) 36-029, 36-060</w:t>
            </w:r>
            <w:r w:rsidRPr="002D1467">
              <w:rPr>
                <w:rFonts w:ascii="Times New Roman" w:hAnsi="Times New Roman" w:cs="Times New Roman"/>
                <w:bCs/>
                <w:sz w:val="24"/>
                <w:szCs w:val="28"/>
              </w:rPr>
              <w:t xml:space="preserve">,  в 10 час. 00 мин. по местному времени  </w:t>
            </w:r>
            <w:r w:rsidR="001F3352">
              <w:rPr>
                <w:rFonts w:ascii="Times New Roman" w:hAnsi="Times New Roman" w:cs="Times New Roman"/>
                <w:bCs/>
                <w:sz w:val="24"/>
                <w:szCs w:val="28"/>
              </w:rPr>
              <w:t>10</w:t>
            </w:r>
            <w:r w:rsidRPr="002D1467">
              <w:rPr>
                <w:rFonts w:ascii="Times New Roman" w:hAnsi="Times New Roman" w:cs="Times New Roman"/>
                <w:bCs/>
                <w:sz w:val="24"/>
                <w:szCs w:val="28"/>
              </w:rPr>
              <w:t>.03</w:t>
            </w:r>
            <w:r w:rsidR="002D1467">
              <w:rPr>
                <w:rFonts w:ascii="Times New Roman" w:hAnsi="Times New Roman" w:cs="Times New Roman"/>
                <w:bCs/>
                <w:sz w:val="24"/>
                <w:szCs w:val="28"/>
              </w:rPr>
              <w:t>.</w:t>
            </w:r>
            <w:r w:rsidRPr="002D1467">
              <w:rPr>
                <w:rFonts w:ascii="Times New Roman" w:hAnsi="Times New Roman" w:cs="Times New Roman"/>
                <w:bCs/>
                <w:sz w:val="24"/>
                <w:szCs w:val="28"/>
              </w:rPr>
              <w:t>2015 года</w:t>
            </w:r>
          </w:p>
        </w:tc>
      </w:tr>
      <w:tr w:rsidR="00FD10F7" w:rsidTr="002550E5">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spacing w:before="100" w:beforeAutospacing="1" w:after="100" w:afterAutospacing="1"/>
              <w:ind w:left="180"/>
              <w:rPr>
                <w:bCs/>
                <w:szCs w:val="18"/>
              </w:rPr>
            </w:pPr>
            <w:r>
              <w:rPr>
                <w:bCs/>
                <w:szCs w:val="18"/>
              </w:rPr>
              <w:t>19</w:t>
            </w:r>
          </w:p>
        </w:tc>
        <w:tc>
          <w:tcPr>
            <w:tcW w:w="3060" w:type="dxa"/>
            <w:tcBorders>
              <w:top w:val="single" w:sz="4" w:space="0" w:color="auto"/>
              <w:left w:val="single" w:sz="4" w:space="0" w:color="auto"/>
              <w:bottom w:val="single" w:sz="4" w:space="0" w:color="auto"/>
              <w:right w:val="single" w:sz="4" w:space="0" w:color="auto"/>
            </w:tcBorders>
            <w:vAlign w:val="center"/>
          </w:tcPr>
          <w:p w:rsidR="00FD10F7" w:rsidRDefault="00FD10F7" w:rsidP="001F3352">
            <w:pPr>
              <w:tabs>
                <w:tab w:val="left" w:pos="9356"/>
              </w:tabs>
              <w:autoSpaceDE w:val="0"/>
              <w:autoSpaceDN w:val="0"/>
              <w:adjustRightInd w:val="0"/>
              <w:ind w:right="-1"/>
              <w:jc w:val="both"/>
              <w:rPr>
                <w:bCs/>
              </w:rPr>
            </w:pPr>
            <w:r>
              <w:rPr>
                <w:bCs/>
                <w:szCs w:val="28"/>
              </w:rPr>
              <w:t xml:space="preserve">Место, дата и время </w:t>
            </w:r>
            <w:r>
              <w:rPr>
                <w:color w:val="000000"/>
              </w:rPr>
              <w:t xml:space="preserve">проведения заседания конкурсной комиссии по рассмотрению и оценке конкурсных предложений </w:t>
            </w:r>
          </w:p>
        </w:tc>
        <w:tc>
          <w:tcPr>
            <w:tcW w:w="6338"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tabs>
                <w:tab w:val="left" w:pos="9356"/>
              </w:tabs>
              <w:ind w:right="-1"/>
              <w:jc w:val="both"/>
              <w:rPr>
                <w:bCs/>
              </w:rPr>
            </w:pPr>
            <w:r>
              <w:rPr>
                <w:bCs/>
                <w:szCs w:val="28"/>
              </w:rPr>
              <w:t>По адресу</w:t>
            </w:r>
            <w:r w:rsidRPr="005D75E1">
              <w:rPr>
                <w:bCs/>
                <w:szCs w:val="28"/>
              </w:rPr>
              <w:t xml:space="preserve">: </w:t>
            </w:r>
            <w:r w:rsidRPr="00E34D19">
              <w:rPr>
                <w:bCs/>
              </w:rPr>
              <w:t xml:space="preserve">Администрация </w:t>
            </w:r>
            <w:r>
              <w:rPr>
                <w:szCs w:val="28"/>
              </w:rPr>
              <w:t>Устьевого</w:t>
            </w:r>
            <w:r w:rsidRPr="00E34D19">
              <w:rPr>
                <w:bCs/>
              </w:rPr>
              <w:t xml:space="preserve"> сельского поселения Соболевского муниципального района Камчатского края</w:t>
            </w:r>
            <w:r>
              <w:rPr>
                <w:bCs/>
              </w:rPr>
              <w:t>,</w:t>
            </w:r>
          </w:p>
          <w:p w:rsidR="00FD10F7" w:rsidRPr="00066A70" w:rsidRDefault="00FD10F7" w:rsidP="001F3352">
            <w:pPr>
              <w:pStyle w:val="ConsPlusNormal"/>
              <w:ind w:firstLine="0"/>
              <w:jc w:val="both"/>
              <w:rPr>
                <w:bCs/>
                <w:sz w:val="24"/>
              </w:rPr>
            </w:pPr>
            <w:r w:rsidRPr="0095669D">
              <w:rPr>
                <w:rFonts w:ascii="Times New Roman" w:hAnsi="Times New Roman" w:cs="Times New Roman"/>
                <w:sz w:val="24"/>
                <w:szCs w:val="24"/>
              </w:rPr>
              <w:t xml:space="preserve">684202 Камчатский край, Соболевский район, </w:t>
            </w:r>
            <w:proofErr w:type="spellStart"/>
            <w:r w:rsidRPr="0095669D">
              <w:rPr>
                <w:rFonts w:ascii="Times New Roman" w:hAnsi="Times New Roman" w:cs="Times New Roman"/>
                <w:sz w:val="24"/>
                <w:szCs w:val="24"/>
              </w:rPr>
              <w:t>с</w:t>
            </w:r>
            <w:proofErr w:type="gramStart"/>
            <w:r w:rsidRPr="0095669D">
              <w:rPr>
                <w:rFonts w:ascii="Times New Roman" w:hAnsi="Times New Roman" w:cs="Times New Roman"/>
                <w:sz w:val="24"/>
                <w:szCs w:val="24"/>
              </w:rPr>
              <w:t>.У</w:t>
            </w:r>
            <w:proofErr w:type="gramEnd"/>
            <w:r w:rsidRPr="0095669D">
              <w:rPr>
                <w:rFonts w:ascii="Times New Roman" w:hAnsi="Times New Roman" w:cs="Times New Roman"/>
                <w:sz w:val="24"/>
                <w:szCs w:val="24"/>
              </w:rPr>
              <w:t>стьевое</w:t>
            </w:r>
            <w:proofErr w:type="spellEnd"/>
            <w:r w:rsidRPr="0095669D">
              <w:rPr>
                <w:rFonts w:ascii="Times New Roman" w:hAnsi="Times New Roman" w:cs="Times New Roman"/>
                <w:sz w:val="24"/>
                <w:szCs w:val="24"/>
              </w:rPr>
              <w:t>, ул. Октябрьская, д. 5, тел/факс: 8 (415-36) 36-029, 36-060</w:t>
            </w:r>
            <w:r w:rsidRPr="002D1467">
              <w:rPr>
                <w:rFonts w:ascii="Times New Roman" w:hAnsi="Times New Roman" w:cs="Times New Roman"/>
                <w:bCs/>
                <w:sz w:val="24"/>
                <w:szCs w:val="28"/>
              </w:rPr>
              <w:t xml:space="preserve">,  в 10 час. 00 мин. по местному времени  </w:t>
            </w:r>
            <w:r w:rsidR="001F3352">
              <w:rPr>
                <w:rFonts w:ascii="Times New Roman" w:hAnsi="Times New Roman" w:cs="Times New Roman"/>
                <w:bCs/>
                <w:sz w:val="24"/>
                <w:szCs w:val="28"/>
              </w:rPr>
              <w:t>16</w:t>
            </w:r>
            <w:r w:rsidRPr="002D1467">
              <w:rPr>
                <w:rFonts w:ascii="Times New Roman" w:hAnsi="Times New Roman" w:cs="Times New Roman"/>
                <w:bCs/>
                <w:sz w:val="24"/>
                <w:szCs w:val="28"/>
              </w:rPr>
              <w:t>.03</w:t>
            </w:r>
            <w:r w:rsidR="002D1467" w:rsidRPr="002D1467">
              <w:rPr>
                <w:rFonts w:ascii="Times New Roman" w:hAnsi="Times New Roman" w:cs="Times New Roman"/>
                <w:bCs/>
                <w:sz w:val="24"/>
                <w:szCs w:val="28"/>
              </w:rPr>
              <w:t>.</w:t>
            </w:r>
            <w:r w:rsidRPr="002D1467">
              <w:rPr>
                <w:rFonts w:ascii="Times New Roman" w:hAnsi="Times New Roman" w:cs="Times New Roman"/>
                <w:bCs/>
                <w:sz w:val="24"/>
                <w:szCs w:val="28"/>
              </w:rPr>
              <w:t>2016 года</w:t>
            </w:r>
          </w:p>
        </w:tc>
      </w:tr>
      <w:tr w:rsidR="00FD10F7" w:rsidRPr="00F439F8" w:rsidTr="002550E5">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ind w:left="180"/>
              <w:rPr>
                <w:bCs/>
                <w:szCs w:val="18"/>
              </w:rPr>
            </w:pPr>
            <w:r>
              <w:rPr>
                <w:bCs/>
                <w:szCs w:val="18"/>
              </w:rPr>
              <w:t>20</w:t>
            </w:r>
          </w:p>
        </w:tc>
        <w:tc>
          <w:tcPr>
            <w:tcW w:w="3060" w:type="dxa"/>
            <w:tcBorders>
              <w:top w:val="single" w:sz="4" w:space="0" w:color="auto"/>
              <w:left w:val="single" w:sz="4" w:space="0" w:color="auto"/>
              <w:bottom w:val="single" w:sz="4" w:space="0" w:color="auto"/>
              <w:right w:val="single" w:sz="4" w:space="0" w:color="auto"/>
            </w:tcBorders>
            <w:vAlign w:val="center"/>
          </w:tcPr>
          <w:p w:rsidR="00FD10F7" w:rsidRPr="00C601D6" w:rsidRDefault="00FD10F7" w:rsidP="002550E5">
            <w:pPr>
              <w:pStyle w:val="11"/>
              <w:spacing w:before="0" w:after="0"/>
              <w:jc w:val="both"/>
              <w:rPr>
                <w:b w:val="0"/>
                <w:bCs/>
                <w:sz w:val="24"/>
                <w:szCs w:val="28"/>
              </w:rPr>
            </w:pPr>
            <w:r>
              <w:rPr>
                <w:b w:val="0"/>
                <w:bCs/>
                <w:sz w:val="24"/>
                <w:szCs w:val="28"/>
              </w:rPr>
              <w:t>Дата подписания протокола о результатах проведения конкурса</w:t>
            </w:r>
          </w:p>
        </w:tc>
        <w:tc>
          <w:tcPr>
            <w:tcW w:w="6338" w:type="dxa"/>
            <w:tcBorders>
              <w:top w:val="single" w:sz="4" w:space="0" w:color="auto"/>
              <w:left w:val="single" w:sz="4" w:space="0" w:color="auto"/>
              <w:bottom w:val="single" w:sz="4" w:space="0" w:color="auto"/>
              <w:right w:val="single" w:sz="4" w:space="0" w:color="auto"/>
            </w:tcBorders>
            <w:vAlign w:val="center"/>
          </w:tcPr>
          <w:p w:rsidR="00FD10F7" w:rsidRDefault="001F3352" w:rsidP="002D1467">
            <w:pPr>
              <w:pStyle w:val="11"/>
              <w:spacing w:before="0" w:after="0"/>
              <w:ind w:left="-49"/>
              <w:jc w:val="both"/>
              <w:rPr>
                <w:b w:val="0"/>
                <w:bCs/>
                <w:iCs/>
                <w:sz w:val="24"/>
              </w:rPr>
            </w:pPr>
            <w:r>
              <w:rPr>
                <w:b w:val="0"/>
                <w:bCs/>
                <w:iCs/>
                <w:sz w:val="24"/>
              </w:rPr>
              <w:t>23</w:t>
            </w:r>
            <w:r w:rsidR="00FD10F7">
              <w:rPr>
                <w:b w:val="0"/>
                <w:bCs/>
                <w:iCs/>
                <w:sz w:val="24"/>
              </w:rPr>
              <w:t>.03.2016</w:t>
            </w:r>
            <w:r w:rsidR="00FD10F7" w:rsidRPr="00D77525">
              <w:rPr>
                <w:b w:val="0"/>
                <w:bCs/>
                <w:iCs/>
                <w:sz w:val="24"/>
              </w:rPr>
              <w:t xml:space="preserve"> года</w:t>
            </w:r>
          </w:p>
        </w:tc>
      </w:tr>
      <w:tr w:rsidR="00FD10F7" w:rsidRPr="00F439F8" w:rsidTr="002550E5">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ind w:left="180"/>
              <w:rPr>
                <w:bCs/>
                <w:szCs w:val="18"/>
              </w:rPr>
            </w:pPr>
            <w:r>
              <w:rPr>
                <w:bCs/>
                <w:szCs w:val="18"/>
              </w:rPr>
              <w:t>21</w:t>
            </w:r>
          </w:p>
        </w:tc>
        <w:tc>
          <w:tcPr>
            <w:tcW w:w="3060"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pStyle w:val="11"/>
              <w:spacing w:before="0" w:after="0"/>
              <w:jc w:val="both"/>
              <w:rPr>
                <w:b w:val="0"/>
                <w:bCs/>
                <w:sz w:val="24"/>
                <w:szCs w:val="28"/>
              </w:rPr>
            </w:pPr>
            <w:r w:rsidRPr="00C601D6">
              <w:rPr>
                <w:b w:val="0"/>
                <w:bCs/>
                <w:sz w:val="24"/>
                <w:szCs w:val="28"/>
              </w:rPr>
              <w:t>Сведения о размере и сроке действия банковской гарантии</w:t>
            </w:r>
          </w:p>
        </w:tc>
        <w:tc>
          <w:tcPr>
            <w:tcW w:w="6338"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pStyle w:val="11"/>
              <w:spacing w:before="0" w:after="0"/>
              <w:ind w:left="-49"/>
              <w:jc w:val="both"/>
              <w:rPr>
                <w:b w:val="0"/>
                <w:bCs/>
                <w:iCs/>
                <w:sz w:val="24"/>
              </w:rPr>
            </w:pPr>
            <w:r>
              <w:rPr>
                <w:b w:val="0"/>
                <w:bCs/>
                <w:iCs/>
                <w:sz w:val="24"/>
              </w:rPr>
              <w:t xml:space="preserve"> В размере 100 000,00 (сто тысяч рублей) на 1 год</w:t>
            </w:r>
          </w:p>
        </w:tc>
      </w:tr>
      <w:tr w:rsidR="00FD10F7" w:rsidRPr="00F439F8" w:rsidTr="002550E5">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ind w:left="180"/>
              <w:rPr>
                <w:bCs/>
                <w:szCs w:val="18"/>
              </w:rPr>
            </w:pPr>
            <w:r>
              <w:rPr>
                <w:bCs/>
                <w:szCs w:val="18"/>
              </w:rPr>
              <w:t>22</w:t>
            </w:r>
          </w:p>
        </w:tc>
        <w:tc>
          <w:tcPr>
            <w:tcW w:w="3060"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pStyle w:val="11"/>
              <w:spacing w:before="0" w:after="0"/>
              <w:jc w:val="both"/>
              <w:rPr>
                <w:b w:val="0"/>
                <w:bCs/>
                <w:sz w:val="24"/>
              </w:rPr>
            </w:pPr>
            <w:r>
              <w:rPr>
                <w:b w:val="0"/>
                <w:bCs/>
                <w:sz w:val="24"/>
                <w:szCs w:val="28"/>
              </w:rPr>
              <w:t>Требование о внесении задатка, размер задатка,  срок и порядок внесения задатка.</w:t>
            </w:r>
          </w:p>
        </w:tc>
        <w:tc>
          <w:tcPr>
            <w:tcW w:w="6338" w:type="dxa"/>
            <w:tcBorders>
              <w:top w:val="single" w:sz="4" w:space="0" w:color="auto"/>
              <w:left w:val="single" w:sz="4" w:space="0" w:color="auto"/>
              <w:bottom w:val="single" w:sz="4" w:space="0" w:color="auto"/>
              <w:right w:val="single" w:sz="4" w:space="0" w:color="auto"/>
            </w:tcBorders>
            <w:vAlign w:val="center"/>
          </w:tcPr>
          <w:p w:rsidR="00FD10F7" w:rsidRPr="00DB4895" w:rsidRDefault="00FD10F7" w:rsidP="002550E5">
            <w:pPr>
              <w:pStyle w:val="11"/>
              <w:spacing w:before="0" w:after="0"/>
              <w:jc w:val="both"/>
              <w:rPr>
                <w:b w:val="0"/>
                <w:bCs/>
                <w:i/>
                <w:iCs/>
                <w:sz w:val="24"/>
              </w:rPr>
            </w:pPr>
            <w:r>
              <w:rPr>
                <w:b w:val="0"/>
                <w:bCs/>
                <w:i/>
                <w:iCs/>
                <w:sz w:val="24"/>
              </w:rPr>
              <w:t xml:space="preserve"> Не устан</w:t>
            </w:r>
            <w:bookmarkStart w:id="79" w:name="_GoBack"/>
            <w:bookmarkEnd w:id="79"/>
            <w:r>
              <w:rPr>
                <w:b w:val="0"/>
                <w:bCs/>
                <w:i/>
                <w:iCs/>
                <w:sz w:val="24"/>
              </w:rPr>
              <w:t>овлено</w:t>
            </w:r>
          </w:p>
        </w:tc>
      </w:tr>
      <w:tr w:rsidR="00FD10F7" w:rsidRPr="00F439F8" w:rsidTr="002550E5">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ind w:left="180"/>
              <w:rPr>
                <w:bCs/>
                <w:szCs w:val="18"/>
              </w:rPr>
            </w:pPr>
            <w:r>
              <w:rPr>
                <w:bCs/>
                <w:szCs w:val="18"/>
              </w:rPr>
              <w:t>23</w:t>
            </w:r>
          </w:p>
        </w:tc>
        <w:tc>
          <w:tcPr>
            <w:tcW w:w="3060"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pStyle w:val="11"/>
              <w:spacing w:before="0" w:after="0"/>
              <w:jc w:val="both"/>
              <w:rPr>
                <w:b w:val="0"/>
                <w:bCs/>
                <w:sz w:val="24"/>
                <w:szCs w:val="28"/>
              </w:rPr>
            </w:pPr>
            <w:r w:rsidRPr="00C601D6">
              <w:rPr>
                <w:b w:val="0"/>
                <w:bCs/>
                <w:sz w:val="24"/>
                <w:szCs w:val="28"/>
              </w:rPr>
              <w:t>Концессионная плата</w:t>
            </w:r>
          </w:p>
        </w:tc>
        <w:tc>
          <w:tcPr>
            <w:tcW w:w="6338" w:type="dxa"/>
            <w:tcBorders>
              <w:top w:val="single" w:sz="4" w:space="0" w:color="auto"/>
              <w:left w:val="single" w:sz="4" w:space="0" w:color="auto"/>
              <w:bottom w:val="single" w:sz="4" w:space="0" w:color="auto"/>
              <w:right w:val="single" w:sz="4" w:space="0" w:color="auto"/>
            </w:tcBorders>
            <w:vAlign w:val="center"/>
          </w:tcPr>
          <w:p w:rsidR="00FD10F7" w:rsidRPr="00DB4895" w:rsidRDefault="00FD10F7" w:rsidP="002550E5">
            <w:pPr>
              <w:pStyle w:val="11"/>
              <w:spacing w:before="0" w:after="0"/>
              <w:ind w:left="-49"/>
              <w:jc w:val="both"/>
              <w:rPr>
                <w:b w:val="0"/>
                <w:bCs/>
                <w:iCs/>
                <w:sz w:val="24"/>
              </w:rPr>
            </w:pPr>
            <w:r w:rsidRPr="00DB4895">
              <w:rPr>
                <w:b w:val="0"/>
                <w:sz w:val="24"/>
                <w:szCs w:val="24"/>
              </w:rPr>
              <w:t>не устанавливается в соответствии с подпунктом 1.1. статьи 7 Федерального закона от 21.07.2005  № 115-ФЗ «О концессионных соглашениях» в связи с оказанием Концессионером услуг по регулируемым ценам (тарифам)</w:t>
            </w:r>
          </w:p>
        </w:tc>
      </w:tr>
      <w:tr w:rsidR="00FD10F7" w:rsidTr="002550E5">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ind w:left="180"/>
              <w:jc w:val="center"/>
              <w:rPr>
                <w:bCs/>
                <w:szCs w:val="18"/>
              </w:rPr>
            </w:pPr>
            <w:r>
              <w:rPr>
                <w:bCs/>
                <w:szCs w:val="18"/>
              </w:rPr>
              <w:t>24</w:t>
            </w:r>
          </w:p>
        </w:tc>
        <w:tc>
          <w:tcPr>
            <w:tcW w:w="3060"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pStyle w:val="11"/>
              <w:spacing w:before="0" w:after="0"/>
              <w:jc w:val="both"/>
              <w:rPr>
                <w:b w:val="0"/>
                <w:bCs/>
                <w:sz w:val="24"/>
                <w:szCs w:val="28"/>
              </w:rPr>
            </w:pPr>
            <w:r>
              <w:rPr>
                <w:b w:val="0"/>
                <w:bCs/>
                <w:sz w:val="24"/>
                <w:szCs w:val="28"/>
              </w:rPr>
              <w:t>Срок, в течение которого победитель конкурса должен подписать концессионное соглашение</w:t>
            </w:r>
          </w:p>
        </w:tc>
        <w:tc>
          <w:tcPr>
            <w:tcW w:w="6338" w:type="dxa"/>
            <w:tcBorders>
              <w:top w:val="single" w:sz="4" w:space="0" w:color="auto"/>
              <w:left w:val="single" w:sz="4" w:space="0" w:color="auto"/>
              <w:bottom w:val="single" w:sz="4" w:space="0" w:color="auto"/>
              <w:right w:val="single" w:sz="4" w:space="0" w:color="auto"/>
            </w:tcBorders>
            <w:vAlign w:val="center"/>
          </w:tcPr>
          <w:p w:rsidR="00FD10F7" w:rsidRPr="00343848" w:rsidRDefault="00FD10F7" w:rsidP="002550E5">
            <w:pPr>
              <w:pStyle w:val="11"/>
              <w:spacing w:before="0" w:after="0"/>
              <w:ind w:left="-49"/>
              <w:jc w:val="both"/>
              <w:rPr>
                <w:b w:val="0"/>
                <w:bCs/>
                <w:sz w:val="24"/>
              </w:rPr>
            </w:pPr>
            <w:r>
              <w:rPr>
                <w:b w:val="0"/>
                <w:bCs/>
                <w:iCs/>
                <w:sz w:val="24"/>
              </w:rPr>
              <w:t>Не ранее чем через 10 (десять)</w:t>
            </w:r>
            <w:r w:rsidR="002D1467">
              <w:rPr>
                <w:b w:val="0"/>
                <w:bCs/>
                <w:iCs/>
                <w:sz w:val="24"/>
              </w:rPr>
              <w:t xml:space="preserve"> </w:t>
            </w:r>
            <w:r w:rsidRPr="007B237B">
              <w:rPr>
                <w:b w:val="0"/>
                <w:bCs/>
                <w:iCs/>
                <w:sz w:val="24"/>
              </w:rPr>
              <w:t>дней</w:t>
            </w:r>
            <w:r>
              <w:rPr>
                <w:b w:val="0"/>
                <w:bCs/>
                <w:iCs/>
                <w:sz w:val="24"/>
              </w:rPr>
              <w:t xml:space="preserve">, но не позднее чем через 20 (двадцать) </w:t>
            </w:r>
            <w:r w:rsidRPr="007B237B">
              <w:rPr>
                <w:b w:val="0"/>
                <w:bCs/>
                <w:iCs/>
                <w:sz w:val="24"/>
              </w:rPr>
              <w:t>дней со дня опубликования протокола о результатах проведения Конкурса</w:t>
            </w:r>
          </w:p>
        </w:tc>
      </w:tr>
      <w:tr w:rsidR="00FD10F7" w:rsidTr="002550E5">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ind w:left="180"/>
              <w:jc w:val="center"/>
              <w:rPr>
                <w:bCs/>
                <w:szCs w:val="18"/>
              </w:rPr>
            </w:pPr>
            <w:r>
              <w:rPr>
                <w:bCs/>
                <w:szCs w:val="18"/>
              </w:rPr>
              <w:t>25</w:t>
            </w:r>
          </w:p>
        </w:tc>
        <w:tc>
          <w:tcPr>
            <w:tcW w:w="3060"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pStyle w:val="11"/>
              <w:spacing w:before="0" w:after="0"/>
              <w:jc w:val="both"/>
              <w:rPr>
                <w:b w:val="0"/>
                <w:bCs/>
                <w:sz w:val="24"/>
                <w:szCs w:val="28"/>
              </w:rPr>
            </w:pPr>
            <w:r>
              <w:rPr>
                <w:b w:val="0"/>
                <w:bCs/>
                <w:sz w:val="24"/>
                <w:szCs w:val="28"/>
              </w:rPr>
              <w:t>Срок, в течение которого участник конкурса, предложение которого заняло второе место, должен подписать концессионное соглашение</w:t>
            </w:r>
          </w:p>
        </w:tc>
        <w:tc>
          <w:tcPr>
            <w:tcW w:w="6338"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pStyle w:val="11"/>
              <w:spacing w:before="0" w:after="0"/>
              <w:ind w:left="-49"/>
              <w:jc w:val="both"/>
              <w:rPr>
                <w:b w:val="0"/>
                <w:bCs/>
                <w:iCs/>
                <w:sz w:val="24"/>
              </w:rPr>
            </w:pPr>
            <w:r>
              <w:rPr>
                <w:b w:val="0"/>
                <w:bCs/>
                <w:iCs/>
                <w:sz w:val="24"/>
              </w:rPr>
              <w:t xml:space="preserve">Не ранее чем через 10 (десять) </w:t>
            </w:r>
            <w:r w:rsidRPr="007B237B">
              <w:rPr>
                <w:b w:val="0"/>
                <w:bCs/>
                <w:iCs/>
                <w:sz w:val="24"/>
              </w:rPr>
              <w:t>дней</w:t>
            </w:r>
            <w:r>
              <w:rPr>
                <w:b w:val="0"/>
                <w:bCs/>
                <w:iCs/>
                <w:sz w:val="24"/>
              </w:rPr>
              <w:t xml:space="preserve">, но не позднее чем через 20 (двадцать) </w:t>
            </w:r>
            <w:r w:rsidRPr="007B237B">
              <w:rPr>
                <w:b w:val="0"/>
                <w:bCs/>
                <w:iCs/>
                <w:sz w:val="24"/>
              </w:rPr>
              <w:t>дней со дня направления такому Участнику конкурса проекта Концессионного соглашения</w:t>
            </w:r>
          </w:p>
        </w:tc>
      </w:tr>
      <w:tr w:rsidR="00FD10F7" w:rsidTr="002550E5">
        <w:trPr>
          <w:jc w:val="right"/>
        </w:trPr>
        <w:tc>
          <w:tcPr>
            <w:tcW w:w="682"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spacing w:before="100" w:beforeAutospacing="1" w:after="100" w:afterAutospacing="1"/>
              <w:ind w:left="180"/>
              <w:jc w:val="center"/>
              <w:rPr>
                <w:bCs/>
                <w:szCs w:val="18"/>
              </w:rPr>
            </w:pPr>
            <w:r>
              <w:rPr>
                <w:bCs/>
                <w:szCs w:val="18"/>
              </w:rPr>
              <w:t>26</w:t>
            </w:r>
          </w:p>
        </w:tc>
        <w:tc>
          <w:tcPr>
            <w:tcW w:w="3060"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pStyle w:val="11"/>
              <w:spacing w:before="0" w:after="0"/>
              <w:jc w:val="both"/>
              <w:rPr>
                <w:b w:val="0"/>
                <w:bCs/>
                <w:sz w:val="24"/>
                <w:szCs w:val="28"/>
              </w:rPr>
            </w:pPr>
            <w:r w:rsidRPr="007B237B">
              <w:rPr>
                <w:b w:val="0"/>
                <w:bCs/>
                <w:sz w:val="24"/>
                <w:szCs w:val="28"/>
              </w:rPr>
              <w:t xml:space="preserve">Срок передачи </w:t>
            </w:r>
            <w:proofErr w:type="spellStart"/>
            <w:r w:rsidRPr="007B237B">
              <w:rPr>
                <w:b w:val="0"/>
                <w:bCs/>
                <w:sz w:val="24"/>
                <w:szCs w:val="28"/>
              </w:rPr>
              <w:t>Концедентом</w:t>
            </w:r>
            <w:proofErr w:type="spellEnd"/>
            <w:r w:rsidRPr="007B237B">
              <w:rPr>
                <w:b w:val="0"/>
                <w:bCs/>
                <w:sz w:val="24"/>
                <w:szCs w:val="28"/>
              </w:rPr>
              <w:t xml:space="preserve"> Концессионеру объекта </w:t>
            </w:r>
            <w:r w:rsidRPr="007B237B">
              <w:rPr>
                <w:b w:val="0"/>
                <w:bCs/>
                <w:sz w:val="24"/>
                <w:szCs w:val="28"/>
              </w:rPr>
              <w:lastRenderedPageBreak/>
              <w:t xml:space="preserve">Концессионного соглашения и (или) иного передаваемого </w:t>
            </w:r>
            <w:proofErr w:type="spellStart"/>
            <w:r w:rsidRPr="007B237B">
              <w:rPr>
                <w:b w:val="0"/>
                <w:bCs/>
                <w:sz w:val="24"/>
                <w:szCs w:val="28"/>
              </w:rPr>
              <w:t>Концедентом</w:t>
            </w:r>
            <w:proofErr w:type="spellEnd"/>
            <w:r w:rsidRPr="007B237B">
              <w:rPr>
                <w:b w:val="0"/>
                <w:bCs/>
                <w:sz w:val="24"/>
                <w:szCs w:val="28"/>
              </w:rPr>
              <w:t xml:space="preserve"> Концессионеру по Концессионному соглашению имущества</w:t>
            </w:r>
          </w:p>
        </w:tc>
        <w:tc>
          <w:tcPr>
            <w:tcW w:w="6338" w:type="dxa"/>
            <w:tcBorders>
              <w:top w:val="single" w:sz="4" w:space="0" w:color="auto"/>
              <w:left w:val="single" w:sz="4" w:space="0" w:color="auto"/>
              <w:bottom w:val="single" w:sz="4" w:space="0" w:color="auto"/>
              <w:right w:val="single" w:sz="4" w:space="0" w:color="auto"/>
            </w:tcBorders>
            <w:vAlign w:val="center"/>
          </w:tcPr>
          <w:p w:rsidR="00FD10F7" w:rsidRDefault="00FD10F7" w:rsidP="002550E5">
            <w:pPr>
              <w:pStyle w:val="11"/>
              <w:ind w:left="-49"/>
              <w:jc w:val="both"/>
              <w:rPr>
                <w:b w:val="0"/>
                <w:bCs/>
                <w:iCs/>
                <w:sz w:val="24"/>
              </w:rPr>
            </w:pPr>
            <w:r w:rsidRPr="007B237B">
              <w:rPr>
                <w:b w:val="0"/>
                <w:color w:val="000000"/>
                <w:sz w:val="24"/>
                <w:szCs w:val="24"/>
              </w:rPr>
              <w:lastRenderedPageBreak/>
              <w:t xml:space="preserve">в течение </w:t>
            </w:r>
            <w:r>
              <w:rPr>
                <w:b w:val="0"/>
                <w:color w:val="000000"/>
                <w:sz w:val="24"/>
                <w:szCs w:val="24"/>
              </w:rPr>
              <w:t>5 (пяти) рабочих</w:t>
            </w:r>
            <w:r w:rsidRPr="007B237B">
              <w:rPr>
                <w:b w:val="0"/>
                <w:color w:val="000000"/>
                <w:sz w:val="24"/>
                <w:szCs w:val="24"/>
              </w:rPr>
              <w:t xml:space="preserve"> дней с момента подписания Концессионного соглашения</w:t>
            </w:r>
          </w:p>
        </w:tc>
      </w:tr>
    </w:tbl>
    <w:p w:rsidR="00E34D19" w:rsidRDefault="00E34D19" w:rsidP="00E34D19"/>
    <w:p w:rsidR="00E34D19" w:rsidRDefault="00E34D19" w:rsidP="00E34D19">
      <w:pPr>
        <w:rPr>
          <w:color w:val="000000"/>
          <w:kern w:val="3"/>
          <w:sz w:val="28"/>
          <w:szCs w:val="28"/>
          <w:lang w:eastAsia="ja-JP" w:bidi="fa-IR"/>
        </w:rPr>
      </w:pPr>
      <w:r>
        <w:rPr>
          <w:color w:val="000000"/>
          <w:sz w:val="28"/>
          <w:szCs w:val="28"/>
        </w:rPr>
        <w:br w:type="page"/>
      </w:r>
    </w:p>
    <w:p w:rsidR="00E34D19" w:rsidRPr="00C7643F" w:rsidRDefault="00E34D19" w:rsidP="00E34D19">
      <w:pPr>
        <w:pStyle w:val="Standard"/>
        <w:autoSpaceDE w:val="0"/>
        <w:ind w:firstLine="709"/>
        <w:jc w:val="right"/>
        <w:rPr>
          <w:rFonts w:eastAsia="Times New Roman" w:cs="Times New Roman"/>
          <w:color w:val="000000"/>
          <w:lang w:val="ru-RU"/>
        </w:rPr>
      </w:pPr>
      <w:r w:rsidRPr="00C7643F">
        <w:rPr>
          <w:rFonts w:eastAsia="Times New Roman" w:cs="Times New Roman"/>
          <w:color w:val="000000"/>
          <w:lang w:val="ru-RU"/>
        </w:rPr>
        <w:lastRenderedPageBreak/>
        <w:t xml:space="preserve">Приложение 2 </w:t>
      </w:r>
    </w:p>
    <w:p w:rsidR="00E34D19" w:rsidRPr="00C7643F" w:rsidRDefault="00E34D19" w:rsidP="00E34D19">
      <w:pPr>
        <w:pStyle w:val="Standard"/>
        <w:autoSpaceDE w:val="0"/>
        <w:ind w:firstLine="709"/>
        <w:jc w:val="right"/>
        <w:rPr>
          <w:rFonts w:eastAsia="Times New Roman" w:cs="Times New Roman"/>
          <w:color w:val="000000"/>
          <w:lang w:val="ru-RU"/>
        </w:rPr>
      </w:pPr>
      <w:r w:rsidRPr="00C7643F">
        <w:rPr>
          <w:rFonts w:eastAsia="Times New Roman" w:cs="Times New Roman"/>
          <w:color w:val="000000"/>
          <w:lang w:val="ru-RU"/>
        </w:rPr>
        <w:t>к конкурсной документации</w:t>
      </w:r>
    </w:p>
    <w:p w:rsidR="00E34D19" w:rsidRPr="00C7643F" w:rsidRDefault="00E34D19" w:rsidP="00E34D19">
      <w:pPr>
        <w:pStyle w:val="Standard"/>
        <w:autoSpaceDE w:val="0"/>
        <w:ind w:firstLine="709"/>
        <w:jc w:val="right"/>
        <w:rPr>
          <w:rFonts w:eastAsia="Times New Roman" w:cs="Times New Roman"/>
          <w:color w:val="000000"/>
          <w:lang w:val="ru-RU"/>
        </w:rPr>
      </w:pPr>
    </w:p>
    <w:p w:rsidR="00E34D19" w:rsidRPr="00C7643F" w:rsidRDefault="00E34D19" w:rsidP="00E34D19">
      <w:pPr>
        <w:pStyle w:val="Standard"/>
        <w:autoSpaceDE w:val="0"/>
        <w:jc w:val="center"/>
        <w:rPr>
          <w:rFonts w:eastAsia="Times New Roman" w:cs="Times New Roman"/>
          <w:color w:val="000000"/>
          <w:sz w:val="28"/>
          <w:szCs w:val="28"/>
          <w:lang w:val="ru-RU"/>
        </w:rPr>
      </w:pPr>
      <w:r w:rsidRPr="00C7643F">
        <w:rPr>
          <w:rFonts w:eastAsia="Times New Roman" w:cs="Times New Roman"/>
          <w:color w:val="000000"/>
          <w:sz w:val="28"/>
          <w:szCs w:val="28"/>
          <w:lang w:val="ru-RU"/>
        </w:rPr>
        <w:t>ПРОЕКТ КОНЦЕССИОННОГО СОГЛАШЕНИЯ</w:t>
      </w:r>
    </w:p>
    <w:p w:rsidR="00E34D19" w:rsidRPr="00C7643F" w:rsidRDefault="00E34D19" w:rsidP="00E34D19">
      <w:pPr>
        <w:pStyle w:val="Standard"/>
        <w:autoSpaceDE w:val="0"/>
        <w:ind w:firstLine="709"/>
        <w:jc w:val="right"/>
        <w:rPr>
          <w:rFonts w:eastAsia="Times New Roman" w:cs="Times New Roman"/>
          <w:color w:val="000000"/>
          <w:lang w:val="ru-RU"/>
        </w:rPr>
      </w:pPr>
    </w:p>
    <w:p w:rsidR="008A2D45" w:rsidRDefault="008A2D45" w:rsidP="008A2D45"/>
    <w:p w:rsidR="008A2D45" w:rsidRPr="00DB412A" w:rsidRDefault="008A2D45" w:rsidP="008A2D45">
      <w:pPr>
        <w:jc w:val="center"/>
        <w:rPr>
          <w:b/>
          <w:sz w:val="28"/>
          <w:szCs w:val="28"/>
        </w:rPr>
      </w:pPr>
      <w:r w:rsidRPr="00DB412A">
        <w:rPr>
          <w:b/>
          <w:sz w:val="28"/>
          <w:szCs w:val="28"/>
        </w:rPr>
        <w:t xml:space="preserve">Концессионное соглашение </w:t>
      </w:r>
    </w:p>
    <w:p w:rsidR="008A2D45" w:rsidRDefault="008A2D45" w:rsidP="008A2D45">
      <w:pPr>
        <w:jc w:val="center"/>
        <w:rPr>
          <w:b/>
        </w:rPr>
      </w:pPr>
    </w:p>
    <w:p w:rsidR="008A2D45" w:rsidRPr="00317650" w:rsidRDefault="008A2D45" w:rsidP="008A2D45">
      <w:pPr>
        <w:jc w:val="center"/>
        <w:rPr>
          <w:b/>
        </w:rPr>
      </w:pPr>
      <w:r w:rsidRPr="00317650">
        <w:rPr>
          <w:b/>
        </w:rPr>
        <w:t xml:space="preserve">в отношении объектов </w:t>
      </w:r>
      <w:r>
        <w:rPr>
          <w:b/>
        </w:rPr>
        <w:t xml:space="preserve">коммунальной инфраструктуры </w:t>
      </w:r>
      <w:r w:rsidRPr="00C47F3D">
        <w:rPr>
          <w:b/>
        </w:rPr>
        <w:t>теплоснабжения,</w:t>
      </w:r>
      <w:r>
        <w:rPr>
          <w:b/>
        </w:rPr>
        <w:t xml:space="preserve"> находящихся в муниципальной собственности </w:t>
      </w:r>
      <w:r w:rsidR="00B85B92">
        <w:rPr>
          <w:b/>
        </w:rPr>
        <w:t xml:space="preserve">Администрации </w:t>
      </w:r>
      <w:r w:rsidR="00497A70">
        <w:rPr>
          <w:b/>
        </w:rPr>
        <w:t>Устьевого</w:t>
      </w:r>
      <w:r w:rsidR="00C47F3D">
        <w:rPr>
          <w:b/>
        </w:rPr>
        <w:t xml:space="preserve"> сельского поселения Соболевского района Камчатского края</w:t>
      </w:r>
    </w:p>
    <w:p w:rsidR="008A2D45" w:rsidRDefault="008A2D45" w:rsidP="008A2D45"/>
    <w:p w:rsidR="008A2D45" w:rsidRDefault="008A2D45" w:rsidP="008A2D45"/>
    <w:p w:rsidR="008A2D45" w:rsidRDefault="00497A70" w:rsidP="00F82B07">
      <w:pPr>
        <w:jc w:val="both"/>
      </w:pPr>
      <w:r>
        <w:t>с</w:t>
      </w:r>
      <w:r w:rsidR="00C47F3D">
        <w:t xml:space="preserve">. </w:t>
      </w:r>
      <w:proofErr w:type="gramStart"/>
      <w:r>
        <w:t>Устьевое</w:t>
      </w:r>
      <w:proofErr w:type="gramEnd"/>
      <w:r w:rsidR="008A2D45">
        <w:tab/>
      </w:r>
      <w:r w:rsidR="008A2D45">
        <w:tab/>
      </w:r>
      <w:r w:rsidR="008A2D45">
        <w:tab/>
      </w:r>
      <w:r w:rsidR="008A2D45">
        <w:tab/>
      </w:r>
      <w:r w:rsidR="008A2D45">
        <w:tab/>
      </w:r>
      <w:r w:rsidR="008A2D45">
        <w:tab/>
      </w:r>
      <w:r w:rsidR="00F82B07">
        <w:tab/>
      </w:r>
      <w:r w:rsidR="00F82B07">
        <w:tab/>
      </w:r>
      <w:r w:rsidR="008A2D45">
        <w:tab/>
        <w:t>«</w:t>
      </w:r>
      <w:r w:rsidR="008A2D45" w:rsidRPr="00103075">
        <w:rPr>
          <w:highlight w:val="yellow"/>
        </w:rPr>
        <w:t>__</w:t>
      </w:r>
      <w:r w:rsidR="008A2D45">
        <w:t xml:space="preserve">» </w:t>
      </w:r>
      <w:r w:rsidR="008A2D45" w:rsidRPr="00103075">
        <w:rPr>
          <w:highlight w:val="yellow"/>
        </w:rPr>
        <w:t>__________</w:t>
      </w:r>
      <w:r w:rsidR="008A2D45">
        <w:t xml:space="preserve"> 201</w:t>
      </w:r>
      <w:r w:rsidR="008A2D45" w:rsidRPr="00103075">
        <w:rPr>
          <w:highlight w:val="yellow"/>
        </w:rPr>
        <w:t>_</w:t>
      </w:r>
      <w:r w:rsidR="008A2D45">
        <w:t xml:space="preserve"> год</w:t>
      </w:r>
    </w:p>
    <w:p w:rsidR="008A2D45" w:rsidRDefault="008A2D45" w:rsidP="008A2D45"/>
    <w:p w:rsidR="008A2D45" w:rsidRDefault="008A2D45" w:rsidP="008A2D45"/>
    <w:p w:rsidR="00C47F3D" w:rsidRDefault="00C47F3D" w:rsidP="00C47F3D">
      <w:pPr>
        <w:ind w:firstLine="708"/>
        <w:jc w:val="both"/>
      </w:pPr>
      <w:r>
        <w:rPr>
          <w:b/>
        </w:rPr>
        <w:t xml:space="preserve">Администрация </w:t>
      </w:r>
      <w:r w:rsidR="00497A70">
        <w:rPr>
          <w:b/>
        </w:rPr>
        <w:t>Устьевого</w:t>
      </w:r>
      <w:r w:rsidRPr="00317650">
        <w:rPr>
          <w:b/>
        </w:rPr>
        <w:t xml:space="preserve"> сельского поселения </w:t>
      </w:r>
      <w:r>
        <w:rPr>
          <w:b/>
        </w:rPr>
        <w:t>Соболевского муниципального района Камчатского края</w:t>
      </w:r>
      <w:r>
        <w:t xml:space="preserve">, в лице Главы администрации </w:t>
      </w:r>
      <w:r w:rsidR="00497A70">
        <w:t>Третьяковой Светланы Викторовны</w:t>
      </w:r>
      <w:r>
        <w:t xml:space="preserve">, действующего на основании </w:t>
      </w:r>
      <w:r w:rsidR="00497A70" w:rsidRPr="00497A70">
        <w:rPr>
          <w:highlight w:val="yellow"/>
        </w:rPr>
        <w:t>_________________________</w:t>
      </w:r>
      <w:r>
        <w:t xml:space="preserve">., </w:t>
      </w:r>
      <w:proofErr w:type="gramStart"/>
      <w:r>
        <w:t>именуемое</w:t>
      </w:r>
      <w:proofErr w:type="gramEnd"/>
      <w:r>
        <w:t xml:space="preserve"> в дальнейшем </w:t>
      </w:r>
      <w:r w:rsidRPr="00317650">
        <w:rPr>
          <w:b/>
        </w:rPr>
        <w:t>«</w:t>
      </w:r>
      <w:proofErr w:type="spellStart"/>
      <w:r w:rsidRPr="00317650">
        <w:rPr>
          <w:b/>
        </w:rPr>
        <w:t>Концедент</w:t>
      </w:r>
      <w:proofErr w:type="spellEnd"/>
      <w:r w:rsidRPr="00317650">
        <w:rPr>
          <w:b/>
        </w:rPr>
        <w:t>»</w:t>
      </w:r>
      <w:r w:rsidR="008A2D45">
        <w:t>, с одной стороны, и</w:t>
      </w:r>
    </w:p>
    <w:p w:rsidR="008A2D45" w:rsidRPr="001C2890" w:rsidRDefault="008A2D45" w:rsidP="00C47F3D">
      <w:pPr>
        <w:ind w:firstLine="708"/>
        <w:jc w:val="both"/>
      </w:pPr>
      <w:proofErr w:type="gramStart"/>
      <w:r w:rsidRPr="00033B1B">
        <w:rPr>
          <w:b/>
          <w:highlight w:val="yellow"/>
        </w:rPr>
        <w:t>________________________________________________</w:t>
      </w:r>
      <w:r>
        <w:t xml:space="preserve">, в лице </w:t>
      </w:r>
      <w:r w:rsidRPr="00033B1B">
        <w:rPr>
          <w:highlight w:val="yellow"/>
        </w:rPr>
        <w:t>________________________________________________</w:t>
      </w:r>
      <w:r>
        <w:t xml:space="preserve">, действующего на основании </w:t>
      </w:r>
      <w:r w:rsidRPr="00033B1B">
        <w:rPr>
          <w:highlight w:val="yellow"/>
        </w:rPr>
        <w:t>___________________</w:t>
      </w:r>
      <w:r>
        <w:t xml:space="preserve">, именуемое в дальнейшем </w:t>
      </w:r>
      <w:r w:rsidRPr="00317650">
        <w:rPr>
          <w:b/>
        </w:rPr>
        <w:t>«Концессионер»</w:t>
      </w:r>
      <w:r>
        <w:t xml:space="preserve">, с другой стороны, совместно именуемые «Стороны», </w:t>
      </w:r>
      <w:r w:rsidRPr="008A5701">
        <w:t xml:space="preserve">на основании Протокола  </w:t>
      </w:r>
      <w:r w:rsidRPr="00103075">
        <w:rPr>
          <w:highlight w:val="yellow"/>
        </w:rPr>
        <w:t>_______________________</w:t>
      </w:r>
      <w:r w:rsidRPr="008A5701">
        <w:t xml:space="preserve"> № </w:t>
      </w:r>
      <w:r w:rsidRPr="00103075">
        <w:rPr>
          <w:highlight w:val="yellow"/>
        </w:rPr>
        <w:t>______</w:t>
      </w:r>
      <w:r w:rsidRPr="008A5701">
        <w:t xml:space="preserve"> от «</w:t>
      </w:r>
      <w:r w:rsidRPr="00103075">
        <w:rPr>
          <w:highlight w:val="yellow"/>
        </w:rPr>
        <w:t>__</w:t>
      </w:r>
      <w:r w:rsidRPr="008A5701">
        <w:t>»</w:t>
      </w:r>
      <w:r w:rsidRPr="00103075">
        <w:rPr>
          <w:highlight w:val="yellow"/>
        </w:rPr>
        <w:t>________</w:t>
      </w:r>
      <w:r w:rsidRPr="008A5701">
        <w:t xml:space="preserve"> 201</w:t>
      </w:r>
      <w:r w:rsidRPr="00103075">
        <w:rPr>
          <w:highlight w:val="yellow"/>
        </w:rPr>
        <w:t>_</w:t>
      </w:r>
      <w:r w:rsidRPr="008A5701">
        <w:t xml:space="preserve"> года </w:t>
      </w:r>
      <w:r>
        <w:rPr>
          <w:rFonts w:eastAsia="Calibri"/>
        </w:rPr>
        <w:t xml:space="preserve">заключили настоящее концессионное соглашение (далее по тексту – Соглашение) о нижеследующем: </w:t>
      </w:r>
      <w:proofErr w:type="gramEnd"/>
    </w:p>
    <w:p w:rsidR="008A2D45" w:rsidRDefault="008A2D45" w:rsidP="008A2D45">
      <w:pPr>
        <w:rPr>
          <w:rFonts w:eastAsia="Calibri"/>
        </w:rPr>
      </w:pPr>
    </w:p>
    <w:p w:rsidR="008A2D45" w:rsidRPr="007B7F3D" w:rsidRDefault="008A2D45" w:rsidP="008A2D45">
      <w:pPr>
        <w:pStyle w:val="aff"/>
        <w:numPr>
          <w:ilvl w:val="0"/>
          <w:numId w:val="17"/>
        </w:numPr>
        <w:autoSpaceDN/>
        <w:contextualSpacing/>
        <w:jc w:val="center"/>
        <w:rPr>
          <w:b/>
        </w:rPr>
      </w:pPr>
      <w:r w:rsidRPr="007B7F3D">
        <w:rPr>
          <w:b/>
        </w:rPr>
        <w:t>Предмет Соглашения</w:t>
      </w:r>
    </w:p>
    <w:p w:rsidR="008A2D45" w:rsidRDefault="008A2D45" w:rsidP="008A2D4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Pr="00763B1D">
        <w:rPr>
          <w:rFonts w:ascii="Times New Roman" w:hAnsi="Times New Roman" w:cs="Times New Roman"/>
          <w:sz w:val="24"/>
          <w:szCs w:val="24"/>
        </w:rPr>
        <w:t xml:space="preserve">Концессионер обязуется </w:t>
      </w:r>
      <w:r w:rsidRPr="00C47F3D">
        <w:rPr>
          <w:rFonts w:ascii="Times New Roman" w:hAnsi="Times New Roman" w:cs="Times New Roman"/>
          <w:sz w:val="24"/>
          <w:szCs w:val="24"/>
        </w:rPr>
        <w:t xml:space="preserve">реконструировать, в том числе осуществить переустройство, модернизацию и замену морально устаревшего и физически изношенного оборудования новым более </w:t>
      </w:r>
      <w:r w:rsidR="001C6661" w:rsidRPr="001C6661">
        <w:rPr>
          <w:rFonts w:ascii="Times New Roman" w:hAnsi="Times New Roman" w:cs="Times New Roman"/>
          <w:sz w:val="24"/>
          <w:szCs w:val="24"/>
        </w:rPr>
        <w:t>эффективным</w:t>
      </w:r>
      <w:r w:rsidRPr="00C47F3D">
        <w:rPr>
          <w:rFonts w:ascii="Times New Roman" w:hAnsi="Times New Roman" w:cs="Times New Roman"/>
          <w:sz w:val="24"/>
          <w:szCs w:val="24"/>
        </w:rPr>
        <w:t xml:space="preserve"> оборудованием, имущество, состав и описание которого приведены в разделе 2 настоящего Соглашения (далее – объект Соглашения), право </w:t>
      </w:r>
      <w:proofErr w:type="gramStart"/>
      <w:r w:rsidRPr="00C47F3D">
        <w:rPr>
          <w:rFonts w:ascii="Times New Roman" w:hAnsi="Times New Roman" w:cs="Times New Roman"/>
          <w:sz w:val="24"/>
          <w:szCs w:val="24"/>
        </w:rPr>
        <w:t>собственности</w:t>
      </w:r>
      <w:proofErr w:type="gramEnd"/>
      <w:r w:rsidRPr="00C47F3D">
        <w:rPr>
          <w:rFonts w:ascii="Times New Roman" w:hAnsi="Times New Roman" w:cs="Times New Roman"/>
          <w:sz w:val="24"/>
          <w:szCs w:val="24"/>
        </w:rPr>
        <w:t xml:space="preserve"> на которое принадлежит и будет принадлежать </w:t>
      </w:r>
      <w:proofErr w:type="spellStart"/>
      <w:r w:rsidRPr="00C47F3D">
        <w:rPr>
          <w:rFonts w:ascii="Times New Roman" w:hAnsi="Times New Roman" w:cs="Times New Roman"/>
          <w:sz w:val="24"/>
          <w:szCs w:val="24"/>
        </w:rPr>
        <w:t>Концеденту</w:t>
      </w:r>
      <w:proofErr w:type="spellEnd"/>
      <w:r w:rsidRPr="00C47F3D">
        <w:rPr>
          <w:rFonts w:ascii="Times New Roman" w:hAnsi="Times New Roman" w:cs="Times New Roman"/>
          <w:sz w:val="24"/>
          <w:szCs w:val="24"/>
        </w:rPr>
        <w:t xml:space="preserve">, и осуществлять деятельность по производству, передаче и распределению тепловой энергии с использованием объекта Соглашения, а </w:t>
      </w:r>
      <w:proofErr w:type="spellStart"/>
      <w:r w:rsidRPr="00C47F3D">
        <w:rPr>
          <w:rFonts w:ascii="Times New Roman" w:hAnsi="Times New Roman" w:cs="Times New Roman"/>
          <w:sz w:val="24"/>
          <w:szCs w:val="24"/>
        </w:rPr>
        <w:t>Концедент</w:t>
      </w:r>
      <w:proofErr w:type="spellEnd"/>
      <w:r w:rsidRPr="00C47F3D">
        <w:rPr>
          <w:rFonts w:ascii="Times New Roman" w:hAnsi="Times New Roman" w:cs="Times New Roman"/>
          <w:sz w:val="24"/>
          <w:szCs w:val="24"/>
        </w:rPr>
        <w:t xml:space="preserve"> обязуется</w:t>
      </w:r>
      <w:r w:rsidRPr="00763B1D">
        <w:rPr>
          <w:rFonts w:ascii="Times New Roman" w:hAnsi="Times New Roman" w:cs="Times New Roman"/>
          <w:sz w:val="24"/>
          <w:szCs w:val="24"/>
        </w:rPr>
        <w:t xml:space="preserve">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8A2D45" w:rsidRDefault="008A2D45" w:rsidP="00C47F3D">
      <w:pPr>
        <w:autoSpaceDE w:val="0"/>
        <w:autoSpaceDN w:val="0"/>
        <w:adjustRightInd w:val="0"/>
        <w:ind w:firstLine="540"/>
        <w:jc w:val="both"/>
        <w:rPr>
          <w:color w:val="000000"/>
        </w:rPr>
      </w:pPr>
      <w:r>
        <w:t xml:space="preserve">1.2. </w:t>
      </w:r>
      <w:proofErr w:type="gramStart"/>
      <w:r w:rsidRPr="00B5141A">
        <w:rPr>
          <w:color w:val="000000"/>
        </w:rPr>
        <w:t xml:space="preserve">В целях настоящего Соглашения к реконструкции объекта Соглашения относятся </w:t>
      </w:r>
      <w:r w:rsidRPr="00756A79">
        <w:rPr>
          <w:color w:val="000000"/>
        </w:rPr>
        <w:t xml:space="preserve">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w:t>
      </w:r>
      <w:r w:rsidR="00016A92" w:rsidRPr="00016A92">
        <w:rPr>
          <w:color w:val="000000"/>
        </w:rPr>
        <w:t>эффективным</w:t>
      </w:r>
      <w:r w:rsidRPr="00756A79">
        <w:rPr>
          <w:color w:val="000000"/>
        </w:rPr>
        <w:t xml:space="preserve">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Соглашения</w:t>
      </w:r>
      <w:r>
        <w:rPr>
          <w:color w:val="000000"/>
        </w:rPr>
        <w:t>.</w:t>
      </w:r>
      <w:proofErr w:type="gramEnd"/>
    </w:p>
    <w:p w:rsidR="008A2D45" w:rsidRDefault="008A2D45" w:rsidP="008A2D45">
      <w:pPr>
        <w:autoSpaceDE w:val="0"/>
        <w:autoSpaceDN w:val="0"/>
        <w:adjustRightInd w:val="0"/>
        <w:ind w:firstLine="540"/>
        <w:rPr>
          <w:color w:val="000000"/>
        </w:rPr>
      </w:pPr>
    </w:p>
    <w:p w:rsidR="008A2D45" w:rsidRPr="007B7F3D" w:rsidRDefault="008A2D45" w:rsidP="008A2D45">
      <w:pPr>
        <w:pStyle w:val="ConsPlusNonformat"/>
        <w:numPr>
          <w:ilvl w:val="0"/>
          <w:numId w:val="17"/>
        </w:numPr>
        <w:jc w:val="center"/>
        <w:rPr>
          <w:rFonts w:ascii="Times New Roman" w:hAnsi="Times New Roman" w:cs="Times New Roman"/>
          <w:b/>
          <w:sz w:val="24"/>
          <w:szCs w:val="24"/>
        </w:rPr>
      </w:pPr>
      <w:r w:rsidRPr="007B7F3D">
        <w:rPr>
          <w:rFonts w:ascii="Times New Roman" w:hAnsi="Times New Roman" w:cs="Times New Roman"/>
          <w:b/>
          <w:sz w:val="24"/>
          <w:szCs w:val="24"/>
        </w:rPr>
        <w:t>Объект Соглашения</w:t>
      </w:r>
    </w:p>
    <w:p w:rsidR="008A2D45" w:rsidRDefault="008A2D45" w:rsidP="008A2D45">
      <w:pPr>
        <w:pStyle w:val="ConsPlusNonformat"/>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2.1. </w:t>
      </w:r>
      <w:r w:rsidRPr="00B5141A">
        <w:rPr>
          <w:rFonts w:ascii="Times New Roman" w:hAnsi="Times New Roman" w:cs="Times New Roman"/>
          <w:color w:val="000000"/>
          <w:sz w:val="24"/>
          <w:szCs w:val="24"/>
        </w:rPr>
        <w:t xml:space="preserve">Объектом Соглашения является недвижимое и движимое имущество, предназначенное для осуществления деятельности </w:t>
      </w:r>
      <w:r w:rsidRPr="00D41CD4">
        <w:rPr>
          <w:rFonts w:ascii="Times New Roman" w:hAnsi="Times New Roman" w:cs="Times New Roman"/>
          <w:color w:val="000000"/>
          <w:sz w:val="24"/>
          <w:szCs w:val="24"/>
        </w:rPr>
        <w:t xml:space="preserve">по производству, передаче, распределению тепловой </w:t>
      </w:r>
      <w:proofErr w:type="spellStart"/>
      <w:r w:rsidRPr="00D41CD4">
        <w:rPr>
          <w:rFonts w:ascii="Times New Roman" w:hAnsi="Times New Roman" w:cs="Times New Roman"/>
          <w:color w:val="000000"/>
          <w:sz w:val="24"/>
          <w:szCs w:val="24"/>
        </w:rPr>
        <w:t>энергии</w:t>
      </w:r>
      <w:r w:rsidRPr="00B5141A">
        <w:rPr>
          <w:rFonts w:ascii="Times New Roman" w:hAnsi="Times New Roman" w:cs="Times New Roman"/>
          <w:color w:val="000000"/>
          <w:sz w:val="24"/>
          <w:szCs w:val="24"/>
        </w:rPr>
        <w:t>на</w:t>
      </w:r>
      <w:proofErr w:type="spellEnd"/>
      <w:r w:rsidRPr="00B5141A">
        <w:rPr>
          <w:rFonts w:ascii="Times New Roman" w:hAnsi="Times New Roman" w:cs="Times New Roman"/>
          <w:color w:val="000000"/>
          <w:sz w:val="24"/>
          <w:szCs w:val="24"/>
        </w:rPr>
        <w:t xml:space="preserve"> </w:t>
      </w:r>
      <w:proofErr w:type="spellStart"/>
      <w:r w:rsidRPr="00B5141A">
        <w:rPr>
          <w:rFonts w:ascii="Times New Roman" w:hAnsi="Times New Roman" w:cs="Times New Roman"/>
          <w:color w:val="000000"/>
          <w:sz w:val="24"/>
          <w:szCs w:val="24"/>
        </w:rPr>
        <w:t>территории</w:t>
      </w:r>
      <w:r w:rsidR="00497A70">
        <w:rPr>
          <w:rFonts w:ascii="Times New Roman" w:hAnsi="Times New Roman" w:cs="Times New Roman"/>
          <w:color w:val="000000"/>
          <w:sz w:val="24"/>
          <w:szCs w:val="24"/>
        </w:rPr>
        <w:t>Устьевого</w:t>
      </w:r>
      <w:proofErr w:type="spellEnd"/>
      <w:r w:rsidR="00D41CD4">
        <w:rPr>
          <w:rFonts w:ascii="Times New Roman" w:hAnsi="Times New Roman" w:cs="Times New Roman"/>
          <w:color w:val="000000"/>
          <w:sz w:val="24"/>
          <w:szCs w:val="24"/>
        </w:rPr>
        <w:t xml:space="preserve"> сельского поселения</w:t>
      </w:r>
      <w:r w:rsidRPr="00B5141A">
        <w:rPr>
          <w:rFonts w:ascii="Times New Roman" w:hAnsi="Times New Roman" w:cs="Times New Roman"/>
          <w:color w:val="000000"/>
          <w:sz w:val="24"/>
          <w:szCs w:val="24"/>
        </w:rPr>
        <w:t>, состав и описание</w:t>
      </w:r>
      <w:r>
        <w:rPr>
          <w:rFonts w:ascii="Times New Roman" w:hAnsi="Times New Roman" w:cs="Times New Roman"/>
          <w:color w:val="000000"/>
          <w:sz w:val="24"/>
          <w:szCs w:val="24"/>
        </w:rPr>
        <w:t>, в том числе технико-экономические показатели</w:t>
      </w:r>
      <w:r w:rsidRPr="00B5141A">
        <w:rPr>
          <w:rFonts w:ascii="Times New Roman" w:hAnsi="Times New Roman" w:cs="Times New Roman"/>
          <w:color w:val="000000"/>
          <w:sz w:val="24"/>
          <w:szCs w:val="24"/>
        </w:rPr>
        <w:t xml:space="preserve">, которого приведены в </w:t>
      </w:r>
      <w:r w:rsidRPr="00752A78">
        <w:rPr>
          <w:rFonts w:ascii="Times New Roman" w:hAnsi="Times New Roman" w:cs="Times New Roman"/>
          <w:color w:val="000000"/>
          <w:sz w:val="24"/>
          <w:szCs w:val="24"/>
        </w:rPr>
        <w:t>Приложении № 1</w:t>
      </w:r>
      <w:r w:rsidRPr="00B5141A">
        <w:rPr>
          <w:rFonts w:ascii="Times New Roman" w:hAnsi="Times New Roman" w:cs="Times New Roman"/>
          <w:color w:val="000000"/>
          <w:sz w:val="24"/>
          <w:szCs w:val="24"/>
        </w:rPr>
        <w:t xml:space="preserve"> к настоящему Соглашению.</w:t>
      </w:r>
    </w:p>
    <w:p w:rsidR="008A2D45" w:rsidRDefault="008A2D45" w:rsidP="008A2D45">
      <w:pPr>
        <w:pStyle w:val="ConsPlusNonformat"/>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2.2. </w:t>
      </w:r>
      <w:proofErr w:type="spellStart"/>
      <w:r w:rsidRPr="00B5141A">
        <w:rPr>
          <w:rFonts w:ascii="Times New Roman" w:hAnsi="Times New Roman" w:cs="Times New Roman"/>
          <w:color w:val="000000"/>
          <w:sz w:val="24"/>
          <w:szCs w:val="24"/>
        </w:rPr>
        <w:t>Концедент</w:t>
      </w:r>
      <w:proofErr w:type="spellEnd"/>
      <w:r w:rsidRPr="00B5141A">
        <w:rPr>
          <w:rFonts w:ascii="Times New Roman" w:hAnsi="Times New Roman" w:cs="Times New Roman"/>
          <w:color w:val="000000"/>
          <w:sz w:val="24"/>
          <w:szCs w:val="24"/>
        </w:rPr>
        <w:t xml:space="preserve"> гарантирует, что объект Соглашения передается Концессионеру свободным от прав третьих лиц и иных ограничений прав собственности </w:t>
      </w:r>
      <w:proofErr w:type="spellStart"/>
      <w:r w:rsidRPr="00B5141A">
        <w:rPr>
          <w:rFonts w:ascii="Times New Roman" w:hAnsi="Times New Roman" w:cs="Times New Roman"/>
          <w:color w:val="000000"/>
          <w:sz w:val="24"/>
          <w:szCs w:val="24"/>
        </w:rPr>
        <w:t>Концедента</w:t>
      </w:r>
      <w:proofErr w:type="spellEnd"/>
      <w:r w:rsidRPr="00B5141A">
        <w:rPr>
          <w:rFonts w:ascii="Times New Roman" w:hAnsi="Times New Roman" w:cs="Times New Roman"/>
          <w:color w:val="000000"/>
          <w:sz w:val="24"/>
          <w:szCs w:val="24"/>
        </w:rPr>
        <w:t xml:space="preserve"> на указанный объект.</w:t>
      </w:r>
    </w:p>
    <w:p w:rsidR="008A2D45" w:rsidRDefault="008A2D45" w:rsidP="008A2D45">
      <w:pPr>
        <w:pStyle w:val="ConsPlusNonforma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2.3. </w:t>
      </w:r>
      <w:proofErr w:type="spellStart"/>
      <w:r w:rsidRPr="00B5141A">
        <w:rPr>
          <w:rFonts w:ascii="Times New Roman" w:hAnsi="Times New Roman" w:cs="Times New Roman"/>
          <w:color w:val="000000"/>
          <w:sz w:val="24"/>
          <w:szCs w:val="24"/>
        </w:rPr>
        <w:t>Концедент</w:t>
      </w:r>
      <w:proofErr w:type="spellEnd"/>
      <w:r w:rsidRPr="00B5141A">
        <w:rPr>
          <w:rFonts w:ascii="Times New Roman" w:hAnsi="Times New Roman" w:cs="Times New Roman"/>
          <w:color w:val="000000"/>
          <w:sz w:val="24"/>
          <w:szCs w:val="24"/>
        </w:rPr>
        <w:t xml:space="preserve"> обязуется передать Концессионеру, а Концессионер обязуется принять объект Соглашения, а также права владения и пользования объектом Соглашения </w:t>
      </w:r>
      <w:r>
        <w:rPr>
          <w:rFonts w:ascii="Times New Roman" w:hAnsi="Times New Roman" w:cs="Times New Roman"/>
          <w:color w:val="000000"/>
          <w:sz w:val="24"/>
          <w:szCs w:val="24"/>
        </w:rPr>
        <w:t xml:space="preserve">в сроки, установленные в разделе 8 </w:t>
      </w:r>
      <w:r w:rsidRPr="00B5141A">
        <w:rPr>
          <w:rFonts w:ascii="Times New Roman" w:hAnsi="Times New Roman" w:cs="Times New Roman"/>
          <w:color w:val="000000"/>
          <w:sz w:val="24"/>
          <w:szCs w:val="24"/>
        </w:rPr>
        <w:t xml:space="preserve"> настоящего Соглашения.</w:t>
      </w:r>
    </w:p>
    <w:p w:rsidR="008A2D45" w:rsidRDefault="008A2D45" w:rsidP="008A2D45">
      <w:pPr>
        <w:pStyle w:val="ConsPlusNonformat"/>
        <w:ind w:firstLine="567"/>
        <w:jc w:val="both"/>
        <w:rPr>
          <w:rFonts w:ascii="Times New Roman" w:hAnsi="Times New Roman" w:cs="Times New Roman"/>
          <w:color w:val="000000"/>
          <w:sz w:val="24"/>
          <w:szCs w:val="24"/>
        </w:rPr>
      </w:pPr>
      <w:r w:rsidRPr="00B5141A">
        <w:rPr>
          <w:rFonts w:ascii="Times New Roman" w:hAnsi="Times New Roman" w:cs="Times New Roman"/>
          <w:color w:val="000000"/>
          <w:sz w:val="24"/>
          <w:szCs w:val="24"/>
        </w:rPr>
        <w:t xml:space="preserve">Передача </w:t>
      </w:r>
      <w:proofErr w:type="spellStart"/>
      <w:r w:rsidRPr="00B5141A">
        <w:rPr>
          <w:rFonts w:ascii="Times New Roman" w:hAnsi="Times New Roman" w:cs="Times New Roman"/>
          <w:color w:val="000000"/>
          <w:sz w:val="24"/>
          <w:szCs w:val="24"/>
        </w:rPr>
        <w:t>Концедентом</w:t>
      </w:r>
      <w:proofErr w:type="spellEnd"/>
      <w:r w:rsidRPr="00B5141A">
        <w:rPr>
          <w:rFonts w:ascii="Times New Roman" w:hAnsi="Times New Roman" w:cs="Times New Roman"/>
          <w:color w:val="000000"/>
          <w:sz w:val="24"/>
          <w:szCs w:val="24"/>
        </w:rPr>
        <w:t xml:space="preserve"> Концессионеру объекта Соглашения осуществляется по акту приема-передачи </w:t>
      </w:r>
      <w:r w:rsidRPr="00752A78">
        <w:rPr>
          <w:rFonts w:ascii="Times New Roman" w:hAnsi="Times New Roman" w:cs="Times New Roman"/>
          <w:color w:val="000000"/>
          <w:sz w:val="24"/>
          <w:szCs w:val="24"/>
        </w:rPr>
        <w:t>(Приложение № 4 к настоящему Соглашению</w:t>
      </w:r>
      <w:r w:rsidRPr="00B5141A">
        <w:rPr>
          <w:rFonts w:ascii="Times New Roman" w:hAnsi="Times New Roman" w:cs="Times New Roman"/>
          <w:color w:val="000000"/>
          <w:sz w:val="24"/>
          <w:szCs w:val="24"/>
        </w:rPr>
        <w:t>), содержащему сведения о составе имущества, техническом состоянии, фактическом износе, сроке службы, начальной, остаточной и восстановительной стоимости передаваемого объекта и подписываемому Сторонами.</w:t>
      </w:r>
    </w:p>
    <w:p w:rsidR="008A2D45" w:rsidRDefault="008A2D45" w:rsidP="00D41CD4">
      <w:pPr>
        <w:pStyle w:val="1fc"/>
        <w:ind w:firstLine="567"/>
        <w:jc w:val="both"/>
        <w:rPr>
          <w:color w:val="000000"/>
          <w:sz w:val="24"/>
          <w:szCs w:val="24"/>
        </w:rPr>
      </w:pPr>
      <w:r w:rsidRPr="00B5141A">
        <w:rPr>
          <w:color w:val="000000"/>
          <w:sz w:val="24"/>
          <w:szCs w:val="24"/>
        </w:rPr>
        <w:t xml:space="preserve">Обязанность </w:t>
      </w:r>
      <w:proofErr w:type="spellStart"/>
      <w:r w:rsidRPr="00B5141A">
        <w:rPr>
          <w:color w:val="000000"/>
          <w:sz w:val="24"/>
          <w:szCs w:val="24"/>
        </w:rPr>
        <w:t>Концедента</w:t>
      </w:r>
      <w:proofErr w:type="spellEnd"/>
      <w:r w:rsidRPr="00B5141A">
        <w:rPr>
          <w:color w:val="000000"/>
          <w:sz w:val="24"/>
          <w:szCs w:val="24"/>
        </w:rPr>
        <w:t xml:space="preserve"> по передаче объекта Соглашения, считается исполненной после принятия объекта Концессионером и подписания Сторонами акта приема-передачи.</w:t>
      </w:r>
    </w:p>
    <w:p w:rsidR="008A2D45" w:rsidRDefault="008A2D45" w:rsidP="00D41CD4">
      <w:pPr>
        <w:pStyle w:val="1fc"/>
        <w:ind w:firstLine="567"/>
        <w:jc w:val="both"/>
        <w:rPr>
          <w:color w:val="000000"/>
          <w:sz w:val="24"/>
          <w:szCs w:val="24"/>
        </w:rPr>
      </w:pPr>
      <w:r>
        <w:rPr>
          <w:color w:val="000000"/>
          <w:sz w:val="24"/>
          <w:szCs w:val="24"/>
        </w:rPr>
        <w:t xml:space="preserve">2.4. </w:t>
      </w:r>
      <w:proofErr w:type="spellStart"/>
      <w:r w:rsidRPr="00B5141A">
        <w:rPr>
          <w:color w:val="000000"/>
          <w:sz w:val="24"/>
          <w:szCs w:val="24"/>
        </w:rPr>
        <w:t>Концедент</w:t>
      </w:r>
      <w:proofErr w:type="spellEnd"/>
      <w:r w:rsidRPr="00B5141A">
        <w:rPr>
          <w:color w:val="000000"/>
          <w:sz w:val="24"/>
          <w:szCs w:val="24"/>
        </w:rPr>
        <w:t xml:space="preserve"> предостав</w:t>
      </w:r>
      <w:r>
        <w:rPr>
          <w:color w:val="000000"/>
          <w:sz w:val="24"/>
          <w:szCs w:val="24"/>
        </w:rPr>
        <w:t>ляет</w:t>
      </w:r>
      <w:r w:rsidRPr="00B5141A">
        <w:rPr>
          <w:color w:val="000000"/>
          <w:sz w:val="24"/>
          <w:szCs w:val="24"/>
        </w:rPr>
        <w:t xml:space="preserve"> Концессионеру во временное владение и пользование имущество, которое образует единое целое с объектом Соглашения и предназначено для использования по общему назначению с объектом Соглашения для осуществления Концессионером деятельности, указанной в пункте 1.1 настоящего Соглашения (далее - иное имущество).</w:t>
      </w:r>
    </w:p>
    <w:p w:rsidR="008A2D45" w:rsidRDefault="008A2D45" w:rsidP="00D41CD4">
      <w:pPr>
        <w:pStyle w:val="1fc"/>
        <w:ind w:firstLine="567"/>
        <w:jc w:val="both"/>
        <w:rPr>
          <w:color w:val="000000"/>
          <w:sz w:val="24"/>
          <w:szCs w:val="24"/>
        </w:rPr>
      </w:pPr>
      <w:r w:rsidRPr="00B5141A">
        <w:rPr>
          <w:color w:val="000000"/>
          <w:sz w:val="24"/>
          <w:szCs w:val="24"/>
        </w:rPr>
        <w:t xml:space="preserve">Обязанность </w:t>
      </w:r>
      <w:proofErr w:type="spellStart"/>
      <w:r w:rsidRPr="00B5141A">
        <w:rPr>
          <w:color w:val="000000"/>
          <w:sz w:val="24"/>
          <w:szCs w:val="24"/>
        </w:rPr>
        <w:t>Концедента</w:t>
      </w:r>
      <w:proofErr w:type="spellEnd"/>
      <w:r w:rsidRPr="00B5141A">
        <w:rPr>
          <w:color w:val="000000"/>
          <w:sz w:val="24"/>
          <w:szCs w:val="24"/>
        </w:rPr>
        <w:t xml:space="preserve"> по передаче иного имущества, считается исполненной после его принятия Концессионером и подписания Сторонами акта приема-передачи</w:t>
      </w:r>
      <w:r w:rsidRPr="00752A78">
        <w:rPr>
          <w:color w:val="000000"/>
          <w:sz w:val="24"/>
          <w:szCs w:val="24"/>
        </w:rPr>
        <w:t xml:space="preserve">(Приложение № </w:t>
      </w:r>
      <w:r>
        <w:rPr>
          <w:color w:val="000000"/>
          <w:sz w:val="24"/>
          <w:szCs w:val="24"/>
        </w:rPr>
        <w:t>5</w:t>
      </w:r>
      <w:r w:rsidRPr="00752A78">
        <w:rPr>
          <w:color w:val="000000"/>
          <w:sz w:val="24"/>
          <w:szCs w:val="24"/>
        </w:rPr>
        <w:t xml:space="preserve"> к настоящему Соглашению).</w:t>
      </w:r>
      <w:r w:rsidRPr="00B5141A">
        <w:rPr>
          <w:color w:val="000000"/>
          <w:sz w:val="24"/>
          <w:szCs w:val="24"/>
        </w:rPr>
        <w:t xml:space="preserve">Обязанность </w:t>
      </w:r>
      <w:proofErr w:type="spellStart"/>
      <w:r w:rsidRPr="00B5141A">
        <w:rPr>
          <w:color w:val="000000"/>
          <w:sz w:val="24"/>
          <w:szCs w:val="24"/>
        </w:rPr>
        <w:t>Концедента</w:t>
      </w:r>
      <w:proofErr w:type="spellEnd"/>
      <w:r w:rsidRPr="00B5141A">
        <w:rPr>
          <w:color w:val="000000"/>
          <w:sz w:val="24"/>
          <w:szCs w:val="24"/>
        </w:rPr>
        <w:t xml:space="preserve"> по передаче Концессионеру прав владения и пользования на иное имущество, относящееся к недвижимому, считается исполненной со дня государственной регистрации указанных прав </w:t>
      </w:r>
      <w:proofErr w:type="spellStart"/>
      <w:r w:rsidRPr="00B5141A">
        <w:rPr>
          <w:color w:val="000000"/>
          <w:sz w:val="24"/>
          <w:szCs w:val="24"/>
        </w:rPr>
        <w:t>Концессионера</w:t>
      </w:r>
      <w:proofErr w:type="gramStart"/>
      <w:r w:rsidRPr="00B5141A">
        <w:rPr>
          <w:color w:val="000000"/>
          <w:sz w:val="24"/>
          <w:szCs w:val="24"/>
        </w:rPr>
        <w:t>.К</w:t>
      </w:r>
      <w:proofErr w:type="gramEnd"/>
      <w:r w:rsidRPr="00B5141A">
        <w:rPr>
          <w:color w:val="000000"/>
          <w:sz w:val="24"/>
          <w:szCs w:val="24"/>
        </w:rPr>
        <w:t>онцедент</w:t>
      </w:r>
      <w:proofErr w:type="spellEnd"/>
      <w:r w:rsidRPr="00B5141A">
        <w:rPr>
          <w:color w:val="000000"/>
          <w:sz w:val="24"/>
          <w:szCs w:val="24"/>
        </w:rPr>
        <w:t xml:space="preserve"> гарантирует, что он является собственником иного имущества, права владения и пользования которым передаются Концессионеру в соответствии с настоящим Соглашением.</w:t>
      </w:r>
    </w:p>
    <w:p w:rsidR="008A2D45" w:rsidRPr="009641E2" w:rsidRDefault="008A2D45" w:rsidP="00D41CD4">
      <w:pPr>
        <w:pStyle w:val="1fc"/>
        <w:ind w:firstLine="567"/>
        <w:jc w:val="both"/>
        <w:rPr>
          <w:color w:val="000000"/>
          <w:sz w:val="24"/>
          <w:szCs w:val="24"/>
        </w:rPr>
      </w:pPr>
      <w:r w:rsidRPr="00B5141A">
        <w:rPr>
          <w:color w:val="000000"/>
          <w:sz w:val="24"/>
          <w:szCs w:val="24"/>
        </w:rPr>
        <w:t xml:space="preserve">Состав иного имущества и его описание, приведены в </w:t>
      </w:r>
      <w:r w:rsidRPr="00752A78">
        <w:rPr>
          <w:color w:val="000000"/>
          <w:sz w:val="24"/>
          <w:szCs w:val="24"/>
        </w:rPr>
        <w:t>Приложении № 2</w:t>
      </w:r>
      <w:r w:rsidRPr="00B5141A">
        <w:rPr>
          <w:color w:val="000000"/>
          <w:sz w:val="24"/>
          <w:szCs w:val="24"/>
        </w:rPr>
        <w:t xml:space="preserve"> к </w:t>
      </w:r>
      <w:r w:rsidRPr="009641E2">
        <w:rPr>
          <w:color w:val="000000"/>
          <w:sz w:val="24"/>
          <w:szCs w:val="24"/>
        </w:rPr>
        <w:t>настоящему Соглашению.</w:t>
      </w:r>
    </w:p>
    <w:p w:rsidR="008A2D45" w:rsidRDefault="008A2D45" w:rsidP="00D41CD4">
      <w:pPr>
        <w:pStyle w:val="1fc"/>
        <w:ind w:firstLine="567"/>
        <w:jc w:val="both"/>
        <w:rPr>
          <w:color w:val="000000"/>
          <w:sz w:val="24"/>
          <w:szCs w:val="24"/>
        </w:rPr>
      </w:pPr>
      <w:r w:rsidRPr="009641E2">
        <w:rPr>
          <w:color w:val="000000"/>
          <w:sz w:val="24"/>
          <w:szCs w:val="24"/>
        </w:rPr>
        <w:t xml:space="preserve">Срок владения и пользования Концессионером иным имуществом,  а также   срок ограничения прав собственности </w:t>
      </w:r>
      <w:proofErr w:type="spellStart"/>
      <w:r w:rsidRPr="009641E2">
        <w:rPr>
          <w:color w:val="000000"/>
          <w:sz w:val="24"/>
          <w:szCs w:val="24"/>
        </w:rPr>
        <w:t>Концедента</w:t>
      </w:r>
      <w:proofErr w:type="spellEnd"/>
      <w:r w:rsidRPr="009641E2">
        <w:rPr>
          <w:color w:val="000000"/>
          <w:sz w:val="24"/>
          <w:szCs w:val="24"/>
        </w:rPr>
        <w:t xml:space="preserve"> на иное имущество равен сроку действия настоящего Соглашения.</w:t>
      </w:r>
    </w:p>
    <w:p w:rsidR="008A2D45" w:rsidRDefault="008A2D45" w:rsidP="00D41CD4">
      <w:pPr>
        <w:pStyle w:val="1fc"/>
        <w:ind w:firstLine="567"/>
        <w:jc w:val="both"/>
        <w:rPr>
          <w:color w:val="000000"/>
          <w:sz w:val="24"/>
          <w:szCs w:val="24"/>
        </w:rPr>
      </w:pPr>
      <w:proofErr w:type="gramStart"/>
      <w:r>
        <w:rPr>
          <w:color w:val="000000"/>
          <w:sz w:val="24"/>
          <w:szCs w:val="24"/>
        </w:rPr>
        <w:t xml:space="preserve">В случае если после </w:t>
      </w:r>
      <w:r w:rsidRPr="00C110DE">
        <w:rPr>
          <w:color w:val="000000"/>
          <w:sz w:val="24"/>
          <w:szCs w:val="24"/>
        </w:rPr>
        <w:t>ввода в эксплуатацию объекта Соглашения или произведенной модернизации объекта Соглашения, в том числе и иного имущества, часть иного имущества не будет применяться для осуществления</w:t>
      </w:r>
      <w:r>
        <w:rPr>
          <w:color w:val="000000"/>
          <w:sz w:val="24"/>
          <w:szCs w:val="24"/>
        </w:rPr>
        <w:t xml:space="preserve"> Концессионером деятельности, указанной в п. 1.1. настоящего Соглашения, Концессионер имеет право выйти на </w:t>
      </w:r>
      <w:proofErr w:type="spellStart"/>
      <w:r>
        <w:rPr>
          <w:color w:val="000000"/>
          <w:sz w:val="24"/>
          <w:szCs w:val="24"/>
        </w:rPr>
        <w:t>Концедента</w:t>
      </w:r>
      <w:proofErr w:type="spellEnd"/>
      <w:r>
        <w:rPr>
          <w:color w:val="000000"/>
          <w:sz w:val="24"/>
          <w:szCs w:val="24"/>
        </w:rPr>
        <w:t xml:space="preserve"> с предложением об уточнении списка иного имущества и выводом из его состава неиспользуемого имущества.</w:t>
      </w:r>
      <w:proofErr w:type="gramEnd"/>
      <w:r>
        <w:rPr>
          <w:color w:val="000000"/>
          <w:sz w:val="24"/>
          <w:szCs w:val="24"/>
        </w:rPr>
        <w:t xml:space="preserve"> </w:t>
      </w:r>
      <w:proofErr w:type="spellStart"/>
      <w:r>
        <w:rPr>
          <w:color w:val="000000"/>
          <w:sz w:val="24"/>
          <w:szCs w:val="24"/>
        </w:rPr>
        <w:t>Концедент</w:t>
      </w:r>
      <w:proofErr w:type="spellEnd"/>
      <w:r>
        <w:rPr>
          <w:color w:val="000000"/>
          <w:sz w:val="24"/>
          <w:szCs w:val="24"/>
        </w:rPr>
        <w:t xml:space="preserve"> не позднее 20 (двадцати) календарных дней с момента обращения Концессионера, должен согласовать новый перечень иного имущества и подписать дополнительное соглашение. </w:t>
      </w:r>
    </w:p>
    <w:p w:rsidR="008A2D45" w:rsidRPr="00890D61" w:rsidRDefault="008A2D45" w:rsidP="00D41CD4">
      <w:pPr>
        <w:pStyle w:val="1fc"/>
        <w:ind w:firstLine="567"/>
        <w:jc w:val="both"/>
        <w:rPr>
          <w:color w:val="000000"/>
          <w:sz w:val="24"/>
          <w:szCs w:val="24"/>
        </w:rPr>
      </w:pPr>
      <w:r>
        <w:rPr>
          <w:color w:val="000000"/>
          <w:sz w:val="24"/>
          <w:szCs w:val="24"/>
        </w:rPr>
        <w:t xml:space="preserve">2.5. </w:t>
      </w:r>
      <w:r w:rsidRPr="00E94EC9">
        <w:rPr>
          <w:sz w:val="24"/>
          <w:szCs w:val="24"/>
        </w:rPr>
        <w:t xml:space="preserve">Стороны обязуются осуществить действия, необходимые для государственной  регистрации  прав  Концессионера на владение и пользование недвижимым  </w:t>
      </w:r>
      <w:r>
        <w:rPr>
          <w:sz w:val="24"/>
          <w:szCs w:val="24"/>
        </w:rPr>
        <w:t>имуществом,  входящим в состав О</w:t>
      </w:r>
      <w:r w:rsidRPr="00E94EC9">
        <w:rPr>
          <w:sz w:val="24"/>
          <w:szCs w:val="24"/>
        </w:rPr>
        <w:t xml:space="preserve">бъекта Соглашения, состав </w:t>
      </w:r>
      <w:r>
        <w:rPr>
          <w:sz w:val="24"/>
          <w:szCs w:val="24"/>
        </w:rPr>
        <w:t xml:space="preserve">объектов </w:t>
      </w:r>
      <w:proofErr w:type="spellStart"/>
      <w:r w:rsidRPr="00723CBF">
        <w:rPr>
          <w:bCs/>
          <w:iCs/>
          <w:sz w:val="24"/>
          <w:szCs w:val="24"/>
        </w:rPr>
        <w:t>теплоснабжения</w:t>
      </w:r>
      <w:proofErr w:type="gramStart"/>
      <w:r w:rsidRPr="00723CBF">
        <w:rPr>
          <w:bCs/>
          <w:iCs/>
          <w:sz w:val="24"/>
          <w:szCs w:val="24"/>
        </w:rPr>
        <w:t>.</w:t>
      </w:r>
      <w:r w:rsidRPr="00B5141A">
        <w:rPr>
          <w:color w:val="000000"/>
          <w:sz w:val="24"/>
          <w:szCs w:val="24"/>
        </w:rPr>
        <w:t>Г</w:t>
      </w:r>
      <w:proofErr w:type="gramEnd"/>
      <w:r w:rsidRPr="00B5141A">
        <w:rPr>
          <w:color w:val="000000"/>
          <w:sz w:val="24"/>
          <w:szCs w:val="24"/>
        </w:rPr>
        <w:t>осударственная</w:t>
      </w:r>
      <w:proofErr w:type="spellEnd"/>
      <w:r w:rsidRPr="00B5141A">
        <w:rPr>
          <w:color w:val="000000"/>
          <w:sz w:val="24"/>
          <w:szCs w:val="24"/>
        </w:rPr>
        <w:t xml:space="preserve"> регистрация прав </w:t>
      </w:r>
      <w:r w:rsidRPr="00B5141A">
        <w:rPr>
          <w:sz w:val="24"/>
          <w:szCs w:val="24"/>
        </w:rPr>
        <w:t xml:space="preserve">осуществляется за счет </w:t>
      </w:r>
      <w:proofErr w:type="spellStart"/>
      <w:r w:rsidRPr="00BB303D">
        <w:rPr>
          <w:sz w:val="24"/>
          <w:szCs w:val="24"/>
        </w:rPr>
        <w:t>Концедента</w:t>
      </w:r>
      <w:proofErr w:type="spellEnd"/>
      <w:r w:rsidRPr="00BB303D">
        <w:rPr>
          <w:sz w:val="24"/>
          <w:szCs w:val="24"/>
        </w:rPr>
        <w:t>.</w:t>
      </w:r>
    </w:p>
    <w:p w:rsidR="008A2D45" w:rsidRDefault="008A2D45" w:rsidP="00D41CD4">
      <w:pPr>
        <w:pStyle w:val="1fc"/>
        <w:ind w:firstLine="567"/>
        <w:jc w:val="both"/>
        <w:rPr>
          <w:color w:val="000000"/>
          <w:sz w:val="24"/>
          <w:szCs w:val="24"/>
        </w:rPr>
      </w:pPr>
      <w:r>
        <w:rPr>
          <w:sz w:val="24"/>
          <w:szCs w:val="24"/>
        </w:rPr>
        <w:t xml:space="preserve">2.6. </w:t>
      </w:r>
      <w:r w:rsidRPr="00B5141A">
        <w:rPr>
          <w:color w:val="000000"/>
          <w:sz w:val="24"/>
          <w:szCs w:val="24"/>
        </w:rPr>
        <w:t>Риск случайной гибели или случайного повреждения объекта Соглашения и иного имущества с момента передачи ему этого имущества несет Концессионер.</w:t>
      </w:r>
    </w:p>
    <w:p w:rsidR="008A2D45" w:rsidRDefault="008A2D45" w:rsidP="00D41CD4">
      <w:pPr>
        <w:pStyle w:val="1fc"/>
        <w:ind w:firstLine="567"/>
        <w:jc w:val="both"/>
        <w:rPr>
          <w:color w:val="000000"/>
          <w:sz w:val="24"/>
          <w:szCs w:val="24"/>
        </w:rPr>
      </w:pPr>
      <w:r>
        <w:rPr>
          <w:color w:val="000000"/>
          <w:sz w:val="24"/>
          <w:szCs w:val="24"/>
        </w:rPr>
        <w:t xml:space="preserve">2.7. </w:t>
      </w:r>
      <w:proofErr w:type="gramStart"/>
      <w:r w:rsidRPr="008A76BF">
        <w:rPr>
          <w:color w:val="000000"/>
          <w:sz w:val="24"/>
          <w:szCs w:val="24"/>
        </w:rPr>
        <w:t xml:space="preserve">Выявленное в течение трех месяцев с момента подписания Сторонами акта приема-передачи объекта Соглашения Концессионеру несоответствие показателей объекта Соглашения, объектов недвижимого и движимого имущества, входящих в состав объекта Соглашения, технико-экономическим показателям, установленным в решении </w:t>
      </w:r>
      <w:proofErr w:type="spellStart"/>
      <w:r w:rsidRPr="008A76BF">
        <w:rPr>
          <w:color w:val="000000"/>
          <w:sz w:val="24"/>
          <w:szCs w:val="24"/>
        </w:rPr>
        <w:t>Концедента</w:t>
      </w:r>
      <w:proofErr w:type="spellEnd"/>
      <w:r w:rsidRPr="008A76BF">
        <w:rPr>
          <w:color w:val="000000"/>
          <w:sz w:val="24"/>
          <w:szCs w:val="24"/>
        </w:rPr>
        <w:t xml:space="preserve"> о заключении настоящего Соглашения</w:t>
      </w:r>
      <w:r>
        <w:rPr>
          <w:color w:val="000000"/>
          <w:sz w:val="24"/>
          <w:szCs w:val="24"/>
        </w:rPr>
        <w:t xml:space="preserve"> и указанных в Приложении № 1 к настоящему Соглашению</w:t>
      </w:r>
      <w:r w:rsidRPr="008A76BF">
        <w:rPr>
          <w:color w:val="000000"/>
          <w:sz w:val="24"/>
          <w:szCs w:val="24"/>
        </w:rPr>
        <w:t xml:space="preserve">, является основанием для предъявления Концессионером </w:t>
      </w:r>
      <w:proofErr w:type="spellStart"/>
      <w:r w:rsidRPr="008A76BF">
        <w:rPr>
          <w:color w:val="000000"/>
          <w:sz w:val="24"/>
          <w:szCs w:val="24"/>
        </w:rPr>
        <w:t>Концеденту</w:t>
      </w:r>
      <w:proofErr w:type="spellEnd"/>
      <w:r w:rsidRPr="008A76BF">
        <w:rPr>
          <w:color w:val="000000"/>
          <w:sz w:val="24"/>
          <w:szCs w:val="24"/>
        </w:rPr>
        <w:t xml:space="preserve"> требования об устранении данных несоответствий.</w:t>
      </w:r>
      <w:proofErr w:type="gramEnd"/>
    </w:p>
    <w:p w:rsidR="008A2D45" w:rsidRDefault="008A2D45" w:rsidP="008A2D45">
      <w:pPr>
        <w:pStyle w:val="1fc"/>
        <w:ind w:firstLine="708"/>
        <w:jc w:val="both"/>
        <w:rPr>
          <w:color w:val="000000"/>
          <w:sz w:val="24"/>
          <w:szCs w:val="24"/>
        </w:rPr>
      </w:pPr>
    </w:p>
    <w:p w:rsidR="008A2D45" w:rsidRPr="00723CBF" w:rsidRDefault="008A2D45" w:rsidP="00723CBF">
      <w:pPr>
        <w:pStyle w:val="1fc"/>
        <w:ind w:firstLine="708"/>
        <w:jc w:val="center"/>
        <w:rPr>
          <w:b/>
          <w:sz w:val="24"/>
          <w:szCs w:val="24"/>
        </w:rPr>
      </w:pPr>
      <w:r w:rsidRPr="00723CBF">
        <w:rPr>
          <w:b/>
          <w:sz w:val="24"/>
          <w:szCs w:val="24"/>
        </w:rPr>
        <w:t>3.Реконструкция  объекта Соглашения</w:t>
      </w:r>
    </w:p>
    <w:p w:rsidR="008A2D45" w:rsidRPr="00723CBF" w:rsidRDefault="008A2D45" w:rsidP="00723CBF">
      <w:pPr>
        <w:pStyle w:val="1fc"/>
        <w:ind w:firstLine="567"/>
        <w:jc w:val="both"/>
        <w:rPr>
          <w:color w:val="000000"/>
          <w:sz w:val="24"/>
          <w:szCs w:val="24"/>
        </w:rPr>
      </w:pPr>
      <w:r w:rsidRPr="00723CBF">
        <w:rPr>
          <w:sz w:val="24"/>
          <w:szCs w:val="24"/>
        </w:rPr>
        <w:t xml:space="preserve">3.1. </w:t>
      </w:r>
      <w:r w:rsidRPr="00723CBF">
        <w:rPr>
          <w:color w:val="000000"/>
          <w:sz w:val="24"/>
          <w:szCs w:val="24"/>
        </w:rPr>
        <w:t>Концессионер обязан реконструировать объект Соглашения, состав и описание которого приведены в Приложении № 1 к настоящему Соглашению.</w:t>
      </w:r>
    </w:p>
    <w:p w:rsidR="008A2D45" w:rsidRPr="00723CBF" w:rsidRDefault="008A2D45" w:rsidP="00723CBF">
      <w:pPr>
        <w:pStyle w:val="1fc"/>
        <w:ind w:firstLine="567"/>
        <w:jc w:val="both"/>
        <w:rPr>
          <w:color w:val="000000"/>
          <w:sz w:val="24"/>
          <w:szCs w:val="24"/>
        </w:rPr>
      </w:pPr>
      <w:r w:rsidRPr="00723CBF">
        <w:rPr>
          <w:color w:val="000000"/>
          <w:sz w:val="24"/>
          <w:szCs w:val="24"/>
        </w:rPr>
        <w:t>Мероприятия, которые Концессионер обязуется выполнить в целях  реконструкции  объекта Соглашения, и сроки их выполнения установлены в Приложении № 3 к настоящему Соглашению.</w:t>
      </w:r>
    </w:p>
    <w:p w:rsidR="008A2D45" w:rsidRDefault="008A2D45" w:rsidP="00723CBF">
      <w:pPr>
        <w:pStyle w:val="ConsPlusNonformat"/>
        <w:ind w:firstLine="567"/>
        <w:jc w:val="both"/>
        <w:rPr>
          <w:rFonts w:ascii="Times New Roman" w:hAnsi="Times New Roman" w:cs="Times New Roman"/>
          <w:sz w:val="24"/>
          <w:szCs w:val="24"/>
        </w:rPr>
      </w:pPr>
      <w:r w:rsidRPr="00723CBF">
        <w:rPr>
          <w:rFonts w:ascii="Times New Roman" w:hAnsi="Times New Roman" w:cs="Times New Roman"/>
          <w:color w:val="000000"/>
          <w:sz w:val="24"/>
          <w:szCs w:val="24"/>
        </w:rPr>
        <w:t xml:space="preserve">3.2. </w:t>
      </w:r>
      <w:r w:rsidRPr="00723CBF">
        <w:rPr>
          <w:rFonts w:ascii="Times New Roman" w:hAnsi="Times New Roman" w:cs="Times New Roman"/>
          <w:sz w:val="24"/>
          <w:szCs w:val="24"/>
        </w:rPr>
        <w:t xml:space="preserve">Реконструкция объекта Соглашения осуществляется Концессионером в пределах </w:t>
      </w:r>
      <w:r w:rsidRPr="00723CBF">
        <w:rPr>
          <w:rFonts w:ascii="Times New Roman" w:hAnsi="Times New Roman" w:cs="Times New Roman"/>
          <w:sz w:val="24"/>
          <w:szCs w:val="24"/>
        </w:rPr>
        <w:lastRenderedPageBreak/>
        <w:t xml:space="preserve">средств, утвержденных регулирующим органом (Региональная служба по тарифам и ценам Камчатского края) для целей  финансирования работ по реконструкции объектов настоящего Соглашения при утверждении инвестиционных программ </w:t>
      </w:r>
      <w:proofErr w:type="spellStart"/>
      <w:r w:rsidRPr="00723CBF">
        <w:rPr>
          <w:rFonts w:ascii="Times New Roman" w:hAnsi="Times New Roman" w:cs="Times New Roman"/>
          <w:sz w:val="24"/>
          <w:szCs w:val="24"/>
        </w:rPr>
        <w:t>Концессионера</w:t>
      </w:r>
      <w:r w:rsidRPr="00B5141A">
        <w:rPr>
          <w:rFonts w:ascii="Times New Roman" w:hAnsi="Times New Roman" w:cs="Times New Roman"/>
          <w:sz w:val="24"/>
          <w:szCs w:val="24"/>
        </w:rPr>
        <w:t>на</w:t>
      </w:r>
      <w:proofErr w:type="spellEnd"/>
      <w:r w:rsidRPr="00B5141A">
        <w:rPr>
          <w:rFonts w:ascii="Times New Roman" w:hAnsi="Times New Roman" w:cs="Times New Roman"/>
          <w:sz w:val="24"/>
          <w:szCs w:val="24"/>
        </w:rPr>
        <w:t xml:space="preserve"> каждый календарный год</w:t>
      </w:r>
      <w:r>
        <w:rPr>
          <w:rFonts w:ascii="Times New Roman" w:hAnsi="Times New Roman" w:cs="Times New Roman"/>
          <w:sz w:val="24"/>
          <w:szCs w:val="24"/>
        </w:rPr>
        <w:t xml:space="preserve">. Объемы средств согласованны и указаны в Приложении № 3 </w:t>
      </w:r>
      <w:r w:rsidRPr="00B5141A">
        <w:rPr>
          <w:rFonts w:ascii="Times New Roman" w:hAnsi="Times New Roman" w:cs="Times New Roman"/>
          <w:color w:val="000000"/>
          <w:sz w:val="24"/>
          <w:szCs w:val="24"/>
        </w:rPr>
        <w:t>к настоящему Соглашению</w:t>
      </w:r>
      <w:r>
        <w:rPr>
          <w:rFonts w:ascii="Times New Roman" w:hAnsi="Times New Roman" w:cs="Times New Roman"/>
          <w:sz w:val="24"/>
          <w:szCs w:val="24"/>
        </w:rPr>
        <w:t>.</w:t>
      </w:r>
    </w:p>
    <w:p w:rsidR="008A2D45" w:rsidRDefault="008A2D45" w:rsidP="00723CB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3.3. </w:t>
      </w:r>
      <w:proofErr w:type="spellStart"/>
      <w:r>
        <w:rPr>
          <w:rFonts w:ascii="Times New Roman" w:hAnsi="Times New Roman" w:cs="Times New Roman"/>
          <w:sz w:val="24"/>
          <w:szCs w:val="24"/>
        </w:rPr>
        <w:t>Концедент</w:t>
      </w:r>
      <w:proofErr w:type="gramStart"/>
      <w:r w:rsidR="00016A92">
        <w:rPr>
          <w:rFonts w:ascii="Times New Roman" w:hAnsi="Times New Roman" w:cs="Times New Roman"/>
          <w:sz w:val="24"/>
          <w:szCs w:val="24"/>
        </w:rPr>
        <w:t>,</w:t>
      </w:r>
      <w:r w:rsidR="00016A92" w:rsidRPr="00016A92">
        <w:rPr>
          <w:rFonts w:ascii="Times New Roman" w:hAnsi="Times New Roman" w:cs="Times New Roman"/>
          <w:sz w:val="24"/>
          <w:szCs w:val="24"/>
        </w:rPr>
        <w:t>в</w:t>
      </w:r>
      <w:proofErr w:type="spellEnd"/>
      <w:proofErr w:type="gramEnd"/>
      <w:r w:rsidR="00016A92" w:rsidRPr="00016A92">
        <w:rPr>
          <w:rFonts w:ascii="Times New Roman" w:hAnsi="Times New Roman" w:cs="Times New Roman"/>
          <w:sz w:val="24"/>
          <w:szCs w:val="24"/>
        </w:rPr>
        <w:t xml:space="preserve"> случае </w:t>
      </w:r>
      <w:proofErr w:type="spellStart"/>
      <w:r w:rsidR="00016A92" w:rsidRPr="00016A92">
        <w:rPr>
          <w:rFonts w:ascii="Times New Roman" w:hAnsi="Times New Roman" w:cs="Times New Roman"/>
          <w:sz w:val="24"/>
          <w:szCs w:val="24"/>
        </w:rPr>
        <w:t>необходимости</w:t>
      </w:r>
      <w:r w:rsidR="00016A92">
        <w:rPr>
          <w:rFonts w:ascii="Times New Roman" w:hAnsi="Times New Roman" w:cs="Times New Roman"/>
          <w:sz w:val="24"/>
          <w:szCs w:val="24"/>
        </w:rPr>
        <w:t>,</w:t>
      </w:r>
      <w:r>
        <w:rPr>
          <w:rFonts w:ascii="Times New Roman" w:hAnsi="Times New Roman" w:cs="Times New Roman"/>
          <w:sz w:val="24"/>
          <w:szCs w:val="24"/>
        </w:rPr>
        <w:t>обязан</w:t>
      </w:r>
      <w:proofErr w:type="spellEnd"/>
      <w:r>
        <w:rPr>
          <w:rFonts w:ascii="Times New Roman" w:hAnsi="Times New Roman" w:cs="Times New Roman"/>
          <w:sz w:val="24"/>
          <w:szCs w:val="24"/>
        </w:rPr>
        <w:t xml:space="preserve">, за свой счет, внести изменения в утвержденные, в соответствии с законодательством РФ, схемы </w:t>
      </w:r>
      <w:r w:rsidRPr="00723CBF">
        <w:rPr>
          <w:rFonts w:ascii="Times New Roman" w:hAnsi="Times New Roman" w:cs="Times New Roman"/>
          <w:sz w:val="24"/>
          <w:szCs w:val="24"/>
        </w:rPr>
        <w:t>теплоснабжения согласно указанным в настоящем Соглашении мероприятиям по реконструкции объекта Соглашения</w:t>
      </w:r>
      <w:r>
        <w:rPr>
          <w:rFonts w:ascii="Times New Roman" w:hAnsi="Times New Roman" w:cs="Times New Roman"/>
          <w:sz w:val="24"/>
          <w:szCs w:val="24"/>
        </w:rPr>
        <w:t xml:space="preserve"> (Приложение № 3 к настоящему Соглашению).</w:t>
      </w:r>
    </w:p>
    <w:p w:rsidR="008A2D45" w:rsidRDefault="008A2D45" w:rsidP="00723CBF">
      <w:pPr>
        <w:pStyle w:val="1fc"/>
        <w:ind w:firstLine="567"/>
        <w:jc w:val="both"/>
        <w:rPr>
          <w:sz w:val="24"/>
          <w:szCs w:val="24"/>
        </w:rPr>
      </w:pPr>
      <w:r>
        <w:rPr>
          <w:color w:val="000000"/>
          <w:sz w:val="24"/>
          <w:szCs w:val="24"/>
        </w:rPr>
        <w:t xml:space="preserve">3.4. </w:t>
      </w:r>
      <w:r w:rsidRPr="00723CBF">
        <w:rPr>
          <w:sz w:val="24"/>
          <w:szCs w:val="24"/>
        </w:rPr>
        <w:t>Перечень реконструируемых  объектов</w:t>
      </w:r>
      <w:r w:rsidRPr="00CE33D5">
        <w:rPr>
          <w:sz w:val="24"/>
          <w:szCs w:val="24"/>
        </w:rPr>
        <w:t xml:space="preserve">, входящих в состав объекта Соглашения, плановый объем инвестиций, подлежащих выполнению, </w:t>
      </w:r>
      <w:proofErr w:type="gramStart"/>
      <w:r w:rsidRPr="00CE33D5">
        <w:rPr>
          <w:sz w:val="24"/>
          <w:szCs w:val="24"/>
        </w:rPr>
        <w:t>объем</w:t>
      </w:r>
      <w:proofErr w:type="gramEnd"/>
      <w:r w:rsidRPr="00CE33D5">
        <w:rPr>
          <w:sz w:val="24"/>
          <w:szCs w:val="24"/>
        </w:rPr>
        <w:t xml:space="preserve"> и источники привлекаемых Концессионером средств определяются согласно инвестиционным программам Концессионера, утверждаемым в </w:t>
      </w:r>
      <w:hyperlink r:id="rId18" w:history="1">
        <w:r w:rsidRPr="00CE33D5">
          <w:rPr>
            <w:sz w:val="24"/>
            <w:szCs w:val="24"/>
          </w:rPr>
          <w:t>порядке</w:t>
        </w:r>
      </w:hyperlink>
      <w:r w:rsidRPr="00CE33D5">
        <w:rPr>
          <w:sz w:val="24"/>
          <w:szCs w:val="24"/>
        </w:rPr>
        <w:t>,</w:t>
      </w:r>
      <w:r w:rsidRPr="00586D34">
        <w:rPr>
          <w:sz w:val="24"/>
          <w:szCs w:val="24"/>
        </w:rPr>
        <w:t xml:space="preserve"> установленном законодательством Российской Федерации в сфере регулирования цен (тарифов). </w:t>
      </w:r>
    </w:p>
    <w:p w:rsidR="008A2D45" w:rsidRPr="009835F4" w:rsidRDefault="008A2D45" w:rsidP="00723CBF">
      <w:pPr>
        <w:pStyle w:val="1fc"/>
        <w:ind w:firstLine="567"/>
        <w:jc w:val="both"/>
        <w:rPr>
          <w:sz w:val="24"/>
          <w:szCs w:val="24"/>
        </w:rPr>
      </w:pPr>
      <w:r w:rsidRPr="00586D34">
        <w:rPr>
          <w:sz w:val="24"/>
          <w:szCs w:val="24"/>
        </w:rPr>
        <w:t>3.</w:t>
      </w:r>
      <w:r>
        <w:rPr>
          <w:sz w:val="24"/>
          <w:szCs w:val="24"/>
        </w:rPr>
        <w:t>5</w:t>
      </w:r>
      <w:r w:rsidRPr="00586D34">
        <w:rPr>
          <w:sz w:val="24"/>
          <w:szCs w:val="24"/>
        </w:rPr>
        <w:t xml:space="preserve">. </w:t>
      </w:r>
      <w:proofErr w:type="gramStart"/>
      <w:r w:rsidRPr="00915030">
        <w:rPr>
          <w:sz w:val="24"/>
          <w:szCs w:val="24"/>
        </w:rPr>
        <w:t xml:space="preserve">В течение 1 года с момента заключения настоящего Соглашения в соответствии с федеральным законодательством Концессионер обязан за свой счет разработать и предоставить на </w:t>
      </w:r>
      <w:r w:rsidRPr="00723CBF">
        <w:rPr>
          <w:sz w:val="24"/>
          <w:szCs w:val="24"/>
        </w:rPr>
        <w:t xml:space="preserve">согласование </w:t>
      </w:r>
      <w:proofErr w:type="spellStart"/>
      <w:r w:rsidRPr="00723CBF">
        <w:rPr>
          <w:sz w:val="24"/>
          <w:szCs w:val="24"/>
        </w:rPr>
        <w:t>Концеденту</w:t>
      </w:r>
      <w:proofErr w:type="spellEnd"/>
      <w:r w:rsidRPr="00723CBF">
        <w:rPr>
          <w:sz w:val="24"/>
          <w:szCs w:val="24"/>
        </w:rPr>
        <w:t xml:space="preserve"> и в уполномоченный орган инвестиционные Программы развития систем </w:t>
      </w:r>
      <w:r w:rsidRPr="00723CBF">
        <w:rPr>
          <w:bCs/>
          <w:iCs/>
          <w:sz w:val="24"/>
          <w:szCs w:val="24"/>
        </w:rPr>
        <w:t xml:space="preserve">теплоснабжения на каждый год действия </w:t>
      </w:r>
      <w:r w:rsidRPr="00723CBF">
        <w:rPr>
          <w:sz w:val="24"/>
          <w:szCs w:val="24"/>
        </w:rPr>
        <w:t xml:space="preserve">настоящего Соглашения в соответствии с мероприятиям по реконструкции </w:t>
      </w:r>
      <w:r>
        <w:rPr>
          <w:sz w:val="24"/>
          <w:szCs w:val="24"/>
        </w:rPr>
        <w:t xml:space="preserve"> объекта Соглашения (Приложение № 3 к настоящему Соглашению)</w:t>
      </w:r>
      <w:r w:rsidRPr="00915030">
        <w:rPr>
          <w:sz w:val="24"/>
          <w:szCs w:val="24"/>
        </w:rPr>
        <w:t>.</w:t>
      </w:r>
      <w:proofErr w:type="gramEnd"/>
    </w:p>
    <w:p w:rsidR="008A2D45" w:rsidRPr="00A84E68" w:rsidRDefault="008A2D45" w:rsidP="00F66017">
      <w:pPr>
        <w:autoSpaceDE w:val="0"/>
        <w:autoSpaceDN w:val="0"/>
        <w:adjustRightInd w:val="0"/>
        <w:ind w:firstLine="567"/>
        <w:jc w:val="both"/>
      </w:pPr>
      <w:r>
        <w:t xml:space="preserve">3.6. </w:t>
      </w:r>
      <w:proofErr w:type="gramStart"/>
      <w:r w:rsidRPr="00A84E68">
        <w:t xml:space="preserve">В случае если на момент окончания срока действия концессионного соглашения Концессионер не возместит расходы, подлежащие возмещению в соответствии с нормативными правовыми актами Российской Федерации, срок действия соглашения может быть продлен на период достаточный для возмещения указанных расходов, но не более чем на пять лет либо указанные средства возмещаются </w:t>
      </w:r>
      <w:r>
        <w:t xml:space="preserve">Концессионеру </w:t>
      </w:r>
      <w:r w:rsidRPr="00A84E68">
        <w:t>в соответствии с законодательством</w:t>
      </w:r>
      <w:r>
        <w:t xml:space="preserve"> в течение </w:t>
      </w:r>
      <w:r w:rsidRPr="002201F5">
        <w:t>90 календарных дней</w:t>
      </w:r>
      <w:r>
        <w:t xml:space="preserve"> по окончании</w:t>
      </w:r>
      <w:proofErr w:type="gramEnd"/>
      <w:r>
        <w:t xml:space="preserve"> срока действия Соглашения</w:t>
      </w:r>
      <w:r w:rsidRPr="00A84E68">
        <w:t>.</w:t>
      </w:r>
    </w:p>
    <w:p w:rsidR="008A2D45" w:rsidRDefault="008A2D45" w:rsidP="00723CBF">
      <w:pPr>
        <w:pStyle w:val="1fc"/>
        <w:ind w:firstLine="567"/>
        <w:jc w:val="both"/>
        <w:rPr>
          <w:sz w:val="24"/>
          <w:szCs w:val="24"/>
        </w:rPr>
      </w:pPr>
      <w:r w:rsidRPr="00586D34">
        <w:rPr>
          <w:sz w:val="24"/>
          <w:szCs w:val="24"/>
        </w:rPr>
        <w:t>3.</w:t>
      </w:r>
      <w:r>
        <w:rPr>
          <w:sz w:val="24"/>
          <w:szCs w:val="24"/>
        </w:rPr>
        <w:t>7</w:t>
      </w:r>
      <w:r w:rsidRPr="00586D34">
        <w:rPr>
          <w:sz w:val="24"/>
          <w:szCs w:val="24"/>
        </w:rPr>
        <w:t xml:space="preserve">. </w:t>
      </w:r>
      <w:proofErr w:type="spellStart"/>
      <w:r w:rsidRPr="00586D34">
        <w:rPr>
          <w:sz w:val="24"/>
          <w:szCs w:val="24"/>
        </w:rPr>
        <w:t>Концедент</w:t>
      </w:r>
      <w:proofErr w:type="spellEnd"/>
      <w:r w:rsidRPr="00586D34">
        <w:rPr>
          <w:sz w:val="24"/>
          <w:szCs w:val="24"/>
        </w:rPr>
        <w:t xml:space="preserve"> обязуется обеспечить Концессионеру необходимые условия для выполнения работ </w:t>
      </w:r>
      <w:r w:rsidRPr="00723CBF">
        <w:rPr>
          <w:sz w:val="24"/>
          <w:szCs w:val="24"/>
        </w:rPr>
        <w:t xml:space="preserve">по </w:t>
      </w:r>
      <w:proofErr w:type="spellStart"/>
      <w:r w:rsidRPr="00723CBF">
        <w:rPr>
          <w:sz w:val="24"/>
          <w:szCs w:val="24"/>
        </w:rPr>
        <w:t>реконструкции</w:t>
      </w:r>
      <w:r>
        <w:rPr>
          <w:sz w:val="24"/>
          <w:szCs w:val="24"/>
        </w:rPr>
        <w:t>о</w:t>
      </w:r>
      <w:r w:rsidRPr="00586D34">
        <w:rPr>
          <w:sz w:val="24"/>
          <w:szCs w:val="24"/>
        </w:rPr>
        <w:t>бъекта</w:t>
      </w:r>
      <w:proofErr w:type="spellEnd"/>
      <w:r w:rsidRPr="00586D34">
        <w:rPr>
          <w:sz w:val="24"/>
          <w:szCs w:val="24"/>
        </w:rPr>
        <w:t xml:space="preserve"> Соглашения, в том числе принять необходимые меры по обеспечению свободного доступа Концессионера и уполномоченных им лиц к </w:t>
      </w:r>
      <w:r>
        <w:rPr>
          <w:sz w:val="24"/>
          <w:szCs w:val="24"/>
        </w:rPr>
        <w:t>о</w:t>
      </w:r>
      <w:r w:rsidRPr="00586D34">
        <w:rPr>
          <w:sz w:val="24"/>
          <w:szCs w:val="24"/>
        </w:rPr>
        <w:t>бъекту Соглашения.</w:t>
      </w:r>
    </w:p>
    <w:p w:rsidR="008A2D45" w:rsidRDefault="008A2D45" w:rsidP="00723CBF">
      <w:pPr>
        <w:pStyle w:val="1fc"/>
        <w:ind w:firstLine="567"/>
        <w:jc w:val="both"/>
        <w:rPr>
          <w:sz w:val="24"/>
          <w:szCs w:val="24"/>
        </w:rPr>
      </w:pPr>
      <w:proofErr w:type="spellStart"/>
      <w:proofErr w:type="gramStart"/>
      <w:r w:rsidRPr="002552CB">
        <w:rPr>
          <w:sz w:val="24"/>
          <w:szCs w:val="24"/>
        </w:rPr>
        <w:t>Концедент</w:t>
      </w:r>
      <w:proofErr w:type="spellEnd"/>
      <w:r w:rsidRPr="002552CB">
        <w:rPr>
          <w:sz w:val="24"/>
          <w:szCs w:val="24"/>
        </w:rPr>
        <w:t xml:space="preserve"> обязуется обеспечить Концессионеру необходимые условия для выполнения работ по замене морально устаревшего и физически изношенного оборудования новым, более производительным оборудованием, осуществлению мероприятий по улучшению характеристик и эксплуатационных свойств в отношении иного имущества, в том числе принять необходимые меры по обеспечению свободного доступа Концессионера и уполномо</w:t>
      </w:r>
      <w:r>
        <w:rPr>
          <w:sz w:val="24"/>
          <w:szCs w:val="24"/>
        </w:rPr>
        <w:t xml:space="preserve">ченных им лиц к иному имуществу. </w:t>
      </w:r>
      <w:proofErr w:type="gramEnd"/>
    </w:p>
    <w:p w:rsidR="008A2D45" w:rsidRDefault="008A2D45" w:rsidP="00723CBF">
      <w:pPr>
        <w:pStyle w:val="afffff2"/>
        <w:tabs>
          <w:tab w:val="left" w:pos="0"/>
        </w:tabs>
        <w:ind w:firstLine="567"/>
        <w:rPr>
          <w:rFonts w:ascii="Times New Roman" w:hAnsi="Times New Roman" w:cs="Times New Roman"/>
          <w:sz w:val="24"/>
          <w:szCs w:val="24"/>
        </w:rPr>
      </w:pPr>
      <w:r w:rsidRPr="002552CB">
        <w:rPr>
          <w:rFonts w:ascii="Times New Roman" w:hAnsi="Times New Roman" w:cs="Times New Roman"/>
          <w:sz w:val="24"/>
          <w:szCs w:val="24"/>
        </w:rPr>
        <w:t>3.</w:t>
      </w:r>
      <w:r>
        <w:rPr>
          <w:rFonts w:ascii="Times New Roman" w:hAnsi="Times New Roman" w:cs="Times New Roman"/>
          <w:sz w:val="24"/>
          <w:szCs w:val="24"/>
        </w:rPr>
        <w:t>8</w:t>
      </w:r>
      <w:r w:rsidRPr="002552CB">
        <w:rPr>
          <w:rFonts w:ascii="Times New Roman" w:hAnsi="Times New Roman" w:cs="Times New Roman"/>
          <w:sz w:val="24"/>
          <w:szCs w:val="24"/>
        </w:rPr>
        <w:t xml:space="preserve">. </w:t>
      </w:r>
      <w:proofErr w:type="spellStart"/>
      <w:r w:rsidRPr="002552CB">
        <w:rPr>
          <w:rFonts w:ascii="Times New Roman" w:hAnsi="Times New Roman" w:cs="Times New Roman"/>
          <w:sz w:val="24"/>
          <w:szCs w:val="24"/>
        </w:rPr>
        <w:t>Концедент</w:t>
      </w:r>
      <w:proofErr w:type="spellEnd"/>
      <w:r w:rsidRPr="002552CB">
        <w:rPr>
          <w:rFonts w:ascii="Times New Roman" w:hAnsi="Times New Roman" w:cs="Times New Roman"/>
          <w:sz w:val="24"/>
          <w:szCs w:val="24"/>
        </w:rPr>
        <w:t xml:space="preserve"> обязуется оказывать Концессионеру содействие при выполнении работ по реконструкции объекта Соглашения путем осуществления следующих действий:</w:t>
      </w:r>
    </w:p>
    <w:p w:rsidR="008A2D45" w:rsidRDefault="008A2D45" w:rsidP="00723CBF">
      <w:pPr>
        <w:pStyle w:val="afffff2"/>
        <w:tabs>
          <w:tab w:val="left" w:pos="0"/>
        </w:tabs>
        <w:ind w:firstLine="567"/>
        <w:rPr>
          <w:rFonts w:ascii="Times New Roman" w:hAnsi="Times New Roman" w:cs="Times New Roman"/>
          <w:sz w:val="24"/>
          <w:szCs w:val="24"/>
        </w:rPr>
      </w:pPr>
      <w:r w:rsidRPr="002552CB">
        <w:rPr>
          <w:rFonts w:ascii="Times New Roman" w:hAnsi="Times New Roman" w:cs="Times New Roman"/>
          <w:sz w:val="24"/>
          <w:szCs w:val="24"/>
        </w:rPr>
        <w:t>- предоставить имеющуюся техническую документацию на объект Соглашения и на иное имущество;</w:t>
      </w:r>
    </w:p>
    <w:p w:rsidR="008A2D45" w:rsidRDefault="008A2D45" w:rsidP="00723CBF">
      <w:pPr>
        <w:pStyle w:val="afffff2"/>
        <w:tabs>
          <w:tab w:val="left" w:pos="0"/>
        </w:tabs>
        <w:ind w:firstLine="567"/>
        <w:rPr>
          <w:rFonts w:ascii="Times New Roman" w:hAnsi="Times New Roman" w:cs="Times New Roman"/>
          <w:sz w:val="24"/>
          <w:szCs w:val="24"/>
        </w:rPr>
      </w:pPr>
      <w:r w:rsidRPr="002552CB">
        <w:rPr>
          <w:rFonts w:ascii="Times New Roman" w:hAnsi="Times New Roman" w:cs="Times New Roman"/>
          <w:sz w:val="24"/>
          <w:szCs w:val="24"/>
        </w:rPr>
        <w:t>-</w:t>
      </w:r>
      <w:r>
        <w:rPr>
          <w:rFonts w:ascii="Times New Roman" w:hAnsi="Times New Roman" w:cs="Times New Roman"/>
          <w:sz w:val="24"/>
          <w:szCs w:val="24"/>
        </w:rPr>
        <w:t xml:space="preserve"> при необходимости </w:t>
      </w:r>
      <w:r w:rsidRPr="002552CB">
        <w:rPr>
          <w:rFonts w:ascii="Times New Roman" w:hAnsi="Times New Roman" w:cs="Times New Roman"/>
          <w:sz w:val="24"/>
          <w:szCs w:val="24"/>
        </w:rPr>
        <w:t xml:space="preserve"> выдать разрешения </w:t>
      </w:r>
      <w:r w:rsidRPr="00723CBF">
        <w:rPr>
          <w:rFonts w:ascii="Times New Roman" w:hAnsi="Times New Roman" w:cs="Times New Roman"/>
          <w:sz w:val="24"/>
          <w:szCs w:val="24"/>
        </w:rPr>
        <w:t>на реконструкцию  объекта Соглашения и разрешение на ввод в эксплуатацию реконструированного объекта</w:t>
      </w:r>
      <w:r w:rsidRPr="002552CB">
        <w:rPr>
          <w:rFonts w:ascii="Times New Roman" w:hAnsi="Times New Roman" w:cs="Times New Roman"/>
          <w:sz w:val="24"/>
          <w:szCs w:val="24"/>
        </w:rPr>
        <w:t xml:space="preserve"> Соглашения;</w:t>
      </w:r>
    </w:p>
    <w:p w:rsidR="008A2D45" w:rsidRDefault="008A2D45" w:rsidP="00723CBF">
      <w:pPr>
        <w:pStyle w:val="afffff2"/>
        <w:tabs>
          <w:tab w:val="left" w:pos="0"/>
        </w:tabs>
        <w:ind w:firstLine="567"/>
        <w:rPr>
          <w:rFonts w:ascii="Times New Roman" w:hAnsi="Times New Roman" w:cs="Times New Roman"/>
          <w:sz w:val="24"/>
          <w:szCs w:val="24"/>
        </w:rPr>
      </w:pPr>
      <w:r w:rsidRPr="002552CB">
        <w:rPr>
          <w:rFonts w:ascii="Times New Roman" w:hAnsi="Times New Roman" w:cs="Times New Roman"/>
          <w:sz w:val="24"/>
          <w:szCs w:val="24"/>
        </w:rPr>
        <w:t xml:space="preserve">- </w:t>
      </w:r>
      <w:r>
        <w:rPr>
          <w:rFonts w:ascii="Times New Roman" w:hAnsi="Times New Roman" w:cs="Times New Roman"/>
          <w:sz w:val="24"/>
          <w:szCs w:val="24"/>
        </w:rPr>
        <w:t xml:space="preserve">при необходимости </w:t>
      </w:r>
      <w:r w:rsidRPr="002552CB">
        <w:rPr>
          <w:rFonts w:ascii="Times New Roman" w:hAnsi="Times New Roman" w:cs="Times New Roman"/>
          <w:sz w:val="24"/>
          <w:szCs w:val="24"/>
        </w:rPr>
        <w:t>обеспечить согласование границ предоставляемых земельных участков;</w:t>
      </w:r>
    </w:p>
    <w:p w:rsidR="008A2D45" w:rsidRDefault="008A2D45" w:rsidP="00723CBF">
      <w:pPr>
        <w:pStyle w:val="afffff2"/>
        <w:tabs>
          <w:tab w:val="left" w:pos="0"/>
        </w:tabs>
        <w:ind w:firstLine="567"/>
        <w:rPr>
          <w:rFonts w:ascii="Times New Roman" w:hAnsi="Times New Roman" w:cs="Times New Roman"/>
          <w:sz w:val="24"/>
          <w:szCs w:val="24"/>
        </w:rPr>
      </w:pPr>
      <w:r w:rsidRPr="002552CB">
        <w:rPr>
          <w:rFonts w:ascii="Times New Roman" w:hAnsi="Times New Roman" w:cs="Times New Roman"/>
          <w:sz w:val="24"/>
          <w:szCs w:val="24"/>
        </w:rPr>
        <w:t xml:space="preserve">- </w:t>
      </w:r>
      <w:r>
        <w:rPr>
          <w:rFonts w:ascii="Times New Roman" w:hAnsi="Times New Roman" w:cs="Times New Roman"/>
          <w:sz w:val="24"/>
          <w:szCs w:val="24"/>
        </w:rPr>
        <w:t xml:space="preserve">при необходимости </w:t>
      </w:r>
      <w:r w:rsidRPr="002552CB">
        <w:rPr>
          <w:rFonts w:ascii="Times New Roman" w:hAnsi="Times New Roman" w:cs="Times New Roman"/>
          <w:sz w:val="24"/>
          <w:szCs w:val="24"/>
        </w:rPr>
        <w:t xml:space="preserve">оказывать содействие в получении разрешения на проведение земляных, строительных и прочих работ с соответствующими организациями; </w:t>
      </w:r>
    </w:p>
    <w:p w:rsidR="008A2D45" w:rsidRDefault="008A2D45" w:rsidP="00723CBF">
      <w:pPr>
        <w:pStyle w:val="afffff2"/>
        <w:tabs>
          <w:tab w:val="left" w:pos="0"/>
        </w:tabs>
        <w:ind w:firstLine="567"/>
        <w:rPr>
          <w:rFonts w:ascii="Times New Roman" w:hAnsi="Times New Roman" w:cs="Times New Roman"/>
          <w:sz w:val="24"/>
          <w:szCs w:val="24"/>
        </w:rPr>
      </w:pPr>
      <w:r w:rsidRPr="002552CB">
        <w:rPr>
          <w:rFonts w:ascii="Times New Roman" w:hAnsi="Times New Roman" w:cs="Times New Roman"/>
          <w:sz w:val="24"/>
          <w:szCs w:val="24"/>
        </w:rPr>
        <w:t>- оказывать иную помощь, связанную с эксплуатацией объекта Соглашения.</w:t>
      </w:r>
    </w:p>
    <w:p w:rsidR="008A2D45" w:rsidRPr="00723CBF" w:rsidRDefault="008A2D45" w:rsidP="00723CBF">
      <w:pPr>
        <w:pStyle w:val="afffff2"/>
        <w:tabs>
          <w:tab w:val="left" w:pos="0"/>
        </w:tabs>
        <w:ind w:firstLine="567"/>
        <w:rPr>
          <w:rFonts w:ascii="Times New Roman" w:hAnsi="Times New Roman" w:cs="Times New Roman"/>
          <w:sz w:val="24"/>
          <w:szCs w:val="24"/>
        </w:rPr>
      </w:pPr>
      <w:r w:rsidRPr="002552CB">
        <w:rPr>
          <w:rFonts w:ascii="Times New Roman" w:hAnsi="Times New Roman" w:cs="Times New Roman"/>
          <w:sz w:val="24"/>
          <w:szCs w:val="24"/>
        </w:rPr>
        <w:t>3.</w:t>
      </w:r>
      <w:r>
        <w:rPr>
          <w:rFonts w:ascii="Times New Roman" w:hAnsi="Times New Roman" w:cs="Times New Roman"/>
          <w:sz w:val="24"/>
          <w:szCs w:val="24"/>
        </w:rPr>
        <w:t>9</w:t>
      </w:r>
      <w:r w:rsidRPr="002552CB">
        <w:rPr>
          <w:rFonts w:ascii="Times New Roman" w:hAnsi="Times New Roman" w:cs="Times New Roman"/>
          <w:sz w:val="24"/>
          <w:szCs w:val="24"/>
        </w:rPr>
        <w:t xml:space="preserve">. </w:t>
      </w:r>
      <w:r w:rsidRPr="00B5141A">
        <w:rPr>
          <w:rFonts w:ascii="Times New Roman" w:hAnsi="Times New Roman" w:cs="Times New Roman"/>
          <w:color w:val="000000"/>
          <w:sz w:val="24"/>
          <w:szCs w:val="24"/>
        </w:rPr>
        <w:t xml:space="preserve">При обнаружении Концессионером независящих от Сторон обстоятельств, делающих невозможным </w:t>
      </w:r>
      <w:r w:rsidRPr="00723CBF">
        <w:rPr>
          <w:rFonts w:ascii="Times New Roman" w:hAnsi="Times New Roman" w:cs="Times New Roman"/>
          <w:color w:val="000000"/>
          <w:sz w:val="24"/>
          <w:szCs w:val="24"/>
        </w:rPr>
        <w:t xml:space="preserve">реконструкцию и ввод в эксплуатацию объекта Соглашения в сроки, установленные настоящим Соглашением, и (или) использование (эксплуатацию) объекта Соглашения, Концессионер обязуется в течение 5 (пяти) дней уведомить </w:t>
      </w:r>
      <w:proofErr w:type="spellStart"/>
      <w:r w:rsidRPr="00723CBF">
        <w:rPr>
          <w:rFonts w:ascii="Times New Roman" w:hAnsi="Times New Roman" w:cs="Times New Roman"/>
          <w:color w:val="000000"/>
          <w:sz w:val="24"/>
          <w:szCs w:val="24"/>
        </w:rPr>
        <w:t>Концедента</w:t>
      </w:r>
      <w:proofErr w:type="spellEnd"/>
      <w:r w:rsidRPr="00723CBF">
        <w:rPr>
          <w:rFonts w:ascii="Times New Roman" w:hAnsi="Times New Roman" w:cs="Times New Roman"/>
          <w:color w:val="000000"/>
          <w:sz w:val="24"/>
          <w:szCs w:val="24"/>
        </w:rPr>
        <w:t xml:space="preserve"> об указанных обстоятельствах в целях согласования дальнейших действий Сторон по исполнению настоящего Соглашения. </w:t>
      </w:r>
    </w:p>
    <w:p w:rsidR="008A2D45" w:rsidRPr="00723CBF" w:rsidRDefault="008A2D45" w:rsidP="00723CBF">
      <w:pPr>
        <w:pStyle w:val="afffff2"/>
        <w:tabs>
          <w:tab w:val="left" w:pos="0"/>
        </w:tabs>
        <w:ind w:firstLine="567"/>
        <w:rPr>
          <w:rFonts w:ascii="Times New Roman" w:hAnsi="Times New Roman" w:cs="Times New Roman"/>
          <w:sz w:val="24"/>
          <w:szCs w:val="24"/>
        </w:rPr>
      </w:pPr>
      <w:r w:rsidRPr="00723CBF">
        <w:rPr>
          <w:rFonts w:ascii="Times New Roman" w:hAnsi="Times New Roman" w:cs="Times New Roman"/>
          <w:sz w:val="24"/>
          <w:szCs w:val="24"/>
        </w:rPr>
        <w:t xml:space="preserve">3.10. Концессионер обязан обеспечить ввод в эксплуатацию реконструированного  </w:t>
      </w:r>
      <w:r w:rsidRPr="00723CBF">
        <w:rPr>
          <w:rFonts w:ascii="Times New Roman" w:hAnsi="Times New Roman" w:cs="Times New Roman"/>
          <w:sz w:val="24"/>
          <w:szCs w:val="24"/>
        </w:rPr>
        <w:lastRenderedPageBreak/>
        <w:t>имущества, входящего в состав объекта Соглашения, с установленными технико-экономическими показателями по системе теплоснабжения, указанными в Приложении № 6, в порядке, установленном законодательством Российской Федерации.</w:t>
      </w:r>
    </w:p>
    <w:p w:rsidR="008A2D45" w:rsidRPr="00723CBF" w:rsidRDefault="008A2D45" w:rsidP="00723CBF">
      <w:pPr>
        <w:ind w:firstLine="567"/>
        <w:jc w:val="both"/>
      </w:pPr>
      <w:r w:rsidRPr="00723CBF">
        <w:t xml:space="preserve">3.11. Концессионер обязан осуществить инвестиции в реконструкцию объекта Соглашения в объемах и в сроки, указанные в Приложении № 3 к настоящему Соглашению. </w:t>
      </w:r>
    </w:p>
    <w:p w:rsidR="008A2D45" w:rsidRPr="009E79BD" w:rsidRDefault="008A2D45" w:rsidP="00723CBF">
      <w:pPr>
        <w:ind w:firstLine="567"/>
        <w:jc w:val="both"/>
      </w:pPr>
      <w:r w:rsidRPr="00723CBF">
        <w:t>Предельный размер расходов на реконструкцию и (или)</w:t>
      </w:r>
      <w:r w:rsidRPr="009E79BD">
        <w:t xml:space="preserve"> модернизацию объекта Соглашения, осуществляемых в течение всего срока действия Соглашения Концессионером, составляет</w:t>
      </w:r>
      <w:proofErr w:type="gramStart"/>
      <w:r w:rsidRPr="009E79BD">
        <w:t xml:space="preserve"> </w:t>
      </w:r>
      <w:r w:rsidRPr="009E79BD">
        <w:rPr>
          <w:highlight w:val="yellow"/>
        </w:rPr>
        <w:t>_________</w:t>
      </w:r>
      <w:r>
        <w:t>(</w:t>
      </w:r>
      <w:r w:rsidRPr="009E79BD">
        <w:rPr>
          <w:highlight w:val="yellow"/>
        </w:rPr>
        <w:t>____________</w:t>
      </w:r>
      <w:r>
        <w:t xml:space="preserve">) </w:t>
      </w:r>
      <w:proofErr w:type="gramEnd"/>
      <w:r w:rsidRPr="009E79BD">
        <w:t>рублей.</w:t>
      </w:r>
    </w:p>
    <w:p w:rsidR="008A2D45" w:rsidRPr="009E79BD" w:rsidRDefault="008A2D45" w:rsidP="00723CBF">
      <w:pPr>
        <w:ind w:firstLine="567"/>
        <w:jc w:val="both"/>
      </w:pPr>
      <w:r w:rsidRPr="009E79BD">
        <w:t xml:space="preserve">Задание и основные мероприятия, предусмотренные ст. 22 Федерального закона «О концессионных соглашениях» с описанием основных характеристик таких мероприятий приведены в приложении № </w:t>
      </w:r>
      <w:r>
        <w:t>6 к настоящему Соглашению.</w:t>
      </w:r>
    </w:p>
    <w:p w:rsidR="008A2D45" w:rsidRPr="00723CBF" w:rsidRDefault="008A2D45" w:rsidP="00723CBF">
      <w:pPr>
        <w:pStyle w:val="afffff2"/>
        <w:tabs>
          <w:tab w:val="left" w:pos="0"/>
        </w:tabs>
        <w:ind w:firstLine="567"/>
        <w:rPr>
          <w:rFonts w:ascii="Times New Roman" w:hAnsi="Times New Roman" w:cs="Times New Roman"/>
          <w:sz w:val="24"/>
          <w:szCs w:val="24"/>
        </w:rPr>
      </w:pPr>
      <w:r>
        <w:rPr>
          <w:rFonts w:ascii="Times New Roman" w:hAnsi="Times New Roman" w:cs="Times New Roman"/>
          <w:sz w:val="24"/>
          <w:szCs w:val="24"/>
        </w:rPr>
        <w:t xml:space="preserve">3.12. </w:t>
      </w:r>
      <w:r w:rsidRPr="00FE1587">
        <w:rPr>
          <w:rFonts w:ascii="Times New Roman" w:hAnsi="Times New Roman" w:cs="Times New Roman"/>
          <w:sz w:val="24"/>
          <w:szCs w:val="24"/>
        </w:rPr>
        <w:t xml:space="preserve">Завершение Концессионером работ </w:t>
      </w:r>
      <w:r w:rsidRPr="00723CBF">
        <w:rPr>
          <w:rFonts w:ascii="Times New Roman" w:hAnsi="Times New Roman" w:cs="Times New Roman"/>
          <w:sz w:val="24"/>
          <w:szCs w:val="24"/>
        </w:rPr>
        <w:t xml:space="preserve">по </w:t>
      </w:r>
      <w:r w:rsidRPr="00723CBF">
        <w:rPr>
          <w:rFonts w:ascii="Times New Roman" w:hAnsi="Times New Roman"/>
          <w:sz w:val="24"/>
          <w:szCs w:val="24"/>
        </w:rPr>
        <w:t xml:space="preserve">реконструкции </w:t>
      </w:r>
      <w:r w:rsidRPr="00723CBF">
        <w:rPr>
          <w:rFonts w:ascii="Times New Roman" w:hAnsi="Times New Roman" w:cs="Times New Roman"/>
          <w:sz w:val="24"/>
          <w:szCs w:val="24"/>
        </w:rPr>
        <w:t>объекта Соглашения (объектов, входящих в состав объекта Соглашения) оформляется подписываемым Сторонами документом об исполнении Концессионером своих обязательств по реконструкции объекта Соглашения (объектов, входящих в состав объекта Соглашения).</w:t>
      </w:r>
    </w:p>
    <w:p w:rsidR="008A2D45" w:rsidRDefault="008A2D45" w:rsidP="00723CBF">
      <w:pPr>
        <w:pStyle w:val="afffff2"/>
        <w:tabs>
          <w:tab w:val="left" w:pos="0"/>
        </w:tabs>
        <w:ind w:firstLine="567"/>
        <w:rPr>
          <w:rFonts w:ascii="Times New Roman" w:hAnsi="Times New Roman" w:cs="Times New Roman"/>
          <w:sz w:val="24"/>
          <w:szCs w:val="24"/>
        </w:rPr>
      </w:pPr>
      <w:r w:rsidRPr="00723CBF">
        <w:rPr>
          <w:rFonts w:ascii="Times New Roman" w:hAnsi="Times New Roman" w:cs="Times New Roman"/>
          <w:sz w:val="24"/>
          <w:szCs w:val="24"/>
        </w:rPr>
        <w:t xml:space="preserve">3.13. </w:t>
      </w:r>
      <w:proofErr w:type="gramStart"/>
      <w:r w:rsidRPr="00723CBF">
        <w:rPr>
          <w:rFonts w:ascii="Times New Roman" w:hAnsi="Times New Roman" w:cs="Times New Roman"/>
          <w:sz w:val="24"/>
          <w:szCs w:val="24"/>
        </w:rPr>
        <w:t xml:space="preserve">Завершение Концессионером работ по </w:t>
      </w:r>
      <w:r w:rsidRPr="00723CBF">
        <w:rPr>
          <w:rFonts w:ascii="Times New Roman" w:hAnsi="Times New Roman"/>
          <w:sz w:val="24"/>
          <w:szCs w:val="24"/>
        </w:rPr>
        <w:t>реконструкции</w:t>
      </w:r>
      <w:r w:rsidRPr="00723CBF">
        <w:rPr>
          <w:rFonts w:ascii="Times New Roman" w:hAnsi="Times New Roman" w:cs="Times New Roman"/>
          <w:sz w:val="24"/>
          <w:szCs w:val="24"/>
        </w:rPr>
        <w:t xml:space="preserve">, замене морально устаревшего и физически изношенного оборудования новым, более производительным оборудованием, осуществлению мероприятий по улучшению характеристик и эксплуатационных свойств иного имущества, объектов, входящих в состав иного имущества, оформляется подписываемым Сторонами документом об исполнении Концессионером своих обязательств по </w:t>
      </w:r>
      <w:r w:rsidRPr="00723CBF">
        <w:rPr>
          <w:rFonts w:ascii="Times New Roman" w:hAnsi="Times New Roman"/>
          <w:sz w:val="24"/>
          <w:szCs w:val="24"/>
        </w:rPr>
        <w:t>реконструкции</w:t>
      </w:r>
      <w:r w:rsidRPr="00723CBF">
        <w:rPr>
          <w:rFonts w:ascii="Times New Roman" w:hAnsi="Times New Roman" w:cs="Times New Roman"/>
          <w:sz w:val="24"/>
          <w:szCs w:val="24"/>
        </w:rPr>
        <w:t>, замене морально устаревшего и физически изношенного оборудования новым, более производительным</w:t>
      </w:r>
      <w:r w:rsidRPr="00FE1587">
        <w:rPr>
          <w:rFonts w:ascii="Times New Roman" w:hAnsi="Times New Roman" w:cs="Times New Roman"/>
          <w:sz w:val="24"/>
          <w:szCs w:val="24"/>
        </w:rPr>
        <w:t xml:space="preserve"> оборудованием, </w:t>
      </w:r>
      <w:r w:rsidRPr="00307CD1">
        <w:rPr>
          <w:rFonts w:ascii="Times New Roman" w:hAnsi="Times New Roman" w:cs="Times New Roman"/>
          <w:sz w:val="24"/>
          <w:szCs w:val="24"/>
        </w:rPr>
        <w:t>осуществлению мероприятий по улучшению характеристик и</w:t>
      </w:r>
      <w:proofErr w:type="gramEnd"/>
      <w:r w:rsidRPr="00307CD1">
        <w:rPr>
          <w:rFonts w:ascii="Times New Roman" w:hAnsi="Times New Roman" w:cs="Times New Roman"/>
          <w:sz w:val="24"/>
          <w:szCs w:val="24"/>
        </w:rPr>
        <w:t xml:space="preserve"> эксплуатационных свойств иного имущества (объектов, входящих в состав иного имущества).</w:t>
      </w:r>
    </w:p>
    <w:p w:rsidR="008A2D45" w:rsidRPr="00307CD1" w:rsidRDefault="008A2D45" w:rsidP="00723CBF">
      <w:pPr>
        <w:pStyle w:val="ConsPlusNonformat"/>
        <w:ind w:firstLine="567"/>
        <w:rPr>
          <w:rFonts w:ascii="Times New Roman" w:hAnsi="Times New Roman" w:cs="Times New Roman"/>
          <w:sz w:val="24"/>
          <w:szCs w:val="24"/>
        </w:rPr>
      </w:pPr>
    </w:p>
    <w:p w:rsidR="008A2D45" w:rsidRPr="00071A6E" w:rsidRDefault="008A2D45" w:rsidP="008A2D45">
      <w:pPr>
        <w:pStyle w:val="ConsPlusNonformat"/>
        <w:numPr>
          <w:ilvl w:val="0"/>
          <w:numId w:val="25"/>
        </w:numPr>
        <w:jc w:val="center"/>
        <w:rPr>
          <w:rFonts w:ascii="Times New Roman" w:hAnsi="Times New Roman" w:cs="Times New Roman"/>
          <w:b/>
          <w:sz w:val="24"/>
          <w:szCs w:val="24"/>
        </w:rPr>
      </w:pPr>
      <w:r w:rsidRPr="00071A6E">
        <w:rPr>
          <w:rFonts w:ascii="Times New Roman" w:hAnsi="Times New Roman" w:cs="Times New Roman"/>
          <w:b/>
          <w:sz w:val="24"/>
          <w:szCs w:val="24"/>
        </w:rPr>
        <w:t>Владение, пользование и распоряжение объектом Соглашения, иным имуществом, предоставляемым Концессионеру</w:t>
      </w:r>
    </w:p>
    <w:p w:rsidR="008A2D45" w:rsidRDefault="008A2D45" w:rsidP="000813DC">
      <w:pPr>
        <w:pStyle w:val="ConsPlusNonformat"/>
        <w:ind w:firstLine="567"/>
        <w:jc w:val="both"/>
        <w:rPr>
          <w:rFonts w:ascii="Times New Roman" w:hAnsi="Times New Roman" w:cs="Times New Roman"/>
          <w:bCs/>
          <w:iCs/>
          <w:sz w:val="24"/>
          <w:szCs w:val="24"/>
        </w:rPr>
      </w:pPr>
      <w:r>
        <w:rPr>
          <w:rFonts w:ascii="Times New Roman" w:hAnsi="Times New Roman" w:cs="Times New Roman"/>
          <w:sz w:val="24"/>
          <w:szCs w:val="24"/>
        </w:rPr>
        <w:t xml:space="preserve">4.1. </w:t>
      </w:r>
      <w:proofErr w:type="spellStart"/>
      <w:proofErr w:type="gramStart"/>
      <w:r w:rsidRPr="00355FF3">
        <w:rPr>
          <w:rFonts w:ascii="Times New Roman" w:hAnsi="Times New Roman" w:cs="Times New Roman"/>
          <w:sz w:val="24"/>
          <w:szCs w:val="24"/>
        </w:rPr>
        <w:t>Концедент</w:t>
      </w:r>
      <w:proofErr w:type="spellEnd"/>
      <w:r w:rsidRPr="00355FF3">
        <w:rPr>
          <w:rFonts w:ascii="Times New Roman" w:hAnsi="Times New Roman" w:cs="Times New Roman"/>
          <w:sz w:val="24"/>
          <w:szCs w:val="24"/>
        </w:rPr>
        <w:t xml:space="preserve"> обязан предоставить Концессионеру права владения и пользования </w:t>
      </w:r>
      <w:r>
        <w:rPr>
          <w:rFonts w:ascii="Times New Roman" w:hAnsi="Times New Roman" w:cs="Times New Roman"/>
          <w:sz w:val="24"/>
          <w:szCs w:val="24"/>
        </w:rPr>
        <w:t>о</w:t>
      </w:r>
      <w:r w:rsidRPr="00355FF3">
        <w:rPr>
          <w:rFonts w:ascii="Times New Roman" w:hAnsi="Times New Roman" w:cs="Times New Roman"/>
          <w:sz w:val="24"/>
          <w:szCs w:val="24"/>
        </w:rPr>
        <w:t>бъектом Соглашения</w:t>
      </w:r>
      <w:r>
        <w:rPr>
          <w:rFonts w:ascii="Times New Roman" w:hAnsi="Times New Roman" w:cs="Times New Roman"/>
          <w:sz w:val="24"/>
          <w:szCs w:val="24"/>
        </w:rPr>
        <w:t xml:space="preserve">, а также </w:t>
      </w:r>
      <w:proofErr w:type="spellStart"/>
      <w:r>
        <w:rPr>
          <w:rFonts w:ascii="Times New Roman" w:hAnsi="Times New Roman" w:cs="Times New Roman"/>
          <w:sz w:val="24"/>
          <w:szCs w:val="24"/>
        </w:rPr>
        <w:t>инымимуществом</w:t>
      </w:r>
      <w:proofErr w:type="spellEnd"/>
      <w:r>
        <w:rPr>
          <w:rFonts w:ascii="Times New Roman" w:hAnsi="Times New Roman" w:cs="Times New Roman"/>
          <w:sz w:val="24"/>
          <w:szCs w:val="24"/>
        </w:rPr>
        <w:t>, указанным в п. 2.4. настоящего Соглашения,</w:t>
      </w:r>
      <w:r>
        <w:rPr>
          <w:rFonts w:ascii="Times New Roman" w:hAnsi="Times New Roman" w:cs="Times New Roman"/>
          <w:bCs/>
          <w:iCs/>
          <w:sz w:val="24"/>
          <w:szCs w:val="24"/>
        </w:rPr>
        <w:t xml:space="preserve"> на срок указанный </w:t>
      </w:r>
      <w:r w:rsidRPr="00AB4CA7">
        <w:rPr>
          <w:rFonts w:ascii="Times New Roman" w:hAnsi="Times New Roman" w:cs="Times New Roman"/>
          <w:bCs/>
          <w:iCs/>
          <w:sz w:val="24"/>
          <w:szCs w:val="24"/>
        </w:rPr>
        <w:t xml:space="preserve">в </w:t>
      </w:r>
      <w:r>
        <w:rPr>
          <w:rFonts w:ascii="Times New Roman" w:hAnsi="Times New Roman" w:cs="Times New Roman"/>
          <w:bCs/>
          <w:iCs/>
          <w:sz w:val="24"/>
          <w:szCs w:val="24"/>
        </w:rPr>
        <w:t>разделе 8 настоящего Соглашения.</w:t>
      </w:r>
      <w:proofErr w:type="gramEnd"/>
    </w:p>
    <w:p w:rsidR="008A2D45" w:rsidRDefault="008A2D45" w:rsidP="000813DC">
      <w:pPr>
        <w:pStyle w:val="ConsPlusNonformat"/>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4.2. </w:t>
      </w:r>
      <w:r w:rsidRPr="00B5141A">
        <w:rPr>
          <w:rFonts w:ascii="Times New Roman" w:hAnsi="Times New Roman" w:cs="Times New Roman"/>
          <w:color w:val="000000"/>
          <w:sz w:val="24"/>
          <w:szCs w:val="24"/>
        </w:rPr>
        <w:t>Концессионер обязан использовать (эксплуатировать) объект Соглашения, иное имущество, в установленном настоящим Соглашением порядке в целях осуществления деятельности, указанной в пункте 1.1 настоящего Соглашения.</w:t>
      </w:r>
    </w:p>
    <w:p w:rsidR="008A2D45" w:rsidRDefault="008A2D45" w:rsidP="000813DC">
      <w:pPr>
        <w:pStyle w:val="ConsPlusNonformat"/>
        <w:ind w:firstLine="567"/>
        <w:jc w:val="both"/>
        <w:rPr>
          <w:rFonts w:ascii="Times New Roman" w:hAnsi="Times New Roman" w:cs="Times New Roman"/>
          <w:sz w:val="24"/>
          <w:szCs w:val="24"/>
        </w:rPr>
      </w:pPr>
      <w:r w:rsidRPr="00E74F2A">
        <w:rPr>
          <w:rFonts w:ascii="Times New Roman" w:hAnsi="Times New Roman" w:cs="Times New Roman"/>
          <w:color w:val="000000"/>
          <w:sz w:val="24"/>
          <w:szCs w:val="24"/>
        </w:rPr>
        <w:t xml:space="preserve">4.3. </w:t>
      </w:r>
      <w:r w:rsidRPr="00E74F2A">
        <w:rPr>
          <w:rFonts w:ascii="Times New Roman" w:hAnsi="Times New Roman" w:cs="Times New Roman"/>
          <w:sz w:val="24"/>
          <w:szCs w:val="24"/>
        </w:rPr>
        <w:t>Концессионер обязан поддерживать объекты Соглашения и иное имущество</w:t>
      </w:r>
      <w:r w:rsidRPr="00E74F2A">
        <w:rPr>
          <w:rFonts w:ascii="Times New Roman" w:hAnsi="Times New Roman" w:cs="Times New Roman"/>
          <w:bCs/>
          <w:iCs/>
          <w:sz w:val="24"/>
          <w:szCs w:val="24"/>
        </w:rPr>
        <w:t xml:space="preserve"> в </w:t>
      </w:r>
      <w:r w:rsidRPr="00E74F2A">
        <w:rPr>
          <w:rFonts w:ascii="Times New Roman" w:hAnsi="Times New Roman" w:cs="Times New Roman"/>
          <w:sz w:val="24"/>
          <w:szCs w:val="24"/>
        </w:rPr>
        <w:t xml:space="preserve"> исправном состоянии, производить за свой счет (</w:t>
      </w:r>
      <w:r>
        <w:rPr>
          <w:rFonts w:ascii="Times New Roman" w:hAnsi="Times New Roman" w:cs="Times New Roman"/>
          <w:sz w:val="24"/>
          <w:szCs w:val="24"/>
        </w:rPr>
        <w:t>в пределах установленных тарифов</w:t>
      </w:r>
      <w:r w:rsidRPr="00E74F2A">
        <w:rPr>
          <w:rFonts w:ascii="Times New Roman" w:hAnsi="Times New Roman" w:cs="Times New Roman"/>
          <w:sz w:val="24"/>
          <w:szCs w:val="24"/>
        </w:rPr>
        <w:t>) текущий и капитальный ремонт, нести расходы на содержание объектов Соглашения и иного имущества</w:t>
      </w:r>
      <w:r w:rsidRPr="00E74F2A">
        <w:rPr>
          <w:rFonts w:ascii="Times New Roman" w:hAnsi="Times New Roman" w:cs="Times New Roman"/>
          <w:bCs/>
          <w:iCs/>
          <w:sz w:val="24"/>
          <w:szCs w:val="24"/>
        </w:rPr>
        <w:t>,</w:t>
      </w:r>
      <w:r w:rsidRPr="00E74F2A">
        <w:rPr>
          <w:rFonts w:ascii="Times New Roman" w:hAnsi="Times New Roman" w:cs="Times New Roman"/>
          <w:sz w:val="24"/>
          <w:szCs w:val="24"/>
        </w:rPr>
        <w:t xml:space="preserve"> за исключением случаев, когда указанные действия осуществляются </w:t>
      </w:r>
      <w:proofErr w:type="spellStart"/>
      <w:r w:rsidRPr="00E74F2A">
        <w:rPr>
          <w:rFonts w:ascii="Times New Roman" w:hAnsi="Times New Roman" w:cs="Times New Roman"/>
          <w:sz w:val="24"/>
          <w:szCs w:val="24"/>
        </w:rPr>
        <w:t>Концедентом</w:t>
      </w:r>
      <w:proofErr w:type="spellEnd"/>
      <w:r w:rsidRPr="00E74F2A">
        <w:rPr>
          <w:rFonts w:ascii="Times New Roman" w:hAnsi="Times New Roman" w:cs="Times New Roman"/>
          <w:sz w:val="24"/>
          <w:szCs w:val="24"/>
        </w:rPr>
        <w:t xml:space="preserve">  в соответствии с </w:t>
      </w:r>
      <w:hyperlink r:id="rId19" w:history="1">
        <w:r w:rsidRPr="00E74F2A">
          <w:rPr>
            <w:rFonts w:ascii="Times New Roman" w:hAnsi="Times New Roman" w:cs="Times New Roman"/>
            <w:sz w:val="24"/>
            <w:szCs w:val="24"/>
          </w:rPr>
          <w:t>пунктом</w:t>
        </w:r>
      </w:hyperlink>
      <w:r w:rsidRPr="00E74F2A">
        <w:rPr>
          <w:rFonts w:ascii="Times New Roman" w:hAnsi="Times New Roman" w:cs="Times New Roman"/>
          <w:sz w:val="24"/>
          <w:szCs w:val="24"/>
        </w:rPr>
        <w:t>4.4. настоящего Соглашения.</w:t>
      </w:r>
    </w:p>
    <w:p w:rsidR="008A2D45" w:rsidRPr="007C2D6A" w:rsidRDefault="008A2D45" w:rsidP="000813D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4.4. </w:t>
      </w:r>
      <w:proofErr w:type="spellStart"/>
      <w:r w:rsidRPr="007C2D6A">
        <w:rPr>
          <w:rFonts w:ascii="Times New Roman" w:hAnsi="Times New Roman" w:cs="Times New Roman"/>
          <w:sz w:val="24"/>
          <w:szCs w:val="24"/>
        </w:rPr>
        <w:t>Концедент</w:t>
      </w:r>
      <w:proofErr w:type="spellEnd"/>
      <w:r w:rsidRPr="007C2D6A">
        <w:rPr>
          <w:rFonts w:ascii="Times New Roman" w:hAnsi="Times New Roman" w:cs="Times New Roman"/>
          <w:sz w:val="24"/>
          <w:szCs w:val="24"/>
        </w:rPr>
        <w:t xml:space="preserve"> осуществляет действия по капитальному ремонту объекта Соглашения и иных объектов </w:t>
      </w:r>
      <w:r w:rsidRPr="00723CBF">
        <w:rPr>
          <w:rFonts w:ascii="Times New Roman" w:hAnsi="Times New Roman" w:cs="Times New Roman"/>
          <w:bCs/>
          <w:iCs/>
          <w:sz w:val="24"/>
          <w:szCs w:val="24"/>
        </w:rPr>
        <w:t xml:space="preserve">теплоснабжения </w:t>
      </w:r>
      <w:r w:rsidRPr="00723CBF">
        <w:rPr>
          <w:rFonts w:ascii="Times New Roman" w:hAnsi="Times New Roman" w:cs="Times New Roman"/>
          <w:sz w:val="24"/>
          <w:szCs w:val="24"/>
        </w:rPr>
        <w:t>в соответствии</w:t>
      </w:r>
      <w:r w:rsidRPr="007C2D6A">
        <w:rPr>
          <w:rFonts w:ascii="Times New Roman" w:hAnsi="Times New Roman" w:cs="Times New Roman"/>
          <w:sz w:val="24"/>
          <w:szCs w:val="24"/>
        </w:rPr>
        <w:t xml:space="preserve"> с региональными (государственными программами Камчатского края)  и муниципальными программами.</w:t>
      </w:r>
    </w:p>
    <w:p w:rsidR="008A2D45" w:rsidRDefault="008A2D45" w:rsidP="000813DC">
      <w:pPr>
        <w:pStyle w:val="1fc"/>
        <w:ind w:firstLine="567"/>
        <w:jc w:val="both"/>
        <w:rPr>
          <w:color w:val="000000"/>
          <w:sz w:val="24"/>
          <w:szCs w:val="24"/>
        </w:rPr>
      </w:pPr>
      <w:r>
        <w:rPr>
          <w:color w:val="000000"/>
          <w:sz w:val="24"/>
          <w:szCs w:val="24"/>
        </w:rPr>
        <w:t xml:space="preserve">4.5. </w:t>
      </w:r>
      <w:r w:rsidRPr="00B5141A">
        <w:rPr>
          <w:color w:val="000000"/>
          <w:sz w:val="24"/>
          <w:szCs w:val="24"/>
        </w:rPr>
        <w:t xml:space="preserve"> Передача Концессионером в залог или отчуждение объекта Соглашения и входящего в его состав иного имущества не допускается.</w:t>
      </w:r>
    </w:p>
    <w:p w:rsidR="008A2D45" w:rsidRDefault="008A2D45" w:rsidP="000813DC">
      <w:pPr>
        <w:pStyle w:val="1fc"/>
        <w:ind w:firstLine="567"/>
        <w:jc w:val="both"/>
        <w:rPr>
          <w:sz w:val="24"/>
          <w:szCs w:val="24"/>
        </w:rPr>
      </w:pPr>
      <w:r>
        <w:rPr>
          <w:color w:val="000000"/>
          <w:sz w:val="24"/>
          <w:szCs w:val="24"/>
        </w:rPr>
        <w:t xml:space="preserve">4.6. </w:t>
      </w:r>
      <w:r w:rsidRPr="00AB79A7">
        <w:rPr>
          <w:sz w:val="24"/>
          <w:szCs w:val="24"/>
        </w:rPr>
        <w:t xml:space="preserve">Концессионер обязан учитывать </w:t>
      </w:r>
      <w:r>
        <w:rPr>
          <w:sz w:val="24"/>
          <w:szCs w:val="24"/>
        </w:rPr>
        <w:t>о</w:t>
      </w:r>
      <w:r w:rsidRPr="00AB79A7">
        <w:rPr>
          <w:sz w:val="24"/>
          <w:szCs w:val="24"/>
        </w:rPr>
        <w:t>бъект Соглашения</w:t>
      </w:r>
      <w:r w:rsidRPr="006E790E">
        <w:rPr>
          <w:sz w:val="24"/>
          <w:szCs w:val="24"/>
        </w:rPr>
        <w:t xml:space="preserve"> и иное передаваемое </w:t>
      </w:r>
      <w:proofErr w:type="spellStart"/>
      <w:r w:rsidRPr="006E790E">
        <w:rPr>
          <w:sz w:val="24"/>
          <w:szCs w:val="24"/>
        </w:rPr>
        <w:t>Концедентом</w:t>
      </w:r>
      <w:proofErr w:type="spellEnd"/>
      <w:r w:rsidRPr="006E790E">
        <w:rPr>
          <w:sz w:val="24"/>
          <w:szCs w:val="24"/>
        </w:rPr>
        <w:t xml:space="preserve"> по </w:t>
      </w:r>
      <w:proofErr w:type="spellStart"/>
      <w:r>
        <w:rPr>
          <w:sz w:val="24"/>
          <w:szCs w:val="24"/>
        </w:rPr>
        <w:t>настоящемуС</w:t>
      </w:r>
      <w:r w:rsidRPr="006E790E">
        <w:rPr>
          <w:sz w:val="24"/>
          <w:szCs w:val="24"/>
        </w:rPr>
        <w:t>оглашению</w:t>
      </w:r>
      <w:proofErr w:type="spellEnd"/>
      <w:r w:rsidRPr="006E790E">
        <w:rPr>
          <w:sz w:val="24"/>
          <w:szCs w:val="24"/>
        </w:rPr>
        <w:t xml:space="preserve"> имущество, отражать на своем балансе обособленно от собственного имущества и производить соответствующее начисление амортизации, оформлять необходимую техническую документацию и землеустроительные дела.</w:t>
      </w:r>
    </w:p>
    <w:p w:rsidR="008A2D45" w:rsidRDefault="008A2D45" w:rsidP="000813DC">
      <w:pPr>
        <w:pStyle w:val="1fc"/>
        <w:ind w:firstLine="567"/>
        <w:jc w:val="both"/>
        <w:rPr>
          <w:color w:val="000000"/>
          <w:sz w:val="24"/>
          <w:szCs w:val="24"/>
        </w:rPr>
      </w:pPr>
      <w:r>
        <w:rPr>
          <w:sz w:val="24"/>
          <w:szCs w:val="24"/>
        </w:rPr>
        <w:t xml:space="preserve">4.7. </w:t>
      </w:r>
      <w:r w:rsidRPr="00B5141A">
        <w:rPr>
          <w:color w:val="000000"/>
          <w:sz w:val="24"/>
          <w:szCs w:val="24"/>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8A2D45" w:rsidRPr="003B4328" w:rsidRDefault="008A2D45" w:rsidP="000813DC">
      <w:pPr>
        <w:pStyle w:val="1fc"/>
        <w:ind w:firstLine="567"/>
        <w:jc w:val="both"/>
        <w:rPr>
          <w:color w:val="000000"/>
          <w:sz w:val="24"/>
          <w:szCs w:val="24"/>
        </w:rPr>
      </w:pPr>
      <w:r>
        <w:rPr>
          <w:color w:val="000000"/>
          <w:sz w:val="24"/>
          <w:szCs w:val="24"/>
        </w:rPr>
        <w:t xml:space="preserve">4.8. </w:t>
      </w:r>
      <w:proofErr w:type="gramStart"/>
      <w:r>
        <w:rPr>
          <w:color w:val="000000"/>
          <w:sz w:val="24"/>
          <w:szCs w:val="24"/>
        </w:rPr>
        <w:t xml:space="preserve">Движимое </w:t>
      </w:r>
      <w:r w:rsidRPr="003B4328">
        <w:rPr>
          <w:color w:val="000000"/>
          <w:sz w:val="24"/>
          <w:szCs w:val="24"/>
        </w:rPr>
        <w:t xml:space="preserve">имущество, созданное или приобретенное Концессионером при исполнении настоящего Соглашения и не являющееся объектом Соглашения и объектом иного имущества, определенных в Приложениях № 1 и № 2 к настоящему Соглашению, является собственностью Концессионера. </w:t>
      </w:r>
      <w:proofErr w:type="gramEnd"/>
    </w:p>
    <w:p w:rsidR="008A2D45" w:rsidRPr="003B4328" w:rsidRDefault="008A2D45" w:rsidP="000813DC">
      <w:pPr>
        <w:pStyle w:val="1fc"/>
        <w:ind w:firstLine="567"/>
        <w:jc w:val="both"/>
        <w:rPr>
          <w:color w:val="000000"/>
          <w:sz w:val="24"/>
          <w:szCs w:val="24"/>
        </w:rPr>
      </w:pPr>
      <w:proofErr w:type="gramStart"/>
      <w:r w:rsidRPr="003B4328">
        <w:rPr>
          <w:color w:val="000000"/>
          <w:sz w:val="24"/>
          <w:szCs w:val="24"/>
        </w:rPr>
        <w:lastRenderedPageBreak/>
        <w:t xml:space="preserve">Недвижимое имущество, созданное Концессионером при исполнении настоящего Соглашения с согласия </w:t>
      </w:r>
      <w:proofErr w:type="spellStart"/>
      <w:r w:rsidRPr="003B4328">
        <w:rPr>
          <w:color w:val="000000"/>
          <w:sz w:val="24"/>
          <w:szCs w:val="24"/>
        </w:rPr>
        <w:t>Концедента</w:t>
      </w:r>
      <w:proofErr w:type="spellEnd"/>
      <w:r w:rsidRPr="003B4328">
        <w:rPr>
          <w:color w:val="000000"/>
          <w:sz w:val="24"/>
          <w:szCs w:val="24"/>
        </w:rPr>
        <w:t xml:space="preserve"> и не являющееся объектом Соглашения и объектом иного имущества, определенных в Приложениях № 1 и № 2 к настоящему Соглашению, является собственностью Концессионера.</w:t>
      </w:r>
      <w:proofErr w:type="gramEnd"/>
    </w:p>
    <w:p w:rsidR="008A2D45" w:rsidRPr="007C2D6A" w:rsidRDefault="008A2D45" w:rsidP="000813DC">
      <w:pPr>
        <w:pStyle w:val="1fc"/>
        <w:ind w:firstLine="567"/>
        <w:jc w:val="both"/>
        <w:rPr>
          <w:i/>
          <w:color w:val="000000"/>
          <w:sz w:val="24"/>
          <w:szCs w:val="24"/>
        </w:rPr>
      </w:pPr>
      <w:proofErr w:type="gramStart"/>
      <w:r w:rsidRPr="003B4328">
        <w:rPr>
          <w:color w:val="000000"/>
          <w:sz w:val="24"/>
          <w:szCs w:val="24"/>
        </w:rPr>
        <w:t xml:space="preserve">Недвижимое имущество, созданное Концессионером при исполнении настоящего Соглашения без согласия </w:t>
      </w:r>
      <w:proofErr w:type="spellStart"/>
      <w:r w:rsidRPr="003B4328">
        <w:rPr>
          <w:color w:val="000000"/>
          <w:sz w:val="24"/>
          <w:szCs w:val="24"/>
        </w:rPr>
        <w:t>Концедента</w:t>
      </w:r>
      <w:proofErr w:type="spellEnd"/>
      <w:r w:rsidRPr="003B4328">
        <w:rPr>
          <w:color w:val="000000"/>
          <w:sz w:val="24"/>
          <w:szCs w:val="24"/>
        </w:rPr>
        <w:t xml:space="preserve"> и не являющееся объектом Соглашения и объектом иного имущества, определенных в Приложениях № 1 и № 2 к настоящему Соглашению, является собственностью </w:t>
      </w:r>
      <w:proofErr w:type="spellStart"/>
      <w:r w:rsidRPr="003B4328">
        <w:rPr>
          <w:color w:val="000000"/>
          <w:sz w:val="24"/>
          <w:szCs w:val="24"/>
        </w:rPr>
        <w:t>Концедента</w:t>
      </w:r>
      <w:proofErr w:type="spellEnd"/>
      <w:r w:rsidRPr="003B4328">
        <w:rPr>
          <w:color w:val="000000"/>
          <w:sz w:val="24"/>
          <w:szCs w:val="24"/>
        </w:rPr>
        <w:t>, и стоимость такого имущества возмещению не подлежит.</w:t>
      </w:r>
      <w:proofErr w:type="gramEnd"/>
    </w:p>
    <w:p w:rsidR="008A2D45" w:rsidRPr="007C2D6A" w:rsidRDefault="008A2D45" w:rsidP="008A2D45">
      <w:pPr>
        <w:pStyle w:val="1fc"/>
        <w:ind w:firstLine="708"/>
        <w:jc w:val="both"/>
        <w:rPr>
          <w:i/>
          <w:color w:val="000000"/>
          <w:sz w:val="24"/>
          <w:szCs w:val="24"/>
        </w:rPr>
      </w:pPr>
    </w:p>
    <w:p w:rsidR="008A2D45" w:rsidRPr="00BC02EF" w:rsidRDefault="008A2D45" w:rsidP="008A2D45">
      <w:pPr>
        <w:pStyle w:val="ConsPlusNonformat"/>
        <w:numPr>
          <w:ilvl w:val="0"/>
          <w:numId w:val="25"/>
        </w:numPr>
        <w:jc w:val="center"/>
        <w:rPr>
          <w:rFonts w:ascii="Times New Roman" w:hAnsi="Times New Roman" w:cs="Times New Roman"/>
          <w:b/>
          <w:sz w:val="24"/>
          <w:szCs w:val="24"/>
        </w:rPr>
      </w:pPr>
      <w:r w:rsidRPr="00BC02EF">
        <w:rPr>
          <w:rFonts w:ascii="Times New Roman" w:hAnsi="Times New Roman" w:cs="Times New Roman"/>
          <w:b/>
          <w:sz w:val="24"/>
          <w:szCs w:val="24"/>
        </w:rPr>
        <w:t>Порядок предоставления Концессионеру земельных участков</w:t>
      </w:r>
    </w:p>
    <w:p w:rsidR="008A2D45" w:rsidRDefault="008A2D45" w:rsidP="000813DC">
      <w:pPr>
        <w:ind w:firstLine="567"/>
        <w:jc w:val="both"/>
      </w:pPr>
      <w:r w:rsidRPr="004B1D8C">
        <w:t xml:space="preserve">5.1. </w:t>
      </w:r>
      <w:proofErr w:type="spellStart"/>
      <w:r w:rsidRPr="004B1D8C">
        <w:t>Концедент</w:t>
      </w:r>
      <w:proofErr w:type="spellEnd"/>
      <w:r w:rsidRPr="004B1D8C">
        <w:t xml:space="preserve"> обязуется заключить с Концессионером договор о предоставлении земельного участка на праве аренды,  </w:t>
      </w:r>
      <w:r w:rsidRPr="007C2D6A">
        <w:t xml:space="preserve">на </w:t>
      </w:r>
      <w:r w:rsidRPr="00723CBF">
        <w:t>котором расположен</w:t>
      </w:r>
      <w:r w:rsidRPr="007C2D6A">
        <w:t xml:space="preserve"> объект Соглашения и который необходим</w:t>
      </w:r>
      <w:r w:rsidRPr="004B1D8C">
        <w:t xml:space="preserve"> для осуществления Концессионером деятельности, предусмотренной настоящим Соглашением, в течение </w:t>
      </w:r>
      <w:r w:rsidRPr="00FC1A92">
        <w:t>30 (тридцати) календарных дней со дня подписания настоящего Соглашения.</w:t>
      </w:r>
    </w:p>
    <w:p w:rsidR="008A2D45" w:rsidRDefault="008A2D45" w:rsidP="000813DC">
      <w:pPr>
        <w:ind w:firstLine="567"/>
        <w:jc w:val="both"/>
      </w:pPr>
      <w:r w:rsidRPr="004B1D8C">
        <w:t xml:space="preserve">Указанный земельный участок принадлежит </w:t>
      </w:r>
      <w:proofErr w:type="spellStart"/>
      <w:r w:rsidRPr="004B1D8C">
        <w:t>Концеденту</w:t>
      </w:r>
      <w:proofErr w:type="spellEnd"/>
      <w:r w:rsidRPr="004B1D8C">
        <w:t xml:space="preserve"> на праве собственности.</w:t>
      </w:r>
    </w:p>
    <w:p w:rsidR="008A2D45" w:rsidRDefault="008A2D45" w:rsidP="000813DC">
      <w:pPr>
        <w:ind w:firstLine="567"/>
        <w:jc w:val="both"/>
      </w:pPr>
      <w:proofErr w:type="gramStart"/>
      <w:r w:rsidRPr="004B1D8C">
        <w:t xml:space="preserve">В случае если государственный кадастровый учет земельного участка не осуществлен, </w:t>
      </w:r>
      <w:proofErr w:type="spellStart"/>
      <w:r w:rsidRPr="004B1D8C">
        <w:t>Концедент</w:t>
      </w:r>
      <w:proofErr w:type="spellEnd"/>
      <w:r w:rsidRPr="004B1D8C">
        <w:t xml:space="preserve"> обязан за свой счет осуществить действия, необходимые для </w:t>
      </w:r>
      <w:r w:rsidRPr="007C2D6A">
        <w:t xml:space="preserve">постановки земельного участка на государственный кадастровый </w:t>
      </w:r>
      <w:proofErr w:type="spellStart"/>
      <w:r w:rsidRPr="007C2D6A">
        <w:t>учет</w:t>
      </w:r>
      <w:r w:rsidRPr="00A72BCA">
        <w:t>в</w:t>
      </w:r>
      <w:proofErr w:type="spellEnd"/>
      <w:r w:rsidRPr="00A72BCA">
        <w:t xml:space="preserve"> течение 90 (девяноста) календарных дней,</w:t>
      </w:r>
      <w:r w:rsidRPr="004B1D8C">
        <w:t xml:space="preserve"> а Концессионер обязан в течение 10 дней, со дня получения проекта договора аренды вышеуказанного земельного участка, </w:t>
      </w:r>
      <w:r>
        <w:t>подписать</w:t>
      </w:r>
      <w:r w:rsidRPr="004B1D8C">
        <w:t xml:space="preserve"> договор.</w:t>
      </w:r>
      <w:proofErr w:type="gramEnd"/>
    </w:p>
    <w:p w:rsidR="008A2D45" w:rsidRDefault="008A2D45" w:rsidP="000813DC">
      <w:pPr>
        <w:ind w:firstLine="567"/>
        <w:jc w:val="both"/>
      </w:pPr>
      <w:r w:rsidRPr="00491EFE">
        <w:t xml:space="preserve">5.2. </w:t>
      </w:r>
      <w:r w:rsidRPr="00F10D04">
        <w:t>Условия передачи земельных участков определяются отдельными договорами аренды.</w:t>
      </w:r>
    </w:p>
    <w:p w:rsidR="008A2D45" w:rsidRDefault="008A2D45" w:rsidP="000813DC">
      <w:pPr>
        <w:ind w:firstLine="567"/>
        <w:jc w:val="both"/>
      </w:pPr>
      <w:r w:rsidRPr="00491EFE">
        <w:t>5.3. Договоры аренды земельных участков заключаются на срок действия настоящего Соглашения и подлежат государственной регистрации в установленном законодательством Российской Федерации порядке и вступают в силу с момента такой регистрации.</w:t>
      </w:r>
    </w:p>
    <w:p w:rsidR="008A2D45" w:rsidRDefault="008A2D45" w:rsidP="000813DC">
      <w:pPr>
        <w:ind w:firstLine="567"/>
        <w:jc w:val="both"/>
      </w:pPr>
      <w:r w:rsidRPr="00491EFE">
        <w:t>Государственная регистрация договоров аренды земельных участков осуществляется за счет Концессионера.</w:t>
      </w:r>
    </w:p>
    <w:p w:rsidR="008A2D45" w:rsidRDefault="008A2D45" w:rsidP="000813DC">
      <w:pPr>
        <w:ind w:firstLine="567"/>
        <w:jc w:val="both"/>
      </w:pPr>
      <w:r w:rsidRPr="00491EFE">
        <w:t>5.4</w:t>
      </w:r>
      <w:r>
        <w:t xml:space="preserve">. </w:t>
      </w:r>
      <w:r w:rsidRPr="00491EFE">
        <w:t xml:space="preserve">Концессионер не вправе без согласия </w:t>
      </w:r>
      <w:proofErr w:type="spellStart"/>
      <w:r w:rsidRPr="00491EFE">
        <w:t>Концедента</w:t>
      </w:r>
      <w:proofErr w:type="spellEnd"/>
      <w:r w:rsidRPr="00491EFE">
        <w:t xml:space="preserve"> передавать свои права по договорам аренды земельных участков другим лицам и сдавать земельные участки в субаренду, если иное не предусмотрено договорами аренды земельных участков. </w:t>
      </w:r>
    </w:p>
    <w:p w:rsidR="008A2D45" w:rsidRDefault="008A2D45" w:rsidP="000813DC">
      <w:pPr>
        <w:ind w:firstLine="567"/>
        <w:jc w:val="both"/>
      </w:pPr>
      <w:r w:rsidRPr="00491EFE">
        <w:t>5.5. Прекращение настоящего Соглашения является основанием для прекращения договоров аренды земельных участков.</w:t>
      </w:r>
    </w:p>
    <w:p w:rsidR="008A2D45" w:rsidRPr="002008E4" w:rsidRDefault="008A2D45" w:rsidP="000813DC">
      <w:pPr>
        <w:ind w:firstLine="567"/>
        <w:jc w:val="both"/>
      </w:pPr>
      <w:r w:rsidRPr="00491EFE">
        <w:t xml:space="preserve">5.6. Концессионер не вправе без согласия </w:t>
      </w:r>
      <w:proofErr w:type="spellStart"/>
      <w:r w:rsidRPr="00491EFE">
        <w:t>Концедента</w:t>
      </w:r>
      <w:proofErr w:type="spellEnd"/>
      <w:r w:rsidRPr="00491EFE">
        <w:t>, полученного в рамках действующего законодательства, возводить объекты недвижимого имущества на земельных участках, переданных Концессионеру по договорам аренды земельных участков.</w:t>
      </w:r>
    </w:p>
    <w:p w:rsidR="008A2D45" w:rsidRDefault="008A2D45" w:rsidP="00723CBF">
      <w:pPr>
        <w:pStyle w:val="ConsPlusNonformat"/>
        <w:ind w:firstLine="709"/>
        <w:jc w:val="both"/>
        <w:rPr>
          <w:rFonts w:ascii="Times New Roman" w:hAnsi="Times New Roman" w:cs="Times New Roman"/>
          <w:sz w:val="24"/>
          <w:szCs w:val="24"/>
        </w:rPr>
      </w:pPr>
    </w:p>
    <w:p w:rsidR="008A2D45" w:rsidRPr="00253E0C" w:rsidRDefault="008A2D45" w:rsidP="008A2D45">
      <w:pPr>
        <w:pStyle w:val="ConsPlusNonformat"/>
        <w:numPr>
          <w:ilvl w:val="0"/>
          <w:numId w:val="25"/>
        </w:numPr>
        <w:jc w:val="center"/>
        <w:rPr>
          <w:rFonts w:ascii="Times New Roman" w:hAnsi="Times New Roman" w:cs="Times New Roman"/>
          <w:b/>
          <w:sz w:val="24"/>
          <w:szCs w:val="24"/>
        </w:rPr>
      </w:pPr>
      <w:r w:rsidRPr="00253E0C">
        <w:rPr>
          <w:rFonts w:ascii="Times New Roman" w:hAnsi="Times New Roman" w:cs="Times New Roman"/>
          <w:b/>
          <w:sz w:val="24"/>
          <w:szCs w:val="24"/>
        </w:rPr>
        <w:t xml:space="preserve">Порядок </w:t>
      </w:r>
      <w:r>
        <w:rPr>
          <w:rFonts w:ascii="Times New Roman" w:hAnsi="Times New Roman" w:cs="Times New Roman"/>
          <w:b/>
          <w:sz w:val="24"/>
          <w:szCs w:val="24"/>
        </w:rPr>
        <w:t>осуществления Концессионером деятельности по настоящему Соглашению</w:t>
      </w:r>
    </w:p>
    <w:p w:rsidR="008A2D45" w:rsidRDefault="008A2D45" w:rsidP="000813DC">
      <w:pPr>
        <w:pStyle w:val="1fc"/>
        <w:ind w:firstLine="567"/>
        <w:jc w:val="both"/>
        <w:rPr>
          <w:color w:val="000000"/>
          <w:sz w:val="24"/>
          <w:szCs w:val="24"/>
        </w:rPr>
      </w:pPr>
      <w:r>
        <w:rPr>
          <w:sz w:val="24"/>
          <w:szCs w:val="24"/>
        </w:rPr>
        <w:t xml:space="preserve">6.1. </w:t>
      </w:r>
      <w:r w:rsidRPr="00B5141A">
        <w:rPr>
          <w:color w:val="000000"/>
          <w:sz w:val="24"/>
          <w:szCs w:val="24"/>
        </w:rPr>
        <w:t>По настоящему Соглашению Концессионер обязан на условиях, предусмотренных настоящим Соглашением, осуществлять деятельность, указанную в пункте 1.1 настоящего Соглашения.</w:t>
      </w:r>
    </w:p>
    <w:p w:rsidR="008A2D45" w:rsidRDefault="008A2D45" w:rsidP="000813DC">
      <w:pPr>
        <w:pStyle w:val="1fc"/>
        <w:ind w:firstLine="567"/>
        <w:jc w:val="both"/>
        <w:rPr>
          <w:color w:val="000000"/>
          <w:sz w:val="24"/>
          <w:szCs w:val="24"/>
        </w:rPr>
      </w:pPr>
      <w:r>
        <w:rPr>
          <w:color w:val="000000"/>
          <w:sz w:val="24"/>
          <w:szCs w:val="24"/>
        </w:rPr>
        <w:t xml:space="preserve">6.2. </w:t>
      </w:r>
      <w:proofErr w:type="gramStart"/>
      <w:r w:rsidRPr="00B5141A">
        <w:rPr>
          <w:color w:val="000000"/>
          <w:sz w:val="24"/>
          <w:szCs w:val="24"/>
        </w:rPr>
        <w:t xml:space="preserve">Концессионер обязан осуществлять </w:t>
      </w:r>
      <w:r w:rsidRPr="00723CBF">
        <w:rPr>
          <w:color w:val="000000"/>
          <w:sz w:val="24"/>
          <w:szCs w:val="24"/>
        </w:rPr>
        <w:t xml:space="preserve">деятельность по производству, передаче,  распределению тепловой энергии в пределах территории </w:t>
      </w:r>
      <w:r w:rsidR="00497A70">
        <w:rPr>
          <w:color w:val="000000"/>
          <w:sz w:val="24"/>
          <w:szCs w:val="24"/>
        </w:rPr>
        <w:t>Устьевого</w:t>
      </w:r>
      <w:r w:rsidR="00723CBF">
        <w:rPr>
          <w:color w:val="000000"/>
          <w:sz w:val="24"/>
          <w:szCs w:val="24"/>
        </w:rPr>
        <w:t xml:space="preserve"> сельского поселения Соболевского района</w:t>
      </w:r>
      <w:r w:rsidRPr="00B5141A">
        <w:rPr>
          <w:color w:val="000000"/>
          <w:sz w:val="24"/>
          <w:szCs w:val="24"/>
        </w:rPr>
        <w:t xml:space="preserve"> (далее – территория обслуживания) с ис</w:t>
      </w:r>
      <w:r>
        <w:rPr>
          <w:color w:val="000000"/>
          <w:sz w:val="24"/>
          <w:szCs w:val="24"/>
        </w:rPr>
        <w:t>пользованием объекта Соглашения</w:t>
      </w:r>
      <w:r w:rsidRPr="00B5141A">
        <w:rPr>
          <w:color w:val="000000"/>
          <w:sz w:val="24"/>
          <w:szCs w:val="24"/>
        </w:rPr>
        <w:t>, и не прекращать (не приостанавливать) эту деяте</w:t>
      </w:r>
      <w:r>
        <w:rPr>
          <w:color w:val="000000"/>
          <w:sz w:val="24"/>
          <w:szCs w:val="24"/>
        </w:rPr>
        <w:t xml:space="preserve">льность без согласия </w:t>
      </w:r>
      <w:proofErr w:type="spellStart"/>
      <w:r>
        <w:rPr>
          <w:color w:val="000000"/>
          <w:sz w:val="24"/>
          <w:szCs w:val="24"/>
        </w:rPr>
        <w:t>Концедента</w:t>
      </w:r>
      <w:proofErr w:type="spellEnd"/>
      <w:r>
        <w:rPr>
          <w:color w:val="000000"/>
          <w:sz w:val="24"/>
          <w:szCs w:val="24"/>
        </w:rPr>
        <w:t xml:space="preserve"> </w:t>
      </w:r>
      <w:r w:rsidRPr="00C334CB">
        <w:rPr>
          <w:sz w:val="24"/>
          <w:szCs w:val="24"/>
        </w:rPr>
        <w:t xml:space="preserve">с момента передачи объектов по настоящему Соглашению до окончания срока, указанного в </w:t>
      </w:r>
      <w:r w:rsidRPr="00823686">
        <w:rPr>
          <w:sz w:val="24"/>
          <w:szCs w:val="24"/>
        </w:rPr>
        <w:t>разделе 8</w:t>
      </w:r>
      <w:r w:rsidRPr="00C334CB">
        <w:rPr>
          <w:sz w:val="24"/>
          <w:szCs w:val="24"/>
        </w:rPr>
        <w:t xml:space="preserve"> настоящего Соглашения.</w:t>
      </w:r>
      <w:proofErr w:type="gramEnd"/>
    </w:p>
    <w:p w:rsidR="008A2D45" w:rsidRDefault="008A2D45" w:rsidP="000813DC">
      <w:pPr>
        <w:pStyle w:val="1fc"/>
        <w:ind w:firstLine="567"/>
        <w:jc w:val="both"/>
        <w:rPr>
          <w:color w:val="000000"/>
          <w:sz w:val="24"/>
          <w:szCs w:val="24"/>
        </w:rPr>
      </w:pPr>
      <w:r>
        <w:rPr>
          <w:color w:val="000000"/>
          <w:sz w:val="24"/>
          <w:szCs w:val="24"/>
        </w:rPr>
        <w:t xml:space="preserve">6.3. </w:t>
      </w:r>
      <w:r w:rsidRPr="00B5141A">
        <w:rPr>
          <w:color w:val="000000"/>
          <w:sz w:val="24"/>
          <w:szCs w:val="24"/>
        </w:rPr>
        <w:t xml:space="preserve">Концессионер обязан осуществлять деятельность, указанную в пункте 1.1 настоящего </w:t>
      </w:r>
      <w:proofErr w:type="spellStart"/>
      <w:r w:rsidRPr="00B5141A">
        <w:rPr>
          <w:color w:val="000000"/>
          <w:sz w:val="24"/>
          <w:szCs w:val="24"/>
        </w:rPr>
        <w:t>Соглашения</w:t>
      </w:r>
      <w:proofErr w:type="gramStart"/>
      <w:r w:rsidRPr="00B5141A">
        <w:rPr>
          <w:color w:val="000000"/>
          <w:sz w:val="24"/>
          <w:szCs w:val="24"/>
        </w:rPr>
        <w:t>,в</w:t>
      </w:r>
      <w:proofErr w:type="spellEnd"/>
      <w:proofErr w:type="gramEnd"/>
      <w:r w:rsidRPr="00B5141A">
        <w:rPr>
          <w:color w:val="000000"/>
          <w:sz w:val="24"/>
          <w:szCs w:val="24"/>
        </w:rPr>
        <w:t xml:space="preserve"> соответствии с требованиями, установленными законодательством Российской Федерации</w:t>
      </w:r>
      <w:r>
        <w:rPr>
          <w:color w:val="000000"/>
          <w:sz w:val="24"/>
          <w:szCs w:val="24"/>
        </w:rPr>
        <w:t>,</w:t>
      </w:r>
      <w:r w:rsidRPr="00B5141A">
        <w:rPr>
          <w:color w:val="000000"/>
          <w:sz w:val="24"/>
          <w:szCs w:val="24"/>
        </w:rPr>
        <w:t xml:space="preserve"> включая:</w:t>
      </w:r>
    </w:p>
    <w:p w:rsidR="008A2D45" w:rsidRPr="00B5141A" w:rsidRDefault="008A2D45" w:rsidP="000813DC">
      <w:pPr>
        <w:pStyle w:val="1fc"/>
        <w:ind w:firstLine="567"/>
        <w:jc w:val="both"/>
        <w:rPr>
          <w:color w:val="000000"/>
          <w:sz w:val="24"/>
          <w:szCs w:val="24"/>
        </w:rPr>
      </w:pPr>
      <w:r w:rsidRPr="00B5141A">
        <w:rPr>
          <w:color w:val="000000"/>
          <w:sz w:val="24"/>
          <w:szCs w:val="24"/>
        </w:rPr>
        <w:t>а) требования к передаче имущественных и иных прав, необходимых для реконструкции, эксплуатации объекта Соглашения и иного имущества;</w:t>
      </w:r>
    </w:p>
    <w:p w:rsidR="008A2D45" w:rsidRPr="00B5141A" w:rsidRDefault="008A2D45" w:rsidP="000813DC">
      <w:pPr>
        <w:pStyle w:val="1fc"/>
        <w:ind w:firstLine="567"/>
        <w:jc w:val="both"/>
        <w:rPr>
          <w:color w:val="000000"/>
          <w:sz w:val="24"/>
          <w:szCs w:val="24"/>
        </w:rPr>
      </w:pPr>
      <w:r w:rsidRPr="00B5141A">
        <w:rPr>
          <w:color w:val="000000"/>
          <w:sz w:val="24"/>
          <w:szCs w:val="24"/>
        </w:rPr>
        <w:lastRenderedPageBreak/>
        <w:t>б) требования к обеспечению аварийно-спасательных работ на объекте Соглашения и на объектах иного имущества;</w:t>
      </w:r>
    </w:p>
    <w:p w:rsidR="008A2D45" w:rsidRDefault="008A2D45" w:rsidP="000813DC">
      <w:pPr>
        <w:pStyle w:val="1fc"/>
        <w:ind w:firstLine="567"/>
        <w:jc w:val="both"/>
        <w:rPr>
          <w:color w:val="000000"/>
          <w:sz w:val="24"/>
          <w:szCs w:val="24"/>
        </w:rPr>
      </w:pPr>
      <w:r w:rsidRPr="00B5141A">
        <w:rPr>
          <w:color w:val="000000"/>
          <w:sz w:val="24"/>
          <w:szCs w:val="24"/>
        </w:rPr>
        <w:t xml:space="preserve">в) гарантии беспрепятственного доступа на объект Соглашения представителей органов, обеспечивающих надзор и </w:t>
      </w:r>
      <w:proofErr w:type="gramStart"/>
      <w:r w:rsidRPr="00B5141A">
        <w:rPr>
          <w:color w:val="000000"/>
          <w:sz w:val="24"/>
          <w:szCs w:val="24"/>
        </w:rPr>
        <w:t>контроль за</w:t>
      </w:r>
      <w:proofErr w:type="gramEnd"/>
      <w:r w:rsidRPr="00B5141A">
        <w:rPr>
          <w:color w:val="000000"/>
          <w:sz w:val="24"/>
          <w:szCs w:val="24"/>
        </w:rPr>
        <w:t xml:space="preserve"> деятельностью по строительству и реконструкции, эксплуатации объекта Соглашения.</w:t>
      </w:r>
    </w:p>
    <w:p w:rsidR="008A2D45" w:rsidRDefault="008A2D45" w:rsidP="000813DC">
      <w:pPr>
        <w:pStyle w:val="1fc"/>
        <w:ind w:firstLine="567"/>
        <w:jc w:val="both"/>
        <w:rPr>
          <w:color w:val="000000"/>
          <w:sz w:val="24"/>
          <w:szCs w:val="24"/>
        </w:rPr>
      </w:pPr>
      <w:r>
        <w:rPr>
          <w:color w:val="000000"/>
          <w:sz w:val="24"/>
          <w:szCs w:val="24"/>
        </w:rPr>
        <w:t xml:space="preserve">6.4. </w:t>
      </w:r>
      <w:r w:rsidRPr="00B5141A">
        <w:rPr>
          <w:color w:val="000000"/>
          <w:sz w:val="24"/>
          <w:szCs w:val="24"/>
        </w:rPr>
        <w:t xml:space="preserve">Концессионер имеет право исполнять настоящее Соглашение, включая </w:t>
      </w:r>
      <w:r w:rsidRPr="00802F27">
        <w:rPr>
          <w:color w:val="000000"/>
          <w:sz w:val="24"/>
          <w:szCs w:val="24"/>
        </w:rPr>
        <w:t>осуществление деятельности, предусмотренной пунктом 1.1 настоящего Соглашения, своими силами и (или) с привлечением других лиц</w:t>
      </w:r>
      <w:r w:rsidRPr="00B5141A">
        <w:rPr>
          <w:color w:val="000000"/>
          <w:sz w:val="24"/>
          <w:szCs w:val="24"/>
        </w:rPr>
        <w:t xml:space="preserve">. При этом Концессионер несет ответственность за действия других лиц как </w:t>
      </w:r>
      <w:proofErr w:type="gramStart"/>
      <w:r w:rsidRPr="00B5141A">
        <w:rPr>
          <w:color w:val="000000"/>
          <w:sz w:val="24"/>
          <w:szCs w:val="24"/>
        </w:rPr>
        <w:t>за</w:t>
      </w:r>
      <w:proofErr w:type="gramEnd"/>
      <w:r w:rsidRPr="00B5141A">
        <w:rPr>
          <w:color w:val="000000"/>
          <w:sz w:val="24"/>
          <w:szCs w:val="24"/>
        </w:rPr>
        <w:t xml:space="preserve"> свои собственные.</w:t>
      </w:r>
    </w:p>
    <w:p w:rsidR="008A2D45" w:rsidRDefault="008A2D45" w:rsidP="000813DC">
      <w:pPr>
        <w:pStyle w:val="afffff2"/>
        <w:ind w:firstLine="567"/>
        <w:rPr>
          <w:rFonts w:ascii="Times New Roman" w:hAnsi="Times New Roman" w:cs="Times New Roman"/>
          <w:sz w:val="24"/>
          <w:szCs w:val="24"/>
        </w:rPr>
      </w:pPr>
      <w:r>
        <w:rPr>
          <w:rFonts w:ascii="Times New Roman" w:hAnsi="Times New Roman" w:cs="Times New Roman"/>
          <w:sz w:val="24"/>
          <w:szCs w:val="24"/>
        </w:rPr>
        <w:t>6.5</w:t>
      </w:r>
      <w:r w:rsidRPr="00C334CB">
        <w:rPr>
          <w:rFonts w:ascii="Times New Roman" w:hAnsi="Times New Roman" w:cs="Times New Roman"/>
          <w:sz w:val="24"/>
          <w:szCs w:val="24"/>
        </w:rPr>
        <w:t>.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8A2D45" w:rsidRDefault="008A2D45" w:rsidP="000813DC">
      <w:pPr>
        <w:pStyle w:val="afffff2"/>
        <w:ind w:firstLine="567"/>
        <w:rPr>
          <w:rFonts w:ascii="Times New Roman" w:hAnsi="Times New Roman"/>
          <w:sz w:val="24"/>
          <w:szCs w:val="24"/>
        </w:rPr>
      </w:pPr>
      <w:r>
        <w:rPr>
          <w:rFonts w:ascii="Times New Roman" w:hAnsi="Times New Roman" w:cs="Times New Roman"/>
          <w:sz w:val="24"/>
          <w:szCs w:val="24"/>
        </w:rPr>
        <w:t>6</w:t>
      </w:r>
      <w:r w:rsidRPr="00C334CB">
        <w:rPr>
          <w:rFonts w:ascii="Times New Roman" w:hAnsi="Times New Roman" w:cs="Times New Roman"/>
          <w:sz w:val="24"/>
          <w:szCs w:val="24"/>
        </w:rPr>
        <w:t>.</w:t>
      </w:r>
      <w:r>
        <w:rPr>
          <w:rFonts w:ascii="Times New Roman" w:hAnsi="Times New Roman" w:cs="Times New Roman"/>
          <w:sz w:val="24"/>
          <w:szCs w:val="24"/>
        </w:rPr>
        <w:t>6</w:t>
      </w:r>
      <w:r w:rsidRPr="00C334CB">
        <w:rPr>
          <w:rFonts w:ascii="Times New Roman" w:hAnsi="Times New Roman" w:cs="Times New Roman"/>
          <w:sz w:val="24"/>
          <w:szCs w:val="24"/>
        </w:rPr>
        <w:t xml:space="preserve">. </w:t>
      </w:r>
      <w:proofErr w:type="gramStart"/>
      <w:r w:rsidRPr="00386B06">
        <w:rPr>
          <w:rFonts w:ascii="Times New Roman" w:hAnsi="Times New Roman"/>
          <w:sz w:val="24"/>
          <w:szCs w:val="24"/>
        </w:rPr>
        <w:t>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в случае, если органом исполнительной власти субъекта Российской Федерации, осуществляющим регулирование тарифов, в приказе об их установлении прямо указано на обязанность применения Концессионером льгот для соответствующих категорий потребителей.</w:t>
      </w:r>
      <w:proofErr w:type="gramEnd"/>
    </w:p>
    <w:p w:rsidR="008A2D45" w:rsidRDefault="008A2D45" w:rsidP="000813DC">
      <w:pPr>
        <w:ind w:firstLine="567"/>
        <w:jc w:val="both"/>
      </w:pPr>
      <w:r>
        <w:t>6</w:t>
      </w:r>
      <w:r w:rsidRPr="00E74F2A">
        <w:t xml:space="preserve">.7. Концессионер обязан при осуществлении деятельности, указанной в пункте 1.1 настоящего Соглашения, осуществлять реализацию производимых коммунальных услуг по регулируемым ценам (тарифам) в соответствии с установленными </w:t>
      </w:r>
      <w:r w:rsidRPr="008B6F7F">
        <w:t>надбавками к ценам (тарифам</w:t>
      </w:r>
      <w:r>
        <w:t>).</w:t>
      </w:r>
    </w:p>
    <w:p w:rsidR="008A2D45" w:rsidRDefault="008A2D45" w:rsidP="000813DC">
      <w:pPr>
        <w:ind w:firstLine="567"/>
        <w:jc w:val="both"/>
        <w:rPr>
          <w:rFonts w:eastAsia="Calibri"/>
        </w:rPr>
      </w:pPr>
      <w:r w:rsidRPr="00F10D04">
        <w:rPr>
          <w:rFonts w:eastAsia="Calibri"/>
        </w:rPr>
        <w:t>6.</w:t>
      </w:r>
      <w:r>
        <w:rPr>
          <w:rFonts w:eastAsia="Calibri"/>
        </w:rPr>
        <w:t>8</w:t>
      </w:r>
      <w:r w:rsidRPr="00F10D04">
        <w:rPr>
          <w:rFonts w:eastAsia="Calibri"/>
        </w:rPr>
        <w:t xml:space="preserve">. </w:t>
      </w:r>
      <w:proofErr w:type="gramStart"/>
      <w:r w:rsidRPr="00F10D04">
        <w:rPr>
          <w:rFonts w:eastAsia="Calibri"/>
        </w:rPr>
        <w:t>Установление и изменение цен (тарифов), надбавок к ценам (тарифам) и долгосрочных параметров регулирования деятельности Концессионера на оказываемые коммунальные услуги, осуществляются в соответствии с порядком установленным нормативными правовыми актами Российской Федерации и согласованными с органами исполнительной власти осуществляющими регулирование цен (тарифов) в соответствии с законодательством Российской Федерации в сфере регулирования цен (тарифов).</w:t>
      </w:r>
      <w:proofErr w:type="gramEnd"/>
    </w:p>
    <w:p w:rsidR="008A2D45" w:rsidRDefault="008A2D45" w:rsidP="000813DC">
      <w:pPr>
        <w:ind w:firstLine="567"/>
        <w:jc w:val="both"/>
        <w:rPr>
          <w:rFonts w:eastAsia="Calibri"/>
        </w:rPr>
      </w:pPr>
      <w:r>
        <w:rPr>
          <w:rFonts w:eastAsia="Calibri"/>
        </w:rPr>
        <w:t>6</w:t>
      </w:r>
      <w:r w:rsidRPr="00E03A25">
        <w:rPr>
          <w:rFonts w:eastAsia="Calibri"/>
        </w:rPr>
        <w:t>.</w:t>
      </w:r>
      <w:r>
        <w:rPr>
          <w:rFonts w:eastAsia="Calibri"/>
        </w:rPr>
        <w:t>9</w:t>
      </w:r>
      <w:r w:rsidRPr="00E03A25">
        <w:rPr>
          <w:rFonts w:eastAsia="Calibri"/>
        </w:rPr>
        <w:t xml:space="preserve">. В случае </w:t>
      </w:r>
      <w:proofErr w:type="spellStart"/>
      <w:r w:rsidRPr="00A72BCA">
        <w:rPr>
          <w:rFonts w:eastAsia="Calibri"/>
        </w:rPr>
        <w:t>существенного</w:t>
      </w:r>
      <w:r w:rsidRPr="00E03A25">
        <w:rPr>
          <w:rFonts w:eastAsia="Calibri"/>
        </w:rPr>
        <w:t>изменения</w:t>
      </w:r>
      <w:proofErr w:type="spellEnd"/>
      <w:r w:rsidRPr="00E03A25">
        <w:rPr>
          <w:rFonts w:eastAsia="Calibri"/>
        </w:rPr>
        <w:t xml:space="preserve"> долгосрочных параметров тарифного </w:t>
      </w:r>
      <w:r w:rsidRPr="00AB1741">
        <w:rPr>
          <w:rFonts w:eastAsia="Calibri"/>
        </w:rPr>
        <w:t>регулирования, установленных</w:t>
      </w:r>
      <w:r>
        <w:rPr>
          <w:rFonts w:eastAsia="Calibri"/>
        </w:rPr>
        <w:t xml:space="preserve"> в соответствии с</w:t>
      </w:r>
      <w:r w:rsidRPr="00AB1741">
        <w:rPr>
          <w:rFonts w:eastAsia="Calibri"/>
        </w:rPr>
        <w:t xml:space="preserve"> законодательством Российской Федерации, </w:t>
      </w:r>
      <w:r>
        <w:rPr>
          <w:rFonts w:eastAsia="Calibri"/>
        </w:rPr>
        <w:t xml:space="preserve">то они </w:t>
      </w:r>
      <w:r w:rsidRPr="00AB1741">
        <w:rPr>
          <w:rFonts w:eastAsia="Calibri"/>
        </w:rPr>
        <w:t xml:space="preserve">подлежат пересмотру </w:t>
      </w:r>
      <w:r>
        <w:rPr>
          <w:rFonts w:eastAsia="Calibri"/>
        </w:rPr>
        <w:t>в установленном законом порядке</w:t>
      </w:r>
      <w:r w:rsidRPr="00AB1741">
        <w:rPr>
          <w:rFonts w:eastAsia="Calibri"/>
        </w:rPr>
        <w:t>.</w:t>
      </w:r>
    </w:p>
    <w:p w:rsidR="008A2D45" w:rsidRPr="00EF430F" w:rsidRDefault="008A2D45" w:rsidP="000813DC">
      <w:pPr>
        <w:ind w:firstLine="567"/>
        <w:jc w:val="both"/>
        <w:rPr>
          <w:rFonts w:eastAsia="Calibri"/>
        </w:rPr>
      </w:pPr>
      <w:r>
        <w:rPr>
          <w:rFonts w:eastAsia="Calibri"/>
        </w:rPr>
        <w:t xml:space="preserve">6.10. </w:t>
      </w:r>
      <w:r w:rsidRPr="00EF430F">
        <w:rPr>
          <w:rFonts w:eastAsia="Calibri"/>
        </w:rPr>
        <w:t xml:space="preserve">Регулирование тарифов на производимые Концессионером услуги </w:t>
      </w:r>
      <w:r w:rsidRPr="00FB303D">
        <w:rPr>
          <w:rFonts w:eastAsia="Calibri"/>
        </w:rPr>
        <w:t>осуществляются  методом индексации</w:t>
      </w:r>
      <w:r w:rsidRPr="00EF430F">
        <w:rPr>
          <w:rFonts w:eastAsia="Calibri"/>
        </w:rPr>
        <w:t>.</w:t>
      </w:r>
    </w:p>
    <w:p w:rsidR="008A2D45" w:rsidRDefault="008A2D45" w:rsidP="000813DC">
      <w:pPr>
        <w:ind w:firstLine="567"/>
        <w:jc w:val="both"/>
        <w:rPr>
          <w:rFonts w:eastAsia="Calibri"/>
        </w:rPr>
      </w:pPr>
      <w:r w:rsidRPr="00EF430F">
        <w:rPr>
          <w:rFonts w:eastAsia="Calibri"/>
        </w:rPr>
        <w:t>Значения долгосрочных параметров регулирования деятельности Концессионера на оказываемые Концессионером услуги, согласованные с орган</w:t>
      </w:r>
      <w:r>
        <w:rPr>
          <w:rFonts w:eastAsia="Calibri"/>
        </w:rPr>
        <w:t>о</w:t>
      </w:r>
      <w:r w:rsidRPr="00EF430F">
        <w:rPr>
          <w:rFonts w:eastAsia="Calibri"/>
        </w:rPr>
        <w:t xml:space="preserve">м исполнительной власти в области государственного регулирования цен (тарифов) в соответствии с законодательством Российской Федерации  в </w:t>
      </w:r>
      <w:r w:rsidRPr="000813DC">
        <w:rPr>
          <w:rFonts w:eastAsia="Calibri"/>
        </w:rPr>
        <w:t>сфере теплоснабжения,</w:t>
      </w:r>
      <w:r w:rsidRPr="00EF430F">
        <w:rPr>
          <w:rFonts w:eastAsia="Calibri"/>
        </w:rPr>
        <w:t xml:space="preserve"> указаны в </w:t>
      </w:r>
      <w:r>
        <w:rPr>
          <w:rFonts w:eastAsia="Calibri"/>
        </w:rPr>
        <w:t>П</w:t>
      </w:r>
      <w:r w:rsidRPr="00EF430F">
        <w:rPr>
          <w:rFonts w:eastAsia="Calibri"/>
        </w:rPr>
        <w:t xml:space="preserve">риложении № </w:t>
      </w:r>
      <w:r>
        <w:rPr>
          <w:rFonts w:eastAsia="Calibri"/>
        </w:rPr>
        <w:t>7 к</w:t>
      </w:r>
      <w:r w:rsidRPr="00EF430F">
        <w:rPr>
          <w:rFonts w:eastAsia="Calibri"/>
        </w:rPr>
        <w:t xml:space="preserve"> </w:t>
      </w:r>
      <w:proofErr w:type="spellStart"/>
      <w:r w:rsidRPr="00EF430F">
        <w:rPr>
          <w:rFonts w:eastAsia="Calibri"/>
        </w:rPr>
        <w:t>настояще</w:t>
      </w:r>
      <w:r>
        <w:rPr>
          <w:rFonts w:eastAsia="Calibri"/>
        </w:rPr>
        <w:t>муСоглашен</w:t>
      </w:r>
      <w:r w:rsidRPr="00EF430F">
        <w:rPr>
          <w:rFonts w:eastAsia="Calibri"/>
        </w:rPr>
        <w:t>и</w:t>
      </w:r>
      <w:r>
        <w:rPr>
          <w:rFonts w:eastAsia="Calibri"/>
        </w:rPr>
        <w:t>ю</w:t>
      </w:r>
      <w:proofErr w:type="spellEnd"/>
      <w:r w:rsidRPr="00EF430F">
        <w:rPr>
          <w:rFonts w:eastAsia="Calibri"/>
        </w:rPr>
        <w:t>.</w:t>
      </w:r>
    </w:p>
    <w:p w:rsidR="008A2D45" w:rsidRDefault="008A2D45" w:rsidP="000813DC">
      <w:pPr>
        <w:ind w:firstLine="567"/>
        <w:jc w:val="both"/>
        <w:rPr>
          <w:rFonts w:eastAsia="Calibri"/>
        </w:rPr>
      </w:pPr>
      <w:r w:rsidRPr="002201F5">
        <w:rPr>
          <w:rFonts w:eastAsia="Calibri"/>
        </w:rPr>
        <w:t xml:space="preserve">6.11. Концессионер обязан предоставить обеспечение исполнения обязательств, предусмотренных настоящим Соглашением, в виде безотзывной банковской гарантии сроком </w:t>
      </w:r>
      <w:r w:rsidRPr="000813DC">
        <w:rPr>
          <w:rFonts w:eastAsia="Calibri"/>
        </w:rPr>
        <w:t>действия 1 (один) год в размере 100 000 (сто тысяч) рублей.</w:t>
      </w:r>
    </w:p>
    <w:p w:rsidR="008A2D45" w:rsidRDefault="008A2D45" w:rsidP="000813DC">
      <w:pPr>
        <w:ind w:firstLine="567"/>
        <w:jc w:val="both"/>
        <w:rPr>
          <w:rFonts w:eastAsia="Calibri"/>
        </w:rPr>
      </w:pPr>
      <w:r w:rsidRPr="008D4146">
        <w:rPr>
          <w:rFonts w:eastAsia="Calibri"/>
        </w:rPr>
        <w:t>Банковская гарантия должна соответствовать требованиям, установленным Постановлением Правительства Российской Федерации от 19.12.2013 № 1188</w:t>
      </w:r>
      <w:r>
        <w:rPr>
          <w:rFonts w:eastAsia="Calibri"/>
        </w:rPr>
        <w:t>.</w:t>
      </w:r>
    </w:p>
    <w:p w:rsidR="008A2D45" w:rsidRPr="00E03A25" w:rsidRDefault="008A2D45" w:rsidP="000813DC">
      <w:pPr>
        <w:ind w:firstLine="708"/>
        <w:jc w:val="both"/>
        <w:rPr>
          <w:rFonts w:eastAsia="Calibri"/>
        </w:rPr>
      </w:pPr>
    </w:p>
    <w:p w:rsidR="008A2D45" w:rsidRPr="00547998" w:rsidRDefault="008A2D45" w:rsidP="008A2D45">
      <w:pPr>
        <w:pStyle w:val="ConsPlusNonformat"/>
        <w:numPr>
          <w:ilvl w:val="0"/>
          <w:numId w:val="25"/>
        </w:numPr>
        <w:jc w:val="center"/>
        <w:rPr>
          <w:rFonts w:ascii="Times New Roman" w:hAnsi="Times New Roman" w:cs="Times New Roman"/>
          <w:b/>
          <w:sz w:val="24"/>
          <w:szCs w:val="24"/>
        </w:rPr>
      </w:pPr>
      <w:r w:rsidRPr="00547998">
        <w:rPr>
          <w:rFonts w:ascii="Times New Roman" w:hAnsi="Times New Roman" w:cs="Times New Roman"/>
          <w:b/>
          <w:sz w:val="24"/>
          <w:szCs w:val="24"/>
        </w:rPr>
        <w:t xml:space="preserve">Порядок передачи Концессионером </w:t>
      </w:r>
      <w:proofErr w:type="spellStart"/>
      <w:r w:rsidRPr="00547998">
        <w:rPr>
          <w:rFonts w:ascii="Times New Roman" w:hAnsi="Times New Roman" w:cs="Times New Roman"/>
          <w:b/>
          <w:sz w:val="24"/>
          <w:szCs w:val="24"/>
        </w:rPr>
        <w:t>Концеденту</w:t>
      </w:r>
      <w:proofErr w:type="spellEnd"/>
      <w:r w:rsidRPr="00547998">
        <w:rPr>
          <w:rFonts w:ascii="Times New Roman" w:hAnsi="Times New Roman" w:cs="Times New Roman"/>
          <w:b/>
          <w:sz w:val="24"/>
          <w:szCs w:val="24"/>
        </w:rPr>
        <w:t xml:space="preserve"> объектов имущества</w:t>
      </w:r>
    </w:p>
    <w:p w:rsidR="008A2D45" w:rsidRDefault="008A2D45" w:rsidP="000813DC">
      <w:pPr>
        <w:pStyle w:val="ConsPlusNonformat"/>
        <w:ind w:firstLine="567"/>
        <w:jc w:val="both"/>
        <w:rPr>
          <w:rFonts w:ascii="Times New Roman" w:hAnsi="Times New Roman" w:cs="Times New Roman"/>
          <w:sz w:val="24"/>
          <w:szCs w:val="24"/>
        </w:rPr>
      </w:pPr>
      <w:r w:rsidRPr="00547998">
        <w:rPr>
          <w:rFonts w:ascii="Times New Roman" w:hAnsi="Times New Roman" w:cs="Times New Roman"/>
          <w:sz w:val="24"/>
          <w:szCs w:val="24"/>
        </w:rPr>
        <w:t xml:space="preserve">7.1. Концессионер обязан передать </w:t>
      </w:r>
      <w:proofErr w:type="spellStart"/>
      <w:r w:rsidRPr="00547998">
        <w:rPr>
          <w:rFonts w:ascii="Times New Roman" w:hAnsi="Times New Roman" w:cs="Times New Roman"/>
          <w:sz w:val="24"/>
          <w:szCs w:val="24"/>
        </w:rPr>
        <w:t>Концеденту</w:t>
      </w:r>
      <w:proofErr w:type="spellEnd"/>
      <w:r w:rsidRPr="00547998">
        <w:rPr>
          <w:rFonts w:ascii="Times New Roman" w:hAnsi="Times New Roman" w:cs="Times New Roman"/>
          <w:sz w:val="24"/>
          <w:szCs w:val="24"/>
        </w:rPr>
        <w:t xml:space="preserve">, а </w:t>
      </w:r>
      <w:proofErr w:type="spellStart"/>
      <w:r w:rsidRPr="00547998">
        <w:rPr>
          <w:rFonts w:ascii="Times New Roman" w:hAnsi="Times New Roman" w:cs="Times New Roman"/>
          <w:sz w:val="24"/>
          <w:szCs w:val="24"/>
        </w:rPr>
        <w:t>Концедент</w:t>
      </w:r>
      <w:proofErr w:type="spellEnd"/>
      <w:r w:rsidRPr="00547998">
        <w:rPr>
          <w:rFonts w:ascii="Times New Roman" w:hAnsi="Times New Roman" w:cs="Times New Roman"/>
          <w:sz w:val="24"/>
          <w:szCs w:val="24"/>
        </w:rPr>
        <w:t xml:space="preserve"> обязан принять</w:t>
      </w:r>
      <w:r>
        <w:rPr>
          <w:rFonts w:ascii="Times New Roman" w:hAnsi="Times New Roman" w:cs="Times New Roman"/>
          <w:sz w:val="24"/>
          <w:szCs w:val="24"/>
        </w:rPr>
        <w:t>:</w:t>
      </w:r>
    </w:p>
    <w:p w:rsidR="008A2D45" w:rsidRDefault="008A2D45" w:rsidP="000813D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w:t>
      </w:r>
      <w:r w:rsidRPr="00547998">
        <w:rPr>
          <w:rFonts w:ascii="Times New Roman" w:hAnsi="Times New Roman" w:cs="Times New Roman"/>
          <w:sz w:val="24"/>
          <w:szCs w:val="24"/>
        </w:rPr>
        <w:t xml:space="preserve"> объект Соглашения (объекты, входящие в состав объекта Соглашения)</w:t>
      </w:r>
      <w:r>
        <w:rPr>
          <w:rFonts w:ascii="Times New Roman" w:hAnsi="Times New Roman" w:cs="Times New Roman"/>
          <w:sz w:val="24"/>
          <w:szCs w:val="24"/>
        </w:rPr>
        <w:t xml:space="preserve">; </w:t>
      </w:r>
    </w:p>
    <w:p w:rsidR="008A2D45" w:rsidRDefault="008A2D45" w:rsidP="000813D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47998">
        <w:rPr>
          <w:rFonts w:ascii="Times New Roman" w:hAnsi="Times New Roman" w:cs="Times New Roman"/>
          <w:sz w:val="24"/>
          <w:szCs w:val="24"/>
        </w:rPr>
        <w:t xml:space="preserve">иное имущество </w:t>
      </w:r>
    </w:p>
    <w:p w:rsidR="008A2D45" w:rsidRDefault="008A2D45" w:rsidP="000813DC">
      <w:pPr>
        <w:pStyle w:val="ConsPlusNonformat"/>
        <w:ind w:firstLine="567"/>
        <w:jc w:val="both"/>
        <w:rPr>
          <w:rFonts w:ascii="Times New Roman" w:hAnsi="Times New Roman" w:cs="Times New Roman"/>
          <w:sz w:val="24"/>
          <w:szCs w:val="24"/>
        </w:rPr>
      </w:pPr>
      <w:r w:rsidRPr="00D826DE">
        <w:rPr>
          <w:rFonts w:ascii="Times New Roman" w:hAnsi="Times New Roman" w:cs="Times New Roman"/>
          <w:sz w:val="24"/>
          <w:szCs w:val="24"/>
        </w:rPr>
        <w:t>в срок (сроки), указанный в разделе 8 настоящего Соглашения.</w:t>
      </w:r>
    </w:p>
    <w:p w:rsidR="008A2D45" w:rsidRDefault="008A2D45" w:rsidP="000813DC">
      <w:pPr>
        <w:pStyle w:val="ConsPlusNonformat"/>
        <w:ind w:firstLine="567"/>
        <w:jc w:val="both"/>
        <w:rPr>
          <w:rFonts w:ascii="Times New Roman" w:hAnsi="Times New Roman" w:cs="Times New Roman"/>
          <w:sz w:val="24"/>
          <w:szCs w:val="24"/>
        </w:rPr>
      </w:pPr>
      <w:r w:rsidRPr="00547998">
        <w:rPr>
          <w:rFonts w:ascii="Times New Roman" w:hAnsi="Times New Roman" w:cs="Times New Roman"/>
          <w:sz w:val="24"/>
          <w:szCs w:val="24"/>
        </w:rPr>
        <w:t xml:space="preserve">7.2. </w:t>
      </w:r>
      <w:bookmarkStart w:id="80" w:name="sub_1057"/>
      <w:r w:rsidRPr="00547998">
        <w:rPr>
          <w:rFonts w:ascii="Times New Roman" w:hAnsi="Times New Roman" w:cs="Times New Roman"/>
          <w:sz w:val="24"/>
          <w:szCs w:val="24"/>
        </w:rPr>
        <w:t xml:space="preserve">Передача Концессионером </w:t>
      </w:r>
      <w:proofErr w:type="spellStart"/>
      <w:r w:rsidRPr="00547998">
        <w:rPr>
          <w:rFonts w:ascii="Times New Roman" w:hAnsi="Times New Roman" w:cs="Times New Roman"/>
          <w:sz w:val="24"/>
          <w:szCs w:val="24"/>
        </w:rPr>
        <w:t>Концеденту</w:t>
      </w:r>
      <w:proofErr w:type="spellEnd"/>
      <w:r w:rsidRPr="00547998">
        <w:rPr>
          <w:rFonts w:ascii="Times New Roman" w:hAnsi="Times New Roman" w:cs="Times New Roman"/>
          <w:sz w:val="24"/>
          <w:szCs w:val="24"/>
        </w:rPr>
        <w:t xml:space="preserve"> объектов</w:t>
      </w:r>
      <w:bookmarkEnd w:id="80"/>
      <w:r w:rsidRPr="00547998">
        <w:rPr>
          <w:rFonts w:ascii="Times New Roman" w:hAnsi="Times New Roman" w:cs="Times New Roman"/>
          <w:sz w:val="24"/>
          <w:szCs w:val="24"/>
        </w:rPr>
        <w:t xml:space="preserve">, указанных в пункте 7.1. настоящего </w:t>
      </w:r>
      <w:r>
        <w:rPr>
          <w:rFonts w:ascii="Times New Roman" w:hAnsi="Times New Roman" w:cs="Times New Roman"/>
          <w:sz w:val="24"/>
          <w:szCs w:val="24"/>
        </w:rPr>
        <w:t>С</w:t>
      </w:r>
      <w:r w:rsidRPr="00547998">
        <w:rPr>
          <w:rFonts w:ascii="Times New Roman" w:hAnsi="Times New Roman" w:cs="Times New Roman"/>
          <w:sz w:val="24"/>
          <w:szCs w:val="24"/>
        </w:rPr>
        <w:t>оглашения, осуществляется по акту приема-передачи, подписываемому Сторонами.</w:t>
      </w:r>
    </w:p>
    <w:p w:rsidR="008A2D45" w:rsidRDefault="008A2D45" w:rsidP="000813DC">
      <w:pPr>
        <w:pStyle w:val="ConsPlusNonformat"/>
        <w:ind w:firstLine="567"/>
        <w:jc w:val="both"/>
        <w:rPr>
          <w:rFonts w:ascii="Times New Roman" w:hAnsi="Times New Roman" w:cs="Times New Roman"/>
          <w:sz w:val="24"/>
          <w:szCs w:val="24"/>
        </w:rPr>
      </w:pPr>
      <w:r w:rsidRPr="009658BC">
        <w:rPr>
          <w:rFonts w:ascii="Times New Roman" w:hAnsi="Times New Roman" w:cs="Times New Roman"/>
          <w:sz w:val="24"/>
          <w:szCs w:val="24"/>
        </w:rPr>
        <w:t xml:space="preserve">7.3. Концессионер передает </w:t>
      </w:r>
      <w:proofErr w:type="spellStart"/>
      <w:r w:rsidRPr="009658BC">
        <w:rPr>
          <w:rFonts w:ascii="Times New Roman" w:hAnsi="Times New Roman" w:cs="Times New Roman"/>
          <w:sz w:val="24"/>
          <w:szCs w:val="24"/>
        </w:rPr>
        <w:t>Концеденту</w:t>
      </w:r>
      <w:proofErr w:type="spellEnd"/>
      <w:r w:rsidRPr="009658BC">
        <w:rPr>
          <w:rFonts w:ascii="Times New Roman" w:hAnsi="Times New Roman" w:cs="Times New Roman"/>
          <w:sz w:val="24"/>
          <w:szCs w:val="24"/>
        </w:rPr>
        <w:t xml:space="preserve"> документы, относящиеся к передаваемому объекту Соглашения, объектам, входящим в состав объекта Соглашения, иному имуществу, в том числе, при наличии, проектную документацию на объект Соглашения и техническую документацию, </w:t>
      </w:r>
      <w:r w:rsidRPr="009658BC">
        <w:rPr>
          <w:rFonts w:ascii="Times New Roman" w:hAnsi="Times New Roman" w:cs="Times New Roman"/>
          <w:sz w:val="24"/>
          <w:szCs w:val="24"/>
        </w:rPr>
        <w:lastRenderedPageBreak/>
        <w:t>необходимую для регистрации объекта Соглашения, одновременно с передачей перечисленного имущества.</w:t>
      </w:r>
    </w:p>
    <w:p w:rsidR="008A2D45" w:rsidRDefault="008A2D45" w:rsidP="000813DC">
      <w:pPr>
        <w:pStyle w:val="ConsPlusNonformat"/>
        <w:ind w:firstLine="567"/>
        <w:jc w:val="both"/>
        <w:rPr>
          <w:rFonts w:ascii="Times New Roman" w:hAnsi="Times New Roman" w:cs="Times New Roman"/>
          <w:sz w:val="24"/>
          <w:szCs w:val="24"/>
        </w:rPr>
      </w:pPr>
      <w:r w:rsidRPr="009658BC">
        <w:rPr>
          <w:rFonts w:ascii="Times New Roman" w:hAnsi="Times New Roman" w:cs="Times New Roman"/>
          <w:sz w:val="24"/>
          <w:szCs w:val="24"/>
        </w:rPr>
        <w:t>7.4. Обязанность Концессионера по передаче объекта Соглашения, движимого имущества, входящего в состав объекта Соглашения и (или) иного имущества, считается исполненной с момента подписания Сторонами соответствующих актов приема-передачи.</w:t>
      </w:r>
    </w:p>
    <w:p w:rsidR="008A2D45" w:rsidRPr="000813DC" w:rsidRDefault="008A2D45" w:rsidP="000813DC">
      <w:pPr>
        <w:pStyle w:val="ConsPlusNonformat"/>
        <w:ind w:firstLine="567"/>
        <w:jc w:val="both"/>
        <w:rPr>
          <w:rFonts w:ascii="Times New Roman" w:hAnsi="Times New Roman" w:cs="Times New Roman"/>
          <w:sz w:val="24"/>
          <w:szCs w:val="24"/>
        </w:rPr>
      </w:pPr>
      <w:r w:rsidRPr="009658BC">
        <w:rPr>
          <w:rFonts w:ascii="Times New Roman" w:hAnsi="Times New Roman" w:cs="Times New Roman"/>
          <w:sz w:val="24"/>
          <w:szCs w:val="24"/>
        </w:rPr>
        <w:t xml:space="preserve">7.5. При уклонении </w:t>
      </w:r>
      <w:proofErr w:type="spellStart"/>
      <w:r w:rsidRPr="009658BC">
        <w:rPr>
          <w:rFonts w:ascii="Times New Roman" w:hAnsi="Times New Roman" w:cs="Times New Roman"/>
          <w:sz w:val="24"/>
          <w:szCs w:val="24"/>
        </w:rPr>
        <w:t>Концедента</w:t>
      </w:r>
      <w:proofErr w:type="spellEnd"/>
      <w:r w:rsidRPr="009658BC">
        <w:rPr>
          <w:rFonts w:ascii="Times New Roman" w:hAnsi="Times New Roman" w:cs="Times New Roman"/>
          <w:sz w:val="24"/>
          <w:szCs w:val="24"/>
        </w:rPr>
        <w:t xml:space="preserve"> от подписания актов приема-передачи обязанность Концессионера по передаче объекта Соглашения, движимого имущества, входящего в состав объекта Соглашения и (или) иного имущества, считается исполненной, если Концессионер </w:t>
      </w:r>
      <w:r w:rsidRPr="000813DC">
        <w:rPr>
          <w:rFonts w:ascii="Times New Roman" w:hAnsi="Times New Roman" w:cs="Times New Roman"/>
          <w:sz w:val="24"/>
          <w:szCs w:val="24"/>
        </w:rPr>
        <w:t>осуществил все необходимые действия по передаче указанных объектов.</w:t>
      </w:r>
    </w:p>
    <w:p w:rsidR="008A2D45" w:rsidRPr="000813DC" w:rsidRDefault="008A2D45" w:rsidP="000813DC">
      <w:pPr>
        <w:pStyle w:val="ConsPlusNonformat"/>
        <w:ind w:firstLine="567"/>
        <w:jc w:val="both"/>
        <w:rPr>
          <w:rFonts w:ascii="Times New Roman" w:hAnsi="Times New Roman" w:cs="Times New Roman"/>
          <w:sz w:val="24"/>
          <w:szCs w:val="24"/>
        </w:rPr>
      </w:pPr>
      <w:r w:rsidRPr="000813DC">
        <w:rPr>
          <w:rFonts w:ascii="Times New Roman" w:hAnsi="Times New Roman" w:cs="Times New Roman"/>
          <w:sz w:val="24"/>
          <w:szCs w:val="24"/>
        </w:rPr>
        <w:t xml:space="preserve">7.6. В процессе реконструкции и эксплуатации объекта Соглашения может быть произведено выбытие (списание) имущества, в том числе и иного имущества, ранее переданного по настоящему Соглашению, с заменой его на реконструированное  имущество. Для своевременного отражения данных мероприятий, Концессионер обязан предоставить </w:t>
      </w:r>
      <w:proofErr w:type="spellStart"/>
      <w:r w:rsidRPr="000813DC">
        <w:rPr>
          <w:rFonts w:ascii="Times New Roman" w:hAnsi="Times New Roman" w:cs="Times New Roman"/>
          <w:sz w:val="24"/>
          <w:szCs w:val="24"/>
        </w:rPr>
        <w:t>Концеденту</w:t>
      </w:r>
      <w:proofErr w:type="spellEnd"/>
      <w:r w:rsidRPr="000813DC">
        <w:rPr>
          <w:rFonts w:ascii="Times New Roman" w:hAnsi="Times New Roman" w:cs="Times New Roman"/>
          <w:sz w:val="24"/>
          <w:szCs w:val="24"/>
        </w:rPr>
        <w:t xml:space="preserve"> технические и стоимостные характеристики, документы, подтверждающие необходимость списания имущества, акты возврата имущества.</w:t>
      </w:r>
    </w:p>
    <w:p w:rsidR="008A2D45" w:rsidRPr="000813DC" w:rsidRDefault="008A2D45" w:rsidP="000813DC">
      <w:pPr>
        <w:pStyle w:val="ConsPlusNonformat"/>
        <w:ind w:firstLine="567"/>
        <w:jc w:val="both"/>
        <w:rPr>
          <w:rFonts w:ascii="Times New Roman" w:hAnsi="Times New Roman" w:cs="Times New Roman"/>
          <w:sz w:val="24"/>
          <w:szCs w:val="24"/>
        </w:rPr>
      </w:pPr>
      <w:r w:rsidRPr="000813DC">
        <w:rPr>
          <w:rFonts w:ascii="Times New Roman" w:hAnsi="Times New Roman" w:cs="Times New Roman"/>
          <w:sz w:val="24"/>
          <w:szCs w:val="24"/>
        </w:rPr>
        <w:t>7.7. Завершение Концессионером работ по реконструкции  (модернизации) объекта настоящего Соглашения оформляется документами, установленными законодательством Российской Федерации.</w:t>
      </w:r>
    </w:p>
    <w:p w:rsidR="008A2D45" w:rsidRPr="000813DC" w:rsidRDefault="008A2D45" w:rsidP="000813DC">
      <w:pPr>
        <w:pStyle w:val="ConsPlusNonformat"/>
        <w:ind w:firstLine="567"/>
        <w:jc w:val="both"/>
        <w:rPr>
          <w:rFonts w:ascii="Times New Roman" w:hAnsi="Times New Roman" w:cs="Times New Roman"/>
          <w:sz w:val="24"/>
          <w:szCs w:val="24"/>
        </w:rPr>
      </w:pPr>
      <w:r w:rsidRPr="000813DC">
        <w:rPr>
          <w:rFonts w:ascii="Times New Roman" w:hAnsi="Times New Roman" w:cs="Times New Roman"/>
          <w:sz w:val="24"/>
          <w:szCs w:val="24"/>
        </w:rPr>
        <w:t>7.8. Прекращение прав Концессионера на владение и пользование объектом Соглашения, объектами недвижимого имущества, входящими в состав объекта Соглашения, объектами недвижимого имущества, входящего в состав иного имущества, подлежит государственной регистрации в установленном законодательством Российской Федерации порядке.</w:t>
      </w:r>
    </w:p>
    <w:p w:rsidR="008A2D45" w:rsidRPr="000813DC" w:rsidRDefault="008A2D45" w:rsidP="000813DC">
      <w:pPr>
        <w:pStyle w:val="ConsPlusNonformat"/>
        <w:ind w:firstLine="567"/>
        <w:jc w:val="both"/>
        <w:rPr>
          <w:rFonts w:ascii="Times New Roman" w:hAnsi="Times New Roman" w:cs="Times New Roman"/>
          <w:sz w:val="24"/>
          <w:szCs w:val="24"/>
        </w:rPr>
      </w:pPr>
      <w:r w:rsidRPr="000813DC">
        <w:rPr>
          <w:rFonts w:ascii="Times New Roman" w:hAnsi="Times New Roman" w:cs="Times New Roman"/>
          <w:sz w:val="24"/>
          <w:szCs w:val="24"/>
        </w:rPr>
        <w:t>Стороны обязуются осуществить действия, необходимые для государственной регистрации прекращения указанных прав Концессионера в течение 30 календарных дней со дня прекращения настоящего соглашения.</w:t>
      </w:r>
    </w:p>
    <w:p w:rsidR="008A2D45" w:rsidRPr="00B4391A" w:rsidRDefault="008A2D45" w:rsidP="000813DC">
      <w:pPr>
        <w:pStyle w:val="ConsPlusNonformat"/>
        <w:ind w:firstLine="567"/>
        <w:jc w:val="both"/>
        <w:rPr>
          <w:rFonts w:ascii="Times New Roman" w:hAnsi="Times New Roman" w:cs="Times New Roman"/>
          <w:sz w:val="24"/>
          <w:szCs w:val="24"/>
        </w:rPr>
      </w:pPr>
      <w:r w:rsidRPr="000813DC">
        <w:rPr>
          <w:rFonts w:ascii="Times New Roman" w:hAnsi="Times New Roman" w:cs="Times New Roman"/>
          <w:sz w:val="24"/>
          <w:szCs w:val="24"/>
        </w:rPr>
        <w:t>7.9. Государственная регистрация прав собственности на реконструируемый  объект Соглашения, а также внесение изменений в технические (кадастровые) паспорта в результате исполнения настоящего Соглашения и текущей деятельности</w:t>
      </w:r>
      <w:r w:rsidRPr="00CB6EEA">
        <w:rPr>
          <w:rFonts w:ascii="Times New Roman" w:hAnsi="Times New Roman" w:cs="Times New Roman"/>
          <w:sz w:val="24"/>
          <w:szCs w:val="24"/>
        </w:rPr>
        <w:t xml:space="preserve"> Концессионера производятся </w:t>
      </w:r>
      <w:proofErr w:type="spellStart"/>
      <w:r w:rsidRPr="00CB6EEA">
        <w:rPr>
          <w:rFonts w:ascii="Times New Roman" w:hAnsi="Times New Roman" w:cs="Times New Roman"/>
          <w:sz w:val="24"/>
          <w:szCs w:val="24"/>
        </w:rPr>
        <w:t>Концедентом</w:t>
      </w:r>
      <w:proofErr w:type="spellEnd"/>
      <w:r>
        <w:rPr>
          <w:rFonts w:ascii="Times New Roman" w:hAnsi="Times New Roman" w:cs="Times New Roman"/>
          <w:sz w:val="24"/>
          <w:szCs w:val="24"/>
        </w:rPr>
        <w:t xml:space="preserve">, </w:t>
      </w:r>
      <w:r w:rsidRPr="00CB6EEA">
        <w:rPr>
          <w:rFonts w:ascii="Times New Roman" w:hAnsi="Times New Roman" w:cs="Times New Roman"/>
          <w:sz w:val="24"/>
          <w:szCs w:val="24"/>
        </w:rPr>
        <w:t xml:space="preserve"> за счет</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Концедента</w:t>
      </w:r>
      <w:proofErr w:type="spellEnd"/>
      <w:r w:rsidRPr="00CB6EEA">
        <w:rPr>
          <w:rFonts w:ascii="Times New Roman" w:hAnsi="Times New Roman" w:cs="Times New Roman"/>
          <w:sz w:val="24"/>
          <w:szCs w:val="24"/>
        </w:rPr>
        <w:t xml:space="preserve">. </w:t>
      </w:r>
      <w:r w:rsidRPr="00AE2A38">
        <w:rPr>
          <w:rFonts w:ascii="Times New Roman" w:hAnsi="Times New Roman" w:cs="Times New Roman"/>
          <w:sz w:val="24"/>
          <w:szCs w:val="24"/>
        </w:rPr>
        <w:t>При этом</w:t>
      </w:r>
      <w:proofErr w:type="gramStart"/>
      <w:r w:rsidRPr="00AE2A38">
        <w:rPr>
          <w:rFonts w:ascii="Times New Roman" w:hAnsi="Times New Roman" w:cs="Times New Roman"/>
          <w:sz w:val="24"/>
          <w:szCs w:val="24"/>
        </w:rPr>
        <w:t>,</w:t>
      </w:r>
      <w:proofErr w:type="gramEnd"/>
      <w:r w:rsidRPr="00AE2A38">
        <w:rPr>
          <w:rFonts w:ascii="Times New Roman" w:hAnsi="Times New Roman" w:cs="Times New Roman"/>
          <w:sz w:val="24"/>
          <w:szCs w:val="24"/>
        </w:rPr>
        <w:t xml:space="preserve"> Концессионер обязан предоставить все необходимые документы на осуществление регистрации прав не позднее, чем через месяц, после ввода объекта в эксплуатацию.</w:t>
      </w:r>
    </w:p>
    <w:p w:rsidR="008A2D45" w:rsidRPr="009658BC" w:rsidRDefault="008A2D45" w:rsidP="008A2D45">
      <w:pPr>
        <w:pStyle w:val="ConsPlusNonformat"/>
        <w:jc w:val="both"/>
        <w:rPr>
          <w:rFonts w:ascii="Times New Roman" w:hAnsi="Times New Roman" w:cs="Times New Roman"/>
          <w:sz w:val="24"/>
          <w:szCs w:val="24"/>
        </w:rPr>
      </w:pPr>
    </w:p>
    <w:p w:rsidR="008A2D45" w:rsidRPr="000813DC" w:rsidRDefault="008A2D45" w:rsidP="000813DC">
      <w:pPr>
        <w:pStyle w:val="ConsPlusNonformat"/>
        <w:numPr>
          <w:ilvl w:val="0"/>
          <w:numId w:val="25"/>
        </w:numPr>
        <w:jc w:val="center"/>
        <w:rPr>
          <w:rFonts w:ascii="Times New Roman" w:hAnsi="Times New Roman" w:cs="Times New Roman"/>
          <w:b/>
          <w:sz w:val="24"/>
          <w:szCs w:val="24"/>
        </w:rPr>
      </w:pPr>
      <w:r>
        <w:rPr>
          <w:rFonts w:ascii="Times New Roman" w:hAnsi="Times New Roman" w:cs="Times New Roman"/>
          <w:b/>
          <w:sz w:val="24"/>
          <w:szCs w:val="24"/>
        </w:rPr>
        <w:t>Сроки по настоящему Соглашению</w:t>
      </w:r>
    </w:p>
    <w:p w:rsidR="008A2D45" w:rsidRDefault="008A2D45" w:rsidP="000813DC">
      <w:pPr>
        <w:ind w:firstLine="567"/>
        <w:jc w:val="both"/>
        <w:rPr>
          <w:rFonts w:eastAsia="Calibri"/>
          <w:color w:val="000000"/>
        </w:rPr>
      </w:pPr>
      <w:r>
        <w:rPr>
          <w:rFonts w:eastAsia="Calibri"/>
        </w:rPr>
        <w:t xml:space="preserve">8.1. </w:t>
      </w:r>
      <w:r w:rsidRPr="00B5141A">
        <w:rPr>
          <w:rFonts w:eastAsia="Calibri"/>
          <w:color w:val="000000"/>
        </w:rPr>
        <w:t xml:space="preserve">Соглашение вступает в силу </w:t>
      </w:r>
      <w:r w:rsidR="000813DC">
        <w:rPr>
          <w:rFonts w:eastAsia="Calibri"/>
          <w:color w:val="000000"/>
        </w:rPr>
        <w:t xml:space="preserve">с </w:t>
      </w:r>
      <w:r w:rsidR="002D1467">
        <w:rPr>
          <w:rFonts w:eastAsia="Calibri"/>
          <w:color w:val="000000"/>
        </w:rPr>
        <w:t>_______</w:t>
      </w:r>
      <w:r w:rsidR="000813DC">
        <w:rPr>
          <w:rFonts w:eastAsia="Calibri"/>
          <w:color w:val="000000"/>
        </w:rPr>
        <w:t xml:space="preserve"> 2016 года</w:t>
      </w:r>
      <w:r w:rsidRPr="00B5141A">
        <w:rPr>
          <w:rFonts w:eastAsia="Calibri"/>
          <w:color w:val="000000"/>
        </w:rPr>
        <w:t xml:space="preserve"> и действует</w:t>
      </w:r>
      <w:r>
        <w:rPr>
          <w:rFonts w:eastAsia="Calibri"/>
          <w:color w:val="000000"/>
        </w:rPr>
        <w:t xml:space="preserve">, в соответствии со ст. 6 </w:t>
      </w:r>
      <w:r w:rsidRPr="00841DAE">
        <w:rPr>
          <w:rFonts w:eastAsia="Calibri"/>
          <w:color w:val="000000"/>
        </w:rPr>
        <w:t xml:space="preserve">Федеральный закон от 21.07.2005 </w:t>
      </w:r>
      <w:r>
        <w:rPr>
          <w:rFonts w:eastAsia="Calibri"/>
          <w:color w:val="000000"/>
        </w:rPr>
        <w:t>№</w:t>
      </w:r>
      <w:r w:rsidRPr="00841DAE">
        <w:rPr>
          <w:rFonts w:eastAsia="Calibri"/>
          <w:color w:val="000000"/>
        </w:rPr>
        <w:t xml:space="preserve"> 115-ФЗ </w:t>
      </w:r>
      <w:r>
        <w:rPr>
          <w:rFonts w:eastAsia="Calibri"/>
          <w:color w:val="000000"/>
        </w:rPr>
        <w:t>«</w:t>
      </w:r>
      <w:r w:rsidRPr="00841DAE">
        <w:rPr>
          <w:rFonts w:eastAsia="Calibri"/>
          <w:color w:val="000000"/>
        </w:rPr>
        <w:t>О концессионных соглашениях</w:t>
      </w:r>
      <w:r>
        <w:rPr>
          <w:rFonts w:eastAsia="Calibri"/>
          <w:color w:val="000000"/>
        </w:rPr>
        <w:t xml:space="preserve">» </w:t>
      </w:r>
      <w:r w:rsidRPr="00B5141A">
        <w:rPr>
          <w:rFonts w:eastAsia="Calibri"/>
          <w:color w:val="000000"/>
        </w:rPr>
        <w:t>по</w:t>
      </w:r>
      <w:r>
        <w:rPr>
          <w:rFonts w:eastAsia="Calibri"/>
          <w:color w:val="000000"/>
        </w:rPr>
        <w:t xml:space="preserve"> </w:t>
      </w:r>
      <w:r w:rsidR="002D1467">
        <w:rPr>
          <w:rFonts w:eastAsia="Calibri"/>
          <w:color w:val="000000"/>
        </w:rPr>
        <w:t>_____________</w:t>
      </w:r>
      <w:r>
        <w:rPr>
          <w:rFonts w:eastAsia="Calibri"/>
          <w:color w:val="000000"/>
        </w:rPr>
        <w:t xml:space="preserve"> 20</w:t>
      </w:r>
      <w:r w:rsidR="000813DC">
        <w:rPr>
          <w:rFonts w:eastAsia="Calibri"/>
          <w:color w:val="000000"/>
        </w:rPr>
        <w:t>26</w:t>
      </w:r>
      <w:r>
        <w:rPr>
          <w:rFonts w:eastAsia="Calibri"/>
          <w:color w:val="000000"/>
        </w:rPr>
        <w:t xml:space="preserve"> года</w:t>
      </w:r>
      <w:r w:rsidRPr="00B5141A">
        <w:rPr>
          <w:rFonts w:eastAsia="Calibri"/>
          <w:color w:val="000000"/>
        </w:rPr>
        <w:t>, а в части взаимных расчетов до полного исполнения обязательств.</w:t>
      </w:r>
    </w:p>
    <w:p w:rsidR="008A2D45" w:rsidRDefault="008A2D45" w:rsidP="000813DC">
      <w:pPr>
        <w:ind w:firstLine="567"/>
        <w:jc w:val="both"/>
        <w:rPr>
          <w:rFonts w:eastAsia="Calibri"/>
          <w:color w:val="000000"/>
        </w:rPr>
      </w:pPr>
      <w:r>
        <w:rPr>
          <w:rFonts w:eastAsia="Calibri"/>
        </w:rPr>
        <w:t xml:space="preserve">8.2. </w:t>
      </w:r>
      <w:r w:rsidRPr="000813DC">
        <w:rPr>
          <w:rFonts w:eastAsia="Calibri"/>
          <w:color w:val="000000"/>
        </w:rPr>
        <w:t xml:space="preserve">Срок </w:t>
      </w:r>
      <w:proofErr w:type="spellStart"/>
      <w:r w:rsidRPr="000813DC">
        <w:rPr>
          <w:rFonts w:eastAsia="Calibri"/>
          <w:color w:val="000000"/>
        </w:rPr>
        <w:t>реконструкции</w:t>
      </w:r>
      <w:r w:rsidRPr="00B5141A">
        <w:rPr>
          <w:rFonts w:eastAsia="Calibri"/>
          <w:color w:val="000000"/>
        </w:rPr>
        <w:t>объекта</w:t>
      </w:r>
      <w:proofErr w:type="spellEnd"/>
      <w:r w:rsidRPr="00B5141A">
        <w:rPr>
          <w:rFonts w:eastAsia="Calibri"/>
          <w:color w:val="000000"/>
        </w:rPr>
        <w:t xml:space="preserve"> Соглашения определяется </w:t>
      </w:r>
      <w:r w:rsidRPr="00D826DE">
        <w:rPr>
          <w:rFonts w:eastAsia="Calibri"/>
          <w:color w:val="000000"/>
        </w:rPr>
        <w:t>согласно Приложению № 3</w:t>
      </w:r>
      <w:r w:rsidRPr="00B5141A">
        <w:rPr>
          <w:rFonts w:eastAsia="Calibri"/>
          <w:color w:val="000000"/>
        </w:rPr>
        <w:t xml:space="preserve"> к настоящему Соглашению.</w:t>
      </w:r>
    </w:p>
    <w:p w:rsidR="008A2D45" w:rsidRDefault="008A2D45" w:rsidP="000813DC">
      <w:pPr>
        <w:ind w:firstLine="567"/>
        <w:jc w:val="both"/>
        <w:rPr>
          <w:rFonts w:eastAsia="Calibri"/>
          <w:color w:val="000000"/>
        </w:rPr>
      </w:pPr>
      <w:r>
        <w:rPr>
          <w:rFonts w:eastAsia="Calibri"/>
          <w:color w:val="000000"/>
        </w:rPr>
        <w:t xml:space="preserve">8.3. </w:t>
      </w:r>
      <w:r w:rsidRPr="00B5141A">
        <w:rPr>
          <w:rFonts w:eastAsia="Calibri"/>
          <w:color w:val="000000"/>
        </w:rPr>
        <w:t xml:space="preserve">Срок ввода в эксплуатацию объекта Соглашения определен Сторонами в </w:t>
      </w:r>
      <w:r w:rsidRPr="00D826DE">
        <w:rPr>
          <w:rFonts w:eastAsia="Calibri"/>
          <w:color w:val="000000"/>
        </w:rPr>
        <w:t>Приложении № 3</w:t>
      </w:r>
      <w:r w:rsidRPr="00B5141A">
        <w:rPr>
          <w:rFonts w:eastAsia="Calibri"/>
          <w:color w:val="000000"/>
        </w:rPr>
        <w:t xml:space="preserve"> к настоящему Соглашению.</w:t>
      </w:r>
    </w:p>
    <w:p w:rsidR="008A2D45" w:rsidRDefault="008A2D45" w:rsidP="000813DC">
      <w:pPr>
        <w:ind w:firstLine="567"/>
        <w:jc w:val="both"/>
        <w:rPr>
          <w:rFonts w:eastAsia="Calibri"/>
        </w:rPr>
      </w:pPr>
      <w:r w:rsidRPr="00836AA1">
        <w:rPr>
          <w:rFonts w:eastAsia="Calibri"/>
          <w:color w:val="000000"/>
        </w:rPr>
        <w:t xml:space="preserve">8.4. </w:t>
      </w:r>
      <w:bookmarkStart w:id="81" w:name="sub_1078"/>
      <w:r w:rsidRPr="00836AA1">
        <w:rPr>
          <w:rFonts w:eastAsia="Calibri"/>
        </w:rPr>
        <w:t xml:space="preserve">Срок использования (эксплуатации) Концессионером объекта </w:t>
      </w:r>
      <w:bookmarkEnd w:id="81"/>
      <w:r w:rsidRPr="00836AA1">
        <w:rPr>
          <w:rFonts w:eastAsia="Calibri"/>
        </w:rPr>
        <w:t xml:space="preserve">Соглашения – с момента </w:t>
      </w:r>
      <w:proofErr w:type="gramStart"/>
      <w:r w:rsidRPr="00836AA1">
        <w:rPr>
          <w:rFonts w:eastAsia="Calibri"/>
        </w:rPr>
        <w:t>подписания акта приема-передачи объекта Соглашения</w:t>
      </w:r>
      <w:proofErr w:type="gramEnd"/>
      <w:r w:rsidRPr="00836AA1">
        <w:rPr>
          <w:rFonts w:eastAsia="Calibri"/>
        </w:rPr>
        <w:t xml:space="preserve"> до окончания срока действия настоящего Соглашения.</w:t>
      </w:r>
    </w:p>
    <w:p w:rsidR="008A2D45" w:rsidRPr="00D826DE" w:rsidRDefault="008A2D45" w:rsidP="000813DC">
      <w:pPr>
        <w:ind w:firstLine="567"/>
        <w:jc w:val="both"/>
        <w:rPr>
          <w:rFonts w:eastAsia="Calibri"/>
        </w:rPr>
      </w:pPr>
      <w:r w:rsidRPr="00836AA1">
        <w:rPr>
          <w:rFonts w:eastAsia="Calibri"/>
        </w:rPr>
        <w:t xml:space="preserve">8.5. Срок передачи </w:t>
      </w:r>
      <w:proofErr w:type="spellStart"/>
      <w:r w:rsidRPr="00836AA1">
        <w:rPr>
          <w:rFonts w:eastAsia="Calibri"/>
        </w:rPr>
        <w:t>Концедентом</w:t>
      </w:r>
      <w:proofErr w:type="spellEnd"/>
      <w:r w:rsidRPr="00836AA1">
        <w:rPr>
          <w:rFonts w:eastAsia="Calibri"/>
        </w:rPr>
        <w:t xml:space="preserve"> Концессионеру объекта Соглашения – </w:t>
      </w:r>
      <w:r w:rsidRPr="00D826DE">
        <w:rPr>
          <w:rFonts w:eastAsia="Calibri"/>
        </w:rPr>
        <w:t xml:space="preserve">в </w:t>
      </w:r>
      <w:r w:rsidRPr="00CB6EEA">
        <w:rPr>
          <w:rFonts w:eastAsia="Calibri"/>
        </w:rPr>
        <w:t>течение 5-ти рабочих дней с момента подписания настоящего Сог</w:t>
      </w:r>
      <w:r w:rsidRPr="00D826DE">
        <w:rPr>
          <w:rFonts w:eastAsia="Calibri"/>
        </w:rPr>
        <w:t>лашения.</w:t>
      </w:r>
    </w:p>
    <w:p w:rsidR="008A2D45" w:rsidRDefault="008A2D45" w:rsidP="000813DC">
      <w:pPr>
        <w:ind w:firstLine="567"/>
        <w:jc w:val="both"/>
        <w:rPr>
          <w:rFonts w:eastAsia="Calibri"/>
        </w:rPr>
      </w:pPr>
      <w:r w:rsidRPr="00D826DE">
        <w:rPr>
          <w:rFonts w:eastAsia="Calibri"/>
        </w:rPr>
        <w:t xml:space="preserve">8.6. Срок передачи </w:t>
      </w:r>
      <w:proofErr w:type="spellStart"/>
      <w:r w:rsidRPr="00D826DE">
        <w:rPr>
          <w:rFonts w:eastAsia="Calibri"/>
        </w:rPr>
        <w:t>Концедентом</w:t>
      </w:r>
      <w:proofErr w:type="spellEnd"/>
      <w:r w:rsidRPr="00D826DE">
        <w:rPr>
          <w:rFonts w:eastAsia="Calibri"/>
        </w:rPr>
        <w:t xml:space="preserve"> Концессионеру иного имущества – одновременно с передачей объекта Соглашения.</w:t>
      </w:r>
    </w:p>
    <w:p w:rsidR="008A2D45" w:rsidRPr="00D826DE" w:rsidRDefault="008A2D45" w:rsidP="000813DC">
      <w:pPr>
        <w:ind w:firstLine="567"/>
        <w:jc w:val="both"/>
        <w:rPr>
          <w:rFonts w:eastAsia="Calibri"/>
        </w:rPr>
      </w:pPr>
      <w:r>
        <w:rPr>
          <w:rFonts w:eastAsia="Calibri"/>
        </w:rPr>
        <w:t>8.7.</w:t>
      </w:r>
      <w:r w:rsidRPr="00D826DE">
        <w:rPr>
          <w:rFonts w:eastAsia="Calibri"/>
        </w:rPr>
        <w:t xml:space="preserve">Срок передачи Концессионером </w:t>
      </w:r>
      <w:proofErr w:type="spellStart"/>
      <w:r w:rsidRPr="00D826DE">
        <w:rPr>
          <w:rFonts w:eastAsia="Calibri"/>
        </w:rPr>
        <w:t>Концеденту</w:t>
      </w:r>
      <w:proofErr w:type="spellEnd"/>
      <w:r>
        <w:rPr>
          <w:rFonts w:eastAsia="Calibri"/>
        </w:rPr>
        <w:t xml:space="preserve"> объекта Соглашения – в течение 5 (пяти) рабочих дней с момента окончания срока действия настоящего Соглашения.</w:t>
      </w:r>
    </w:p>
    <w:p w:rsidR="008A2D45" w:rsidRDefault="008A2D45" w:rsidP="000813DC">
      <w:pPr>
        <w:ind w:firstLine="567"/>
        <w:jc w:val="both"/>
        <w:rPr>
          <w:rFonts w:eastAsia="Calibri"/>
        </w:rPr>
      </w:pPr>
      <w:r w:rsidRPr="00315026">
        <w:rPr>
          <w:rFonts w:eastAsia="Calibri"/>
        </w:rPr>
        <w:t xml:space="preserve">8.8. Срок передачи Концессионером </w:t>
      </w:r>
      <w:proofErr w:type="spellStart"/>
      <w:r w:rsidRPr="00315026">
        <w:rPr>
          <w:rFonts w:eastAsia="Calibri"/>
        </w:rPr>
        <w:t>Концеденту</w:t>
      </w:r>
      <w:proofErr w:type="spellEnd"/>
      <w:r w:rsidRPr="00315026">
        <w:rPr>
          <w:rFonts w:eastAsia="Calibri"/>
        </w:rPr>
        <w:t xml:space="preserve"> иного имущества – одновременно с передачей объекта Соглашения.</w:t>
      </w:r>
    </w:p>
    <w:p w:rsidR="008A2D45" w:rsidRDefault="008A2D45" w:rsidP="000813DC">
      <w:pPr>
        <w:ind w:firstLine="567"/>
        <w:jc w:val="both"/>
        <w:rPr>
          <w:rFonts w:eastAsia="Calibri"/>
        </w:rPr>
      </w:pPr>
      <w:r w:rsidRPr="00836AA1">
        <w:rPr>
          <w:rFonts w:eastAsia="Calibri"/>
        </w:rPr>
        <w:lastRenderedPageBreak/>
        <w:t>8.</w:t>
      </w:r>
      <w:r>
        <w:rPr>
          <w:rFonts w:eastAsia="Calibri"/>
        </w:rPr>
        <w:t>9</w:t>
      </w:r>
      <w:r w:rsidRPr="00836AA1">
        <w:rPr>
          <w:rFonts w:eastAsia="Calibri"/>
        </w:rPr>
        <w:t xml:space="preserve">. Срок осуществления Концессионером деятельности, указанной в пункте 1.1. настоящего Соглашения </w:t>
      </w:r>
      <w:proofErr w:type="gramStart"/>
      <w:r w:rsidRPr="00836AA1">
        <w:rPr>
          <w:rFonts w:eastAsia="Calibri"/>
        </w:rPr>
        <w:t>с даты подписания</w:t>
      </w:r>
      <w:proofErr w:type="gramEnd"/>
      <w:r w:rsidRPr="00836AA1">
        <w:rPr>
          <w:rFonts w:eastAsia="Calibri"/>
        </w:rPr>
        <w:t xml:space="preserve"> Сторонами акта приема-передачи объекта Соглашения до даты государственной регистрации прекращения прав владения и пользования Концессионером объектом Соглашения в связи с истечением срока владения и пользования объектами.</w:t>
      </w:r>
    </w:p>
    <w:p w:rsidR="008A2D45" w:rsidRDefault="008A2D45" w:rsidP="000813DC">
      <w:pPr>
        <w:pStyle w:val="ConsPlusNonformat"/>
        <w:ind w:firstLine="567"/>
        <w:jc w:val="both"/>
        <w:rPr>
          <w:rFonts w:ascii="Times New Roman" w:hAnsi="Times New Roman" w:cs="Times New Roman"/>
          <w:sz w:val="24"/>
          <w:szCs w:val="24"/>
        </w:rPr>
      </w:pPr>
    </w:p>
    <w:p w:rsidR="008A2D45" w:rsidRPr="004D25ED" w:rsidRDefault="008A2D45" w:rsidP="008A2D45">
      <w:pPr>
        <w:pStyle w:val="ConsPlusNonformat"/>
        <w:numPr>
          <w:ilvl w:val="0"/>
          <w:numId w:val="25"/>
        </w:numPr>
        <w:jc w:val="center"/>
        <w:rPr>
          <w:rFonts w:ascii="Times New Roman" w:hAnsi="Times New Roman" w:cs="Times New Roman"/>
          <w:b/>
          <w:sz w:val="24"/>
          <w:szCs w:val="24"/>
        </w:rPr>
      </w:pPr>
      <w:r w:rsidRPr="004D25ED">
        <w:rPr>
          <w:rFonts w:ascii="Times New Roman" w:hAnsi="Times New Roman" w:cs="Times New Roman"/>
          <w:b/>
          <w:sz w:val="24"/>
          <w:szCs w:val="24"/>
        </w:rPr>
        <w:t>Плата по настоящему Соглашению</w:t>
      </w:r>
    </w:p>
    <w:p w:rsidR="008A2D45" w:rsidRDefault="008A2D45" w:rsidP="000813D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9.1. Концессионная плата по настоящему Соглашению </w:t>
      </w:r>
      <w:r w:rsidRPr="00CB6EEA">
        <w:rPr>
          <w:rFonts w:ascii="Times New Roman" w:hAnsi="Times New Roman" w:cs="Times New Roman"/>
          <w:sz w:val="24"/>
          <w:szCs w:val="24"/>
        </w:rPr>
        <w:t>не устанавливается в соответствии с подпунктом 1.1. статьи 7 Федерального закона от 21.07.2005  № 115-ФЗ «О концессионных соглашениях» в связи с оказанием Концессионером услуг по регулируемым ценам (тарифам).</w:t>
      </w:r>
    </w:p>
    <w:p w:rsidR="008A2D45" w:rsidRDefault="008A2D45" w:rsidP="008A2D45">
      <w:pPr>
        <w:pStyle w:val="ConsPlusNonformat"/>
        <w:rPr>
          <w:rFonts w:ascii="Times New Roman" w:hAnsi="Times New Roman" w:cs="Times New Roman"/>
          <w:sz w:val="24"/>
          <w:szCs w:val="24"/>
        </w:rPr>
      </w:pPr>
    </w:p>
    <w:p w:rsidR="008A2D45" w:rsidRPr="000645A0" w:rsidRDefault="008A2D45" w:rsidP="008A2D45">
      <w:pPr>
        <w:pStyle w:val="ConsPlusNonformat"/>
        <w:numPr>
          <w:ilvl w:val="0"/>
          <w:numId w:val="25"/>
        </w:numPr>
        <w:jc w:val="center"/>
        <w:rPr>
          <w:rFonts w:ascii="Times New Roman" w:hAnsi="Times New Roman" w:cs="Times New Roman"/>
          <w:b/>
          <w:sz w:val="24"/>
          <w:szCs w:val="24"/>
        </w:rPr>
      </w:pPr>
      <w:r w:rsidRPr="000645A0">
        <w:rPr>
          <w:rFonts w:ascii="Times New Roman" w:hAnsi="Times New Roman" w:cs="Times New Roman"/>
          <w:b/>
          <w:sz w:val="24"/>
          <w:szCs w:val="24"/>
        </w:rPr>
        <w:t>Исключительные права на результаты интеллектуальной деятельности</w:t>
      </w:r>
    </w:p>
    <w:p w:rsidR="008A2D45" w:rsidRDefault="008A2D45" w:rsidP="000813DC">
      <w:pPr>
        <w:pStyle w:val="ConsPlusNonformat"/>
        <w:ind w:firstLine="567"/>
        <w:jc w:val="both"/>
        <w:rPr>
          <w:rFonts w:ascii="Times New Roman" w:hAnsi="Times New Roman" w:cs="Times New Roman"/>
          <w:sz w:val="24"/>
          <w:szCs w:val="24"/>
        </w:rPr>
      </w:pPr>
      <w:r w:rsidRPr="000645A0">
        <w:rPr>
          <w:rFonts w:ascii="Times New Roman" w:hAnsi="Times New Roman" w:cs="Times New Roman"/>
          <w:sz w:val="24"/>
          <w:szCs w:val="24"/>
        </w:rPr>
        <w:t xml:space="preserve">10.1. </w:t>
      </w:r>
      <w:r>
        <w:rPr>
          <w:rFonts w:ascii="Times New Roman" w:hAnsi="Times New Roman" w:cs="Times New Roman"/>
          <w:sz w:val="24"/>
          <w:szCs w:val="24"/>
        </w:rPr>
        <w:t xml:space="preserve">В случае если при исполнении настоящего Соглашения возникнут объекты интеллектуальной собственности, права на которые необходимо будет зарегистрировать в установленном порядке, то Стороны дополнительным соглашением обязаны определить, какие права регистрируются на </w:t>
      </w:r>
      <w:proofErr w:type="spellStart"/>
      <w:r>
        <w:rPr>
          <w:rFonts w:ascii="Times New Roman" w:hAnsi="Times New Roman" w:cs="Times New Roman"/>
          <w:sz w:val="24"/>
          <w:szCs w:val="24"/>
        </w:rPr>
        <w:t>Концедента</w:t>
      </w:r>
      <w:proofErr w:type="spellEnd"/>
      <w:r>
        <w:rPr>
          <w:rFonts w:ascii="Times New Roman" w:hAnsi="Times New Roman" w:cs="Times New Roman"/>
          <w:sz w:val="24"/>
          <w:szCs w:val="24"/>
        </w:rPr>
        <w:t xml:space="preserve">, а какие на Концессионера. </w:t>
      </w:r>
    </w:p>
    <w:p w:rsidR="008A2D45" w:rsidRDefault="008A2D45" w:rsidP="000813D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10.2. Регистрация каждой Стороной своих прав на результат интеллектуальной деятельности осуществляется в порядке, установленном законодательством Российской Федерации, самостоятельно. </w:t>
      </w:r>
    </w:p>
    <w:p w:rsidR="008A2D45" w:rsidRDefault="008A2D45" w:rsidP="000813D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10.3. В целях исполнения Концессионером обязательств по настоящему Соглашению </w:t>
      </w:r>
      <w:proofErr w:type="spellStart"/>
      <w:r>
        <w:rPr>
          <w:rFonts w:ascii="Times New Roman" w:hAnsi="Times New Roman" w:cs="Times New Roman"/>
          <w:sz w:val="24"/>
          <w:szCs w:val="24"/>
        </w:rPr>
        <w:t>Концедент</w:t>
      </w:r>
      <w:proofErr w:type="spellEnd"/>
      <w:r>
        <w:rPr>
          <w:rFonts w:ascii="Times New Roman" w:hAnsi="Times New Roman" w:cs="Times New Roman"/>
          <w:sz w:val="24"/>
          <w:szCs w:val="24"/>
        </w:rPr>
        <w:t xml:space="preserve"> обязан заключить с Концессионером договор о передаче на безвозмездной основе Концессионеру прав пользования результатами интеллектуальной деятельности, предусмотренной п. 10.1. настоящего Соглашения, в соответствии с законодательством российской Федерации на срок действия настоящего Соглашения. </w:t>
      </w:r>
    </w:p>
    <w:p w:rsidR="008A2D45" w:rsidRDefault="008A2D45" w:rsidP="000813D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10.4. Прекращение действия настоящего Соглашения является основанием для прекращения действия договора о передаче на безвозмездной основе Концессионеру прав пользования результатами интеллектуальной деятельности, предусмотренной п. 10.1. настоящего Соглашения. </w:t>
      </w:r>
    </w:p>
    <w:p w:rsidR="008A2D45" w:rsidRPr="000645A0" w:rsidRDefault="008A2D45" w:rsidP="008A2D45">
      <w:pPr>
        <w:pStyle w:val="ConsPlusNonformat"/>
        <w:ind w:firstLine="709"/>
        <w:jc w:val="both"/>
        <w:rPr>
          <w:rFonts w:ascii="Times New Roman" w:hAnsi="Times New Roman" w:cs="Times New Roman"/>
          <w:sz w:val="24"/>
          <w:szCs w:val="24"/>
        </w:rPr>
      </w:pPr>
    </w:p>
    <w:p w:rsidR="008A2D45" w:rsidRPr="00DF57A5" w:rsidRDefault="008A2D45" w:rsidP="008A2D45">
      <w:pPr>
        <w:pStyle w:val="ConsPlusNonformat"/>
        <w:numPr>
          <w:ilvl w:val="0"/>
          <w:numId w:val="25"/>
        </w:numPr>
        <w:jc w:val="center"/>
        <w:rPr>
          <w:rFonts w:ascii="Times New Roman" w:hAnsi="Times New Roman" w:cs="Times New Roman"/>
          <w:b/>
          <w:sz w:val="24"/>
          <w:szCs w:val="24"/>
        </w:rPr>
      </w:pPr>
      <w:r w:rsidRPr="00DF57A5">
        <w:rPr>
          <w:rFonts w:ascii="Times New Roman" w:hAnsi="Times New Roman" w:cs="Times New Roman"/>
          <w:b/>
          <w:sz w:val="24"/>
          <w:szCs w:val="24"/>
        </w:rPr>
        <w:t xml:space="preserve">Порядок осуществления </w:t>
      </w:r>
      <w:proofErr w:type="spellStart"/>
      <w:r w:rsidRPr="00DF57A5">
        <w:rPr>
          <w:rFonts w:ascii="Times New Roman" w:hAnsi="Times New Roman" w:cs="Times New Roman"/>
          <w:b/>
          <w:sz w:val="24"/>
          <w:szCs w:val="24"/>
        </w:rPr>
        <w:t>Концедентом</w:t>
      </w:r>
      <w:proofErr w:type="spellEnd"/>
      <w:r w:rsidRPr="00DF57A5">
        <w:rPr>
          <w:rFonts w:ascii="Times New Roman" w:hAnsi="Times New Roman" w:cs="Times New Roman"/>
          <w:b/>
          <w:sz w:val="24"/>
          <w:szCs w:val="24"/>
        </w:rPr>
        <w:t xml:space="preserve"> </w:t>
      </w:r>
      <w:proofErr w:type="gramStart"/>
      <w:r w:rsidRPr="00DF57A5">
        <w:rPr>
          <w:rFonts w:ascii="Times New Roman" w:hAnsi="Times New Roman" w:cs="Times New Roman"/>
          <w:b/>
          <w:sz w:val="24"/>
          <w:szCs w:val="24"/>
        </w:rPr>
        <w:t>контроля за</w:t>
      </w:r>
      <w:proofErr w:type="gramEnd"/>
      <w:r w:rsidRPr="00DF57A5">
        <w:rPr>
          <w:rFonts w:ascii="Times New Roman" w:hAnsi="Times New Roman" w:cs="Times New Roman"/>
          <w:b/>
          <w:sz w:val="24"/>
          <w:szCs w:val="24"/>
        </w:rPr>
        <w:t xml:space="preserve"> соблюдением Концессионером условий настоящего Соглашения</w:t>
      </w:r>
    </w:p>
    <w:p w:rsidR="008A2D45" w:rsidRDefault="008A2D45" w:rsidP="000813D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11.1. </w:t>
      </w:r>
      <w:proofErr w:type="spellStart"/>
      <w:r>
        <w:rPr>
          <w:rFonts w:ascii="Times New Roman" w:hAnsi="Times New Roman" w:cs="Times New Roman"/>
          <w:sz w:val="24"/>
          <w:szCs w:val="24"/>
        </w:rPr>
        <w:t>Концедент</w:t>
      </w:r>
      <w:proofErr w:type="spellEnd"/>
      <w:r>
        <w:rPr>
          <w:rFonts w:ascii="Times New Roman" w:hAnsi="Times New Roman" w:cs="Times New Roman"/>
          <w:sz w:val="24"/>
          <w:szCs w:val="24"/>
        </w:rPr>
        <w:t xml:space="preserve"> уведомляет Концессионера об органах, уполномоченных осуществлять от его имени права и обязанности по настоящему Соглашению, в разумный срок до начала осуществления указанными органами возложенных на них полномочий по настоящему Соглашению. </w:t>
      </w:r>
    </w:p>
    <w:p w:rsidR="008A2D45" w:rsidRDefault="008A2D45" w:rsidP="000813D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11.2. </w:t>
      </w:r>
      <w:proofErr w:type="spellStart"/>
      <w:r>
        <w:rPr>
          <w:rFonts w:ascii="Times New Roman" w:hAnsi="Times New Roman" w:cs="Times New Roman"/>
          <w:sz w:val="24"/>
          <w:szCs w:val="24"/>
        </w:rPr>
        <w:t>Концедент</w:t>
      </w:r>
      <w:proofErr w:type="spellEnd"/>
      <w:r>
        <w:rPr>
          <w:rFonts w:ascii="Times New Roman" w:hAnsi="Times New Roman" w:cs="Times New Roman"/>
          <w:sz w:val="24"/>
          <w:szCs w:val="24"/>
        </w:rPr>
        <w:t xml:space="preserve"> 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Концессионером условий настоящего Соглашения, в том числе обязательств по осуществлению деятельности, указанной в п. 1.1. настоящего Соглашения, обязательств по использованию (эксплуатации) объекта Соглашения в соответствии с целями, установленными настоящим Соглашением, сроков исполнения обязательств, указанных в разделе 8 настоящего Соглашения. </w:t>
      </w:r>
    </w:p>
    <w:p w:rsidR="008A2D45" w:rsidRDefault="008A2D45" w:rsidP="000813D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11.3. Концессионер обязан обеспечить представителям уполномоченных органов </w:t>
      </w:r>
      <w:proofErr w:type="spellStart"/>
      <w:r>
        <w:rPr>
          <w:rFonts w:ascii="Times New Roman" w:hAnsi="Times New Roman" w:cs="Times New Roman"/>
          <w:sz w:val="24"/>
          <w:szCs w:val="24"/>
        </w:rPr>
        <w:t>Концедента</w:t>
      </w:r>
      <w:proofErr w:type="spellEnd"/>
      <w:r>
        <w:rPr>
          <w:rFonts w:ascii="Times New Roman" w:hAnsi="Times New Roman" w:cs="Times New Roman"/>
          <w:sz w:val="24"/>
          <w:szCs w:val="24"/>
        </w:rPr>
        <w:t xml:space="preserve">, осуществляющим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п. 1.1. настоящего Соглашения. </w:t>
      </w:r>
    </w:p>
    <w:p w:rsidR="008A2D45" w:rsidRDefault="008A2D45" w:rsidP="000813D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11.4. </w:t>
      </w:r>
      <w:proofErr w:type="spellStart"/>
      <w:r>
        <w:rPr>
          <w:rFonts w:ascii="Times New Roman" w:hAnsi="Times New Roman" w:cs="Times New Roman"/>
          <w:sz w:val="24"/>
          <w:szCs w:val="24"/>
        </w:rPr>
        <w:t>Концедент</w:t>
      </w:r>
      <w:proofErr w:type="spellEnd"/>
      <w:r>
        <w:rPr>
          <w:rFonts w:ascii="Times New Roman" w:hAnsi="Times New Roman" w:cs="Times New Roman"/>
          <w:sz w:val="24"/>
          <w:szCs w:val="24"/>
        </w:rPr>
        <w:t xml:space="preserve"> имеет право запрашивать у Концессионера информацию об исполнении Концессионером обязательств по настоящему Соглашению, но не чаще одного раза в квартал. Порядок предоставления Концессионером и рассмотрения </w:t>
      </w:r>
      <w:proofErr w:type="spellStart"/>
      <w:r>
        <w:rPr>
          <w:rFonts w:ascii="Times New Roman" w:hAnsi="Times New Roman" w:cs="Times New Roman"/>
          <w:sz w:val="24"/>
          <w:szCs w:val="24"/>
        </w:rPr>
        <w:t>Концедентом</w:t>
      </w:r>
      <w:proofErr w:type="spellEnd"/>
      <w:r>
        <w:rPr>
          <w:rFonts w:ascii="Times New Roman" w:hAnsi="Times New Roman" w:cs="Times New Roman"/>
          <w:sz w:val="24"/>
          <w:szCs w:val="24"/>
        </w:rPr>
        <w:t xml:space="preserve"> указанной информации устанавливается </w:t>
      </w:r>
      <w:proofErr w:type="spellStart"/>
      <w:r>
        <w:rPr>
          <w:rFonts w:ascii="Times New Roman" w:hAnsi="Times New Roman" w:cs="Times New Roman"/>
          <w:sz w:val="24"/>
          <w:szCs w:val="24"/>
        </w:rPr>
        <w:t>Концедентом</w:t>
      </w:r>
      <w:proofErr w:type="spellEnd"/>
      <w:r>
        <w:rPr>
          <w:rFonts w:ascii="Times New Roman" w:hAnsi="Times New Roman" w:cs="Times New Roman"/>
          <w:sz w:val="24"/>
          <w:szCs w:val="24"/>
        </w:rPr>
        <w:t xml:space="preserve">. </w:t>
      </w:r>
    </w:p>
    <w:p w:rsidR="008A2D45" w:rsidRDefault="008A2D45" w:rsidP="000813D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11.5. </w:t>
      </w:r>
      <w:proofErr w:type="spellStart"/>
      <w:r>
        <w:rPr>
          <w:rFonts w:ascii="Times New Roman" w:hAnsi="Times New Roman" w:cs="Times New Roman"/>
          <w:sz w:val="24"/>
          <w:szCs w:val="24"/>
        </w:rPr>
        <w:t>Концедент</w:t>
      </w:r>
      <w:proofErr w:type="spellEnd"/>
      <w:r>
        <w:rPr>
          <w:rFonts w:ascii="Times New Roman" w:hAnsi="Times New Roman" w:cs="Times New Roman"/>
          <w:sz w:val="24"/>
          <w:szCs w:val="24"/>
        </w:rPr>
        <w:t xml:space="preserve"> не вправе вмешиваться в осуществление хозяйственной деятельности Концессионера. </w:t>
      </w:r>
    </w:p>
    <w:p w:rsidR="008A2D45" w:rsidRDefault="008A2D45" w:rsidP="000813D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11.6. Представители уполномоченных </w:t>
      </w:r>
      <w:proofErr w:type="spellStart"/>
      <w:r>
        <w:rPr>
          <w:rFonts w:ascii="Times New Roman" w:hAnsi="Times New Roman" w:cs="Times New Roman"/>
          <w:sz w:val="24"/>
          <w:szCs w:val="24"/>
        </w:rPr>
        <w:t>Концедентом</w:t>
      </w:r>
      <w:proofErr w:type="spellEnd"/>
      <w:r>
        <w:rPr>
          <w:rFonts w:ascii="Times New Roman" w:hAnsi="Times New Roman" w:cs="Times New Roman"/>
          <w:sz w:val="24"/>
          <w:szCs w:val="24"/>
        </w:rPr>
        <w:t xml:space="preserve"> органов не вправе разглашать сведения, отнесенные настоящим соглашением к сведениям конфиденциального характера или являющиеся коммерческой тайной. </w:t>
      </w:r>
    </w:p>
    <w:p w:rsidR="008A2D45" w:rsidRPr="00DF57A5" w:rsidRDefault="008A2D45" w:rsidP="000813D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11.7. При обнаружении </w:t>
      </w:r>
      <w:proofErr w:type="spellStart"/>
      <w:r>
        <w:rPr>
          <w:rFonts w:ascii="Times New Roman" w:hAnsi="Times New Roman" w:cs="Times New Roman"/>
          <w:sz w:val="24"/>
          <w:szCs w:val="24"/>
        </w:rPr>
        <w:t>Концедентом</w:t>
      </w:r>
      <w:proofErr w:type="spellEnd"/>
      <w:r>
        <w:rPr>
          <w:rFonts w:ascii="Times New Roman" w:hAnsi="Times New Roman" w:cs="Times New Roman"/>
          <w:sz w:val="24"/>
          <w:szCs w:val="24"/>
        </w:rPr>
        <w:t xml:space="preserve"> в ходе осуществления контроля за деятельностью </w:t>
      </w:r>
      <w:r>
        <w:rPr>
          <w:rFonts w:ascii="Times New Roman" w:hAnsi="Times New Roman" w:cs="Times New Roman"/>
          <w:sz w:val="24"/>
          <w:szCs w:val="24"/>
        </w:rPr>
        <w:lastRenderedPageBreak/>
        <w:t xml:space="preserve">Концессионера нарушений, которые могут существенно повлиять на соблюдение Концессионером условий настоящего Соглашения, </w:t>
      </w:r>
      <w:proofErr w:type="spellStart"/>
      <w:r>
        <w:rPr>
          <w:rFonts w:ascii="Times New Roman" w:hAnsi="Times New Roman" w:cs="Times New Roman"/>
          <w:sz w:val="24"/>
          <w:szCs w:val="24"/>
        </w:rPr>
        <w:t>Концедент</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обязан</w:t>
      </w:r>
      <w:proofErr w:type="gramEnd"/>
      <w:r>
        <w:rPr>
          <w:rFonts w:ascii="Times New Roman" w:hAnsi="Times New Roman" w:cs="Times New Roman"/>
          <w:sz w:val="24"/>
          <w:szCs w:val="24"/>
        </w:rPr>
        <w:t xml:space="preserve"> сообщить об этом Концессионеру в течение 3 (трех) календарных дней с даты </w:t>
      </w:r>
      <w:r w:rsidRPr="00DF57A5">
        <w:rPr>
          <w:rFonts w:ascii="Times New Roman" w:hAnsi="Times New Roman" w:cs="Times New Roman"/>
          <w:sz w:val="24"/>
          <w:szCs w:val="24"/>
        </w:rPr>
        <w:t xml:space="preserve">обнаружения указанных нарушений. </w:t>
      </w:r>
    </w:p>
    <w:p w:rsidR="008A2D45" w:rsidRPr="00DF57A5" w:rsidRDefault="008A2D45" w:rsidP="000813DC">
      <w:pPr>
        <w:pStyle w:val="ConsPlusNonformat"/>
        <w:ind w:firstLine="567"/>
        <w:jc w:val="both"/>
        <w:rPr>
          <w:rFonts w:ascii="Times New Roman" w:hAnsi="Times New Roman" w:cs="Times New Roman"/>
          <w:sz w:val="24"/>
          <w:szCs w:val="24"/>
        </w:rPr>
      </w:pPr>
      <w:r w:rsidRPr="00DF57A5">
        <w:rPr>
          <w:rFonts w:ascii="Times New Roman" w:hAnsi="Times New Roman" w:cs="Times New Roman"/>
          <w:sz w:val="24"/>
          <w:szCs w:val="24"/>
        </w:rPr>
        <w:t>11.8.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8A2D45" w:rsidRPr="00DF57A5" w:rsidRDefault="008A2D45" w:rsidP="008A2D45">
      <w:pPr>
        <w:pStyle w:val="ConsPlusNonformat"/>
        <w:ind w:firstLine="709"/>
        <w:jc w:val="both"/>
        <w:rPr>
          <w:rFonts w:ascii="Times New Roman" w:hAnsi="Times New Roman" w:cs="Times New Roman"/>
          <w:sz w:val="24"/>
          <w:szCs w:val="24"/>
        </w:rPr>
      </w:pPr>
    </w:p>
    <w:p w:rsidR="008A2D45" w:rsidRPr="00DF57A5" w:rsidRDefault="008A2D45" w:rsidP="008A2D45">
      <w:pPr>
        <w:pStyle w:val="ConsPlusNonformat"/>
        <w:numPr>
          <w:ilvl w:val="0"/>
          <w:numId w:val="25"/>
        </w:numPr>
        <w:jc w:val="center"/>
        <w:rPr>
          <w:rFonts w:ascii="Times New Roman" w:hAnsi="Times New Roman" w:cs="Times New Roman"/>
          <w:b/>
          <w:sz w:val="24"/>
          <w:szCs w:val="24"/>
        </w:rPr>
      </w:pPr>
      <w:r w:rsidRPr="00DF57A5">
        <w:rPr>
          <w:rFonts w:ascii="Times New Roman" w:hAnsi="Times New Roman" w:cs="Times New Roman"/>
          <w:b/>
          <w:sz w:val="24"/>
          <w:szCs w:val="24"/>
        </w:rPr>
        <w:t>Ответственность Сторон</w:t>
      </w:r>
    </w:p>
    <w:p w:rsidR="008A2D45" w:rsidRDefault="008A2D45" w:rsidP="000813DC">
      <w:pPr>
        <w:pStyle w:val="ConsPlusNonformat"/>
        <w:ind w:firstLine="567"/>
        <w:jc w:val="both"/>
        <w:rPr>
          <w:rFonts w:ascii="Times New Roman" w:hAnsi="Times New Roman" w:cs="Times New Roman"/>
          <w:sz w:val="24"/>
          <w:szCs w:val="24"/>
        </w:rPr>
      </w:pPr>
      <w:r w:rsidRPr="00DF57A5">
        <w:rPr>
          <w:rFonts w:ascii="Times New Roman" w:hAnsi="Times New Roman" w:cs="Times New Roman"/>
          <w:sz w:val="24"/>
          <w:szCs w:val="24"/>
        </w:rPr>
        <w:t>12.1.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8A2D45" w:rsidRPr="000813DC" w:rsidRDefault="008A2D45" w:rsidP="000813DC">
      <w:pPr>
        <w:pStyle w:val="ConsPlusNonformat"/>
        <w:ind w:firstLine="567"/>
        <w:jc w:val="both"/>
        <w:rPr>
          <w:rFonts w:ascii="Times New Roman" w:hAnsi="Times New Roman" w:cs="Times New Roman"/>
          <w:sz w:val="24"/>
          <w:szCs w:val="24"/>
        </w:rPr>
      </w:pPr>
      <w:r w:rsidRPr="00F669AD">
        <w:rPr>
          <w:rFonts w:ascii="Times New Roman" w:hAnsi="Times New Roman" w:cs="Times New Roman"/>
          <w:sz w:val="24"/>
          <w:szCs w:val="24"/>
        </w:rPr>
        <w:t xml:space="preserve">12.2. Концессионер несет ответственность перед </w:t>
      </w:r>
      <w:proofErr w:type="spellStart"/>
      <w:r w:rsidRPr="00F669AD">
        <w:rPr>
          <w:rFonts w:ascii="Times New Roman" w:hAnsi="Times New Roman" w:cs="Times New Roman"/>
          <w:sz w:val="24"/>
          <w:szCs w:val="24"/>
        </w:rPr>
        <w:t>Концедентом</w:t>
      </w:r>
      <w:proofErr w:type="spellEnd"/>
      <w:r w:rsidRPr="00F669AD">
        <w:rPr>
          <w:rFonts w:ascii="Times New Roman" w:hAnsi="Times New Roman" w:cs="Times New Roman"/>
          <w:sz w:val="24"/>
          <w:szCs w:val="24"/>
        </w:rPr>
        <w:t xml:space="preserve"> за допущенное при </w:t>
      </w:r>
      <w:r w:rsidRPr="000813DC">
        <w:rPr>
          <w:rFonts w:ascii="Times New Roman" w:hAnsi="Times New Roman" w:cs="Times New Roman"/>
          <w:sz w:val="24"/>
          <w:szCs w:val="24"/>
        </w:rPr>
        <w:t>реконструкции объекта Соглашения нарушение требований, установленных настоящим Соглашением, требований технических регламентов, и иных обязательных требований к качеству объекта Соглашения.</w:t>
      </w:r>
    </w:p>
    <w:p w:rsidR="008A2D45" w:rsidRPr="000813DC" w:rsidRDefault="008A2D45" w:rsidP="000813DC">
      <w:pPr>
        <w:pStyle w:val="ConsPlusNonformat"/>
        <w:ind w:firstLine="567"/>
        <w:jc w:val="both"/>
        <w:rPr>
          <w:rFonts w:ascii="Times New Roman" w:hAnsi="Times New Roman" w:cs="Times New Roman"/>
          <w:sz w:val="24"/>
          <w:szCs w:val="24"/>
        </w:rPr>
      </w:pPr>
      <w:r w:rsidRPr="000813DC">
        <w:rPr>
          <w:rFonts w:ascii="Times New Roman" w:hAnsi="Times New Roman" w:cs="Times New Roman"/>
          <w:sz w:val="24"/>
          <w:szCs w:val="24"/>
        </w:rPr>
        <w:t xml:space="preserve">12.3. </w:t>
      </w:r>
      <w:proofErr w:type="spellStart"/>
      <w:r w:rsidRPr="000813DC">
        <w:rPr>
          <w:rFonts w:ascii="Times New Roman" w:hAnsi="Times New Roman" w:cs="Times New Roman"/>
          <w:sz w:val="24"/>
          <w:szCs w:val="24"/>
        </w:rPr>
        <w:t>Концедент</w:t>
      </w:r>
      <w:proofErr w:type="spellEnd"/>
      <w:r w:rsidRPr="000813DC">
        <w:rPr>
          <w:rFonts w:ascii="Times New Roman" w:hAnsi="Times New Roman" w:cs="Times New Roman"/>
          <w:sz w:val="24"/>
          <w:szCs w:val="24"/>
        </w:rPr>
        <w:t xml:space="preserve"> имеет право на возмещение убытков, возникших в результате неисполнения или ненадлежащего исполнения Концессионером обязательств, предусмотренных настоящим Соглашением.</w:t>
      </w:r>
    </w:p>
    <w:p w:rsidR="008A2D45" w:rsidRPr="000813DC" w:rsidRDefault="008A2D45" w:rsidP="000813DC">
      <w:pPr>
        <w:pStyle w:val="ConsPlusNonformat"/>
        <w:ind w:firstLine="567"/>
        <w:jc w:val="both"/>
        <w:rPr>
          <w:rFonts w:ascii="Times New Roman" w:hAnsi="Times New Roman" w:cs="Times New Roman"/>
          <w:sz w:val="24"/>
          <w:szCs w:val="24"/>
        </w:rPr>
      </w:pPr>
      <w:r w:rsidRPr="000813DC">
        <w:rPr>
          <w:rFonts w:ascii="Times New Roman" w:hAnsi="Times New Roman" w:cs="Times New Roman"/>
          <w:sz w:val="24"/>
          <w:szCs w:val="24"/>
        </w:rPr>
        <w:t xml:space="preserve">12.4. Концессионер имеет право на возмещение убытков, возникших в результате неисполнения или ненадлежащего исполнения </w:t>
      </w:r>
      <w:proofErr w:type="spellStart"/>
      <w:r w:rsidRPr="000813DC">
        <w:rPr>
          <w:rFonts w:ascii="Times New Roman" w:hAnsi="Times New Roman" w:cs="Times New Roman"/>
          <w:sz w:val="24"/>
          <w:szCs w:val="24"/>
        </w:rPr>
        <w:t>Концедентом</w:t>
      </w:r>
      <w:proofErr w:type="spellEnd"/>
      <w:r w:rsidRPr="000813DC">
        <w:rPr>
          <w:rFonts w:ascii="Times New Roman" w:hAnsi="Times New Roman" w:cs="Times New Roman"/>
          <w:sz w:val="24"/>
          <w:szCs w:val="24"/>
        </w:rPr>
        <w:t xml:space="preserve"> обязательств, предусмотренных настоящим Соглашением.</w:t>
      </w:r>
    </w:p>
    <w:p w:rsidR="008A2D45" w:rsidRPr="000813DC" w:rsidRDefault="008A2D45" w:rsidP="000813DC">
      <w:pPr>
        <w:pStyle w:val="ConsPlusNonformat"/>
        <w:ind w:firstLine="567"/>
        <w:jc w:val="both"/>
        <w:rPr>
          <w:rFonts w:ascii="Times New Roman" w:hAnsi="Times New Roman" w:cs="Times New Roman"/>
          <w:color w:val="000000"/>
          <w:sz w:val="24"/>
          <w:szCs w:val="24"/>
        </w:rPr>
      </w:pPr>
      <w:r w:rsidRPr="000813DC">
        <w:rPr>
          <w:rFonts w:ascii="Times New Roman" w:hAnsi="Times New Roman" w:cs="Times New Roman"/>
          <w:sz w:val="24"/>
          <w:szCs w:val="24"/>
        </w:rPr>
        <w:t xml:space="preserve">12.5. </w:t>
      </w:r>
      <w:r w:rsidRPr="000813DC">
        <w:rPr>
          <w:rFonts w:ascii="Times New Roman" w:hAnsi="Times New Roman" w:cs="Times New Roman"/>
          <w:color w:val="000000"/>
          <w:spacing w:val="4"/>
          <w:sz w:val="24"/>
          <w:szCs w:val="24"/>
        </w:rPr>
        <w:t xml:space="preserve">Право на получение неустойки, возмещение убытков или иных штрафных санкций за нарушение обязательств возникает у Стороны Соглашения после признания должником выставленной ему претензии и счета на уплату неустойки или иных </w:t>
      </w:r>
      <w:r w:rsidRPr="000813DC">
        <w:rPr>
          <w:rFonts w:ascii="Times New Roman" w:hAnsi="Times New Roman" w:cs="Times New Roman"/>
          <w:color w:val="000000"/>
          <w:spacing w:val="-1"/>
          <w:sz w:val="24"/>
          <w:szCs w:val="24"/>
        </w:rPr>
        <w:t xml:space="preserve">штрафных санкций, либо после вступления в силу решения суда о присуждении неустойки или иных штрафных санкций. </w:t>
      </w:r>
      <w:r w:rsidRPr="000813DC">
        <w:rPr>
          <w:rFonts w:ascii="Times New Roman" w:hAnsi="Times New Roman" w:cs="Times New Roman"/>
          <w:color w:val="000000"/>
          <w:sz w:val="24"/>
          <w:szCs w:val="24"/>
        </w:rPr>
        <w:t>Срок ответа на претензию составляет 5 (Пять) рабочих дней со дня ее получения.</w:t>
      </w:r>
    </w:p>
    <w:p w:rsidR="008A2D45" w:rsidRDefault="008A2D45" w:rsidP="000813DC">
      <w:pPr>
        <w:pStyle w:val="ConsPlusNonformat"/>
        <w:ind w:firstLine="567"/>
        <w:jc w:val="both"/>
        <w:rPr>
          <w:rFonts w:ascii="Times New Roman" w:hAnsi="Times New Roman" w:cs="Times New Roman"/>
          <w:sz w:val="24"/>
          <w:szCs w:val="24"/>
        </w:rPr>
      </w:pPr>
      <w:r w:rsidRPr="000813DC">
        <w:rPr>
          <w:rFonts w:ascii="Times New Roman" w:hAnsi="Times New Roman" w:cs="Times New Roman"/>
          <w:sz w:val="24"/>
          <w:szCs w:val="24"/>
        </w:rPr>
        <w:t>12.6. Сторона вправе не приступать к исполнению своих обязанностей по настоящему Соглашению, в части реконструкции объекта</w:t>
      </w:r>
      <w:r>
        <w:rPr>
          <w:rFonts w:ascii="Times New Roman" w:hAnsi="Times New Roman" w:cs="Times New Roman"/>
          <w:sz w:val="24"/>
          <w:szCs w:val="24"/>
        </w:rPr>
        <w:t xml:space="preserve"> Соглашения</w:t>
      </w:r>
      <w:r w:rsidRPr="001E1201">
        <w:rPr>
          <w:rFonts w:ascii="Times New Roman" w:hAnsi="Times New Roman" w:cs="Times New Roman"/>
          <w:sz w:val="24"/>
          <w:szCs w:val="24"/>
        </w:rPr>
        <w:t xml:space="preserve"> или приостановить их исполнение с уведомлением</w:t>
      </w:r>
      <w:r>
        <w:rPr>
          <w:rFonts w:ascii="Times New Roman" w:hAnsi="Times New Roman" w:cs="Times New Roman"/>
          <w:sz w:val="24"/>
          <w:szCs w:val="24"/>
        </w:rPr>
        <w:t xml:space="preserve"> другой Стороны в случае, когда нарушение другой Стороной своих обязанностей по настоящему Соглашению в </w:t>
      </w:r>
      <w:r w:rsidRPr="000813DC">
        <w:rPr>
          <w:rFonts w:ascii="Times New Roman" w:hAnsi="Times New Roman" w:cs="Times New Roman"/>
          <w:sz w:val="24"/>
          <w:szCs w:val="24"/>
        </w:rPr>
        <w:t>части реконструкции  объекта</w:t>
      </w:r>
      <w:r>
        <w:rPr>
          <w:rFonts w:ascii="Times New Roman" w:hAnsi="Times New Roman" w:cs="Times New Roman"/>
          <w:sz w:val="24"/>
          <w:szCs w:val="24"/>
        </w:rPr>
        <w:t xml:space="preserve"> Соглашения препятствует исполнению указанных обязанностей. </w:t>
      </w:r>
    </w:p>
    <w:p w:rsidR="008A2D45" w:rsidRDefault="008A2D45" w:rsidP="000813D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12.7</w:t>
      </w:r>
      <w:r w:rsidRPr="00B44FC5">
        <w:rPr>
          <w:rFonts w:ascii="Times New Roman" w:hAnsi="Times New Roman" w:cs="Times New Roman"/>
          <w:sz w:val="24"/>
          <w:szCs w:val="24"/>
        </w:rPr>
        <w:t>. Возмещение Сторонами настоящего Соглашения убытков и уплата пени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8A2D45" w:rsidRPr="00F669AD" w:rsidRDefault="008A2D45" w:rsidP="008A2D45">
      <w:pPr>
        <w:pStyle w:val="ConsPlusNonformat"/>
        <w:ind w:firstLine="709"/>
        <w:jc w:val="both"/>
        <w:rPr>
          <w:rFonts w:ascii="Times New Roman" w:hAnsi="Times New Roman" w:cs="Times New Roman"/>
          <w:sz w:val="24"/>
          <w:szCs w:val="24"/>
        </w:rPr>
      </w:pPr>
    </w:p>
    <w:p w:rsidR="008A2D45" w:rsidRPr="00421E00" w:rsidRDefault="008A2D45" w:rsidP="008A2D45">
      <w:pPr>
        <w:pStyle w:val="ConsPlusNonformat"/>
        <w:numPr>
          <w:ilvl w:val="0"/>
          <w:numId w:val="25"/>
        </w:numPr>
        <w:jc w:val="center"/>
        <w:rPr>
          <w:rFonts w:ascii="Times New Roman" w:hAnsi="Times New Roman" w:cs="Times New Roman"/>
          <w:b/>
          <w:sz w:val="24"/>
          <w:szCs w:val="24"/>
        </w:rPr>
      </w:pPr>
      <w:r w:rsidRPr="00421E00">
        <w:rPr>
          <w:rFonts w:ascii="Times New Roman" w:hAnsi="Times New Roman" w:cs="Times New Roman"/>
          <w:b/>
          <w:sz w:val="24"/>
          <w:szCs w:val="24"/>
        </w:rPr>
        <w:t xml:space="preserve">Порядок взаимодействия Сторон при наступлении обстоятельств непреодолимой силы. </w:t>
      </w:r>
    </w:p>
    <w:p w:rsidR="008A2D45" w:rsidRDefault="008A2D45" w:rsidP="000813DC">
      <w:pPr>
        <w:pStyle w:val="ConsPlusNonformat"/>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13.1. </w:t>
      </w:r>
      <w:proofErr w:type="gramStart"/>
      <w:r w:rsidRPr="00B5141A">
        <w:rPr>
          <w:rFonts w:ascii="Times New Roman" w:hAnsi="Times New Roman" w:cs="Times New Roman"/>
          <w:color w:val="000000"/>
          <w:sz w:val="24"/>
          <w:szCs w:val="24"/>
        </w:rPr>
        <w:t>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природных явлений (буря, вихрь, ураган, смерч, тайфун, наводнение, затопление, поступление подпочвенных вод, паводок, землетрясение, просадка грунта, град, сильное понижение температуры воздуха, пожар и т.п.),  принятия</w:t>
      </w:r>
      <w:proofErr w:type="gramEnd"/>
      <w:r w:rsidRPr="00B5141A">
        <w:rPr>
          <w:rFonts w:ascii="Times New Roman" w:hAnsi="Times New Roman" w:cs="Times New Roman"/>
          <w:color w:val="000000"/>
          <w:sz w:val="24"/>
          <w:szCs w:val="24"/>
        </w:rPr>
        <w:t xml:space="preserve"> нормативно-правовых и иных актов органов государственной власти и управления Российской Федерации, субъекта Российской Федерации, органов местного самоуправления, и прочих чрезвычайных и непредотвратимых при данных условиях обстоятельств (обстоятельства непреодолимой силы).</w:t>
      </w:r>
    </w:p>
    <w:p w:rsidR="008A2D45" w:rsidRPr="00B5141A" w:rsidRDefault="008A2D45" w:rsidP="000813DC">
      <w:pPr>
        <w:pStyle w:val="ConsPlusNonformat"/>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13.2. </w:t>
      </w:r>
      <w:r w:rsidRPr="00B5141A">
        <w:rPr>
          <w:rFonts w:ascii="Times New Roman" w:hAnsi="Times New Roman" w:cs="Times New Roman"/>
          <w:color w:val="000000"/>
          <w:sz w:val="24"/>
          <w:szCs w:val="24"/>
        </w:rPr>
        <w:t>Сторона, нарушившая условия настоящего Соглашения в результате наступления обстоятельств непреодолимой силы, обязана:</w:t>
      </w:r>
    </w:p>
    <w:p w:rsidR="008A2D45" w:rsidRPr="00B5141A" w:rsidRDefault="008A2D45" w:rsidP="000813DC">
      <w:pPr>
        <w:pStyle w:val="1fc"/>
        <w:ind w:firstLine="567"/>
        <w:jc w:val="both"/>
        <w:rPr>
          <w:color w:val="000000"/>
          <w:sz w:val="24"/>
          <w:szCs w:val="24"/>
        </w:rPr>
      </w:pPr>
      <w:r w:rsidRPr="00B5141A">
        <w:rPr>
          <w:color w:val="000000"/>
          <w:sz w:val="24"/>
          <w:szCs w:val="24"/>
        </w:rPr>
        <w:lastRenderedPageBreak/>
        <w:t>а) в письменной форме уведомить другую Сторону о наступлении указанных обстоятельств не позднее десяти календарных дней с даты их наступления и представить необходимые документальные подтверждения;</w:t>
      </w:r>
    </w:p>
    <w:p w:rsidR="008A2D45" w:rsidRDefault="008A2D45" w:rsidP="000813DC">
      <w:pPr>
        <w:pStyle w:val="1fc"/>
        <w:ind w:firstLine="567"/>
        <w:jc w:val="both"/>
        <w:rPr>
          <w:color w:val="000000"/>
          <w:sz w:val="24"/>
          <w:szCs w:val="24"/>
        </w:rPr>
      </w:pPr>
      <w:r w:rsidRPr="00B5141A">
        <w:rPr>
          <w:color w:val="000000"/>
          <w:sz w:val="24"/>
          <w:szCs w:val="24"/>
        </w:rPr>
        <w:t>б) письменно уведомить другую Сторону о возобновлении исполнения своих обязательств по настоящему Соглашению.</w:t>
      </w:r>
    </w:p>
    <w:p w:rsidR="008A2D45" w:rsidRPr="00B5141A" w:rsidRDefault="008A2D45" w:rsidP="000813DC">
      <w:pPr>
        <w:pStyle w:val="1fc"/>
        <w:ind w:firstLine="567"/>
        <w:jc w:val="both"/>
        <w:rPr>
          <w:color w:val="000000"/>
          <w:sz w:val="24"/>
          <w:szCs w:val="24"/>
        </w:rPr>
      </w:pPr>
      <w:r>
        <w:rPr>
          <w:color w:val="000000"/>
          <w:sz w:val="24"/>
          <w:szCs w:val="24"/>
        </w:rPr>
        <w:t xml:space="preserve">13.3. </w:t>
      </w:r>
      <w:r w:rsidRPr="00B5141A">
        <w:rPr>
          <w:color w:val="000000"/>
          <w:sz w:val="24"/>
          <w:szCs w:val="24"/>
        </w:rPr>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в течение тридцати дней меры, направленные на обеспечение надлежащего осуществления Концессионером деятельности, указанной в пункте 1.1 настоящего Соглашения.</w:t>
      </w:r>
    </w:p>
    <w:p w:rsidR="008A2D45" w:rsidRDefault="008A2D45" w:rsidP="008A2D45">
      <w:pPr>
        <w:pStyle w:val="ConsPlusNonformat"/>
        <w:ind w:firstLine="709"/>
        <w:jc w:val="both"/>
        <w:rPr>
          <w:rFonts w:ascii="Times New Roman" w:hAnsi="Times New Roman" w:cs="Times New Roman"/>
          <w:sz w:val="24"/>
          <w:szCs w:val="24"/>
        </w:rPr>
      </w:pPr>
    </w:p>
    <w:p w:rsidR="008A2D45" w:rsidRPr="000F08FF" w:rsidRDefault="008A2D45" w:rsidP="008A2D45">
      <w:pPr>
        <w:pStyle w:val="ConsPlusNonformat"/>
        <w:numPr>
          <w:ilvl w:val="0"/>
          <w:numId w:val="25"/>
        </w:numPr>
        <w:jc w:val="center"/>
        <w:rPr>
          <w:rFonts w:ascii="Times New Roman" w:hAnsi="Times New Roman" w:cs="Times New Roman"/>
          <w:b/>
          <w:sz w:val="24"/>
          <w:szCs w:val="24"/>
        </w:rPr>
      </w:pPr>
      <w:r w:rsidRPr="000F08FF">
        <w:rPr>
          <w:rFonts w:ascii="Times New Roman" w:hAnsi="Times New Roman" w:cs="Times New Roman"/>
          <w:b/>
          <w:sz w:val="24"/>
          <w:szCs w:val="24"/>
        </w:rPr>
        <w:t>Изменение Соглашения</w:t>
      </w:r>
    </w:p>
    <w:p w:rsidR="008A2D45" w:rsidRPr="00CC52E6" w:rsidRDefault="008A2D45" w:rsidP="000813D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Pr="00B5141A">
        <w:rPr>
          <w:rFonts w:ascii="Times New Roman" w:hAnsi="Times New Roman" w:cs="Times New Roman"/>
          <w:color w:val="000000"/>
          <w:sz w:val="24"/>
          <w:szCs w:val="24"/>
        </w:rPr>
        <w:t xml:space="preserve">Настоящее Соглашение может быть изменено по соглашению Сторон. Изменение настоящего Соглашения осуществляется в порядке установленном действующим законодательством </w:t>
      </w:r>
      <w:proofErr w:type="spellStart"/>
      <w:r w:rsidRPr="00B5141A">
        <w:rPr>
          <w:rFonts w:ascii="Times New Roman" w:hAnsi="Times New Roman" w:cs="Times New Roman"/>
          <w:color w:val="000000"/>
          <w:sz w:val="24"/>
          <w:szCs w:val="24"/>
        </w:rPr>
        <w:t>РФ</w:t>
      </w:r>
      <w:proofErr w:type="gramStart"/>
      <w:r w:rsidRPr="00B5141A">
        <w:rPr>
          <w:rFonts w:ascii="Times New Roman" w:hAnsi="Times New Roman" w:cs="Times New Roman"/>
          <w:color w:val="000000"/>
          <w:sz w:val="24"/>
          <w:szCs w:val="24"/>
        </w:rPr>
        <w:t>.</w:t>
      </w:r>
      <w:r w:rsidRPr="00901FD1">
        <w:rPr>
          <w:rFonts w:ascii="Times New Roman" w:hAnsi="Times New Roman" w:cs="Times New Roman"/>
          <w:sz w:val="24"/>
          <w:szCs w:val="24"/>
        </w:rPr>
        <w:t>У</w:t>
      </w:r>
      <w:proofErr w:type="gramEnd"/>
      <w:r w:rsidRPr="00901FD1">
        <w:rPr>
          <w:rFonts w:ascii="Times New Roman" w:hAnsi="Times New Roman" w:cs="Times New Roman"/>
          <w:sz w:val="24"/>
          <w:szCs w:val="24"/>
        </w:rPr>
        <w:t>словия</w:t>
      </w:r>
      <w:proofErr w:type="spellEnd"/>
      <w:r w:rsidRPr="00901FD1">
        <w:rPr>
          <w:rFonts w:ascii="Times New Roman" w:hAnsi="Times New Roman" w:cs="Times New Roman"/>
          <w:sz w:val="24"/>
          <w:szCs w:val="24"/>
        </w:rPr>
        <w:t xml:space="preserve"> настоящего Соглашения, определенные на основании решения о заключении настоящего Соглашения и конкурсного предложения, не могут быть изменены соглашением сторон, за исключением случаев, предусмотренных Федеральным законом «О концессионных соглашениях».</w:t>
      </w:r>
    </w:p>
    <w:p w:rsidR="008A2D45" w:rsidRDefault="008A2D45" w:rsidP="000813DC">
      <w:pPr>
        <w:pStyle w:val="ConsPlusNonformat"/>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14.2. </w:t>
      </w:r>
      <w:proofErr w:type="gramStart"/>
      <w:r w:rsidRPr="00B5141A">
        <w:rPr>
          <w:rFonts w:ascii="Times New Roman" w:hAnsi="Times New Roman" w:cs="Times New Roman"/>
          <w:color w:val="000000"/>
          <w:sz w:val="24"/>
          <w:szCs w:val="24"/>
        </w:rPr>
        <w:t>Основанием для изменения условий настоящего Соглашения является существенное изменение обстоятельств, из которых Стороны исходили при заключении настоящего Соглашения, включая невозможность обеспечения условий и порядка компенсации расходов Концессионера по предоставленным им потребителям льготам, установленным федеральными законами, законами субъекта Российской Федерации, нормативными правовыми актами органов местного самоуправления, в том числе по льготам по оплате товаров, работ и услуг.</w:t>
      </w:r>
      <w:proofErr w:type="gramEnd"/>
    </w:p>
    <w:p w:rsidR="008A2D45" w:rsidRDefault="008A2D45" w:rsidP="000813DC">
      <w:pPr>
        <w:pStyle w:val="ConsPlusNonformat"/>
        <w:ind w:firstLine="567"/>
        <w:jc w:val="both"/>
        <w:rPr>
          <w:rFonts w:ascii="Times New Roman" w:hAnsi="Times New Roman" w:cs="Times New Roman"/>
          <w:sz w:val="24"/>
          <w:szCs w:val="24"/>
        </w:rPr>
      </w:pPr>
      <w:r w:rsidRPr="008E11AA">
        <w:rPr>
          <w:rFonts w:ascii="Times New Roman" w:hAnsi="Times New Roman" w:cs="Times New Roman"/>
          <w:color w:val="000000"/>
          <w:sz w:val="24"/>
          <w:szCs w:val="24"/>
        </w:rPr>
        <w:t xml:space="preserve">14.3. </w:t>
      </w:r>
      <w:r w:rsidRPr="008E11AA">
        <w:rPr>
          <w:rFonts w:ascii="Times New Roman" w:hAnsi="Times New Roman" w:cs="Times New Roman"/>
          <w:sz w:val="24"/>
          <w:szCs w:val="24"/>
        </w:rPr>
        <w:t>Изменение настоящего Соглашения осуществляется в письменной форме.</w:t>
      </w:r>
    </w:p>
    <w:p w:rsidR="008A2D45" w:rsidRDefault="008A2D45" w:rsidP="000813DC">
      <w:pPr>
        <w:pStyle w:val="ConsPlusNonformat"/>
        <w:ind w:firstLine="567"/>
        <w:jc w:val="both"/>
        <w:rPr>
          <w:rFonts w:ascii="Times New Roman" w:hAnsi="Times New Roman" w:cs="Times New Roman"/>
          <w:sz w:val="24"/>
          <w:szCs w:val="24"/>
        </w:rPr>
      </w:pPr>
      <w:r w:rsidRPr="008E11AA">
        <w:rPr>
          <w:rFonts w:ascii="Times New Roman" w:hAnsi="Times New Roman" w:cs="Times New Roman"/>
          <w:sz w:val="24"/>
          <w:szCs w:val="24"/>
        </w:rPr>
        <w:t xml:space="preserve">14.4. </w:t>
      </w:r>
      <w:bookmarkStart w:id="82" w:name="sub_1112"/>
      <w:r w:rsidRPr="008E11AA">
        <w:rPr>
          <w:rFonts w:ascii="Times New Roman" w:hAnsi="Times New Roman" w:cs="Times New Roman"/>
          <w:sz w:val="24"/>
          <w:szCs w:val="24"/>
        </w:rPr>
        <w:t xml:space="preserve">В целях внесения изменений в условия настоящего Соглашения одна </w:t>
      </w:r>
      <w:bookmarkEnd w:id="82"/>
      <w:r w:rsidRPr="008E11AA">
        <w:rPr>
          <w:rFonts w:ascii="Times New Roman" w:hAnsi="Times New Roman" w:cs="Times New Roman"/>
          <w:sz w:val="24"/>
          <w:szCs w:val="24"/>
        </w:rPr>
        <w:t>из Сторон направляет другой Стороне соответствующее предложение с обоснованием предлагаемых изменений.</w:t>
      </w:r>
    </w:p>
    <w:p w:rsidR="008A2D45" w:rsidRDefault="008A2D45" w:rsidP="000813DC">
      <w:pPr>
        <w:pStyle w:val="ConsPlusNonformat"/>
        <w:ind w:firstLine="567"/>
        <w:jc w:val="both"/>
        <w:rPr>
          <w:rFonts w:ascii="Times New Roman" w:hAnsi="Times New Roman" w:cs="Times New Roman"/>
          <w:sz w:val="24"/>
          <w:szCs w:val="24"/>
        </w:rPr>
      </w:pPr>
      <w:r w:rsidRPr="008E11AA">
        <w:rPr>
          <w:rFonts w:ascii="Times New Roman" w:hAnsi="Times New Roman" w:cs="Times New Roman"/>
          <w:sz w:val="24"/>
          <w:szCs w:val="24"/>
        </w:rPr>
        <w:t>14.5. Сторона в течение двадцати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8A2D45" w:rsidRPr="008E11AA" w:rsidRDefault="008A2D45" w:rsidP="000813DC">
      <w:pPr>
        <w:pStyle w:val="ConsPlusNonformat"/>
        <w:ind w:firstLine="567"/>
        <w:jc w:val="both"/>
        <w:rPr>
          <w:rFonts w:ascii="Times New Roman" w:hAnsi="Times New Roman" w:cs="Times New Roman"/>
          <w:sz w:val="24"/>
          <w:szCs w:val="24"/>
        </w:rPr>
      </w:pPr>
      <w:r w:rsidRPr="008E11AA">
        <w:rPr>
          <w:rFonts w:ascii="Times New Roman" w:hAnsi="Times New Roman" w:cs="Times New Roman"/>
          <w:sz w:val="24"/>
          <w:szCs w:val="24"/>
        </w:rPr>
        <w:t xml:space="preserve">14.6. </w:t>
      </w:r>
      <w:bookmarkStart w:id="83" w:name="sub_1113"/>
      <w:r w:rsidRPr="008E11AA">
        <w:rPr>
          <w:rFonts w:ascii="Times New Roman" w:hAnsi="Times New Roman" w:cs="Times New Roman"/>
          <w:sz w:val="24"/>
          <w:szCs w:val="24"/>
        </w:rPr>
        <w:t xml:space="preserve">Настоящее Соглашение может быть изменено по требованию одной из </w:t>
      </w:r>
      <w:bookmarkEnd w:id="83"/>
      <w:r w:rsidRPr="008E11AA">
        <w:rPr>
          <w:rFonts w:ascii="Times New Roman" w:hAnsi="Times New Roman" w:cs="Times New Roman"/>
          <w:sz w:val="24"/>
          <w:szCs w:val="24"/>
        </w:rPr>
        <w:t>Сторон по решению суда по основаниям, предусмотренным Гражданским кодексом Российской Федерации.</w:t>
      </w:r>
    </w:p>
    <w:p w:rsidR="008A2D45" w:rsidRPr="008E11AA" w:rsidRDefault="008A2D45" w:rsidP="008A2D45">
      <w:pPr>
        <w:pStyle w:val="ConsPlusNonformat"/>
        <w:ind w:firstLine="709"/>
        <w:jc w:val="both"/>
        <w:rPr>
          <w:rFonts w:ascii="Times New Roman" w:hAnsi="Times New Roman" w:cs="Times New Roman"/>
          <w:sz w:val="24"/>
          <w:szCs w:val="24"/>
        </w:rPr>
      </w:pPr>
    </w:p>
    <w:p w:rsidR="008A2D45" w:rsidRPr="009D7729" w:rsidRDefault="008A2D45" w:rsidP="008A2D45">
      <w:pPr>
        <w:pStyle w:val="ConsPlusNonformat"/>
        <w:numPr>
          <w:ilvl w:val="0"/>
          <w:numId w:val="25"/>
        </w:numPr>
        <w:jc w:val="center"/>
        <w:rPr>
          <w:rFonts w:ascii="Times New Roman" w:hAnsi="Times New Roman" w:cs="Times New Roman"/>
          <w:b/>
          <w:sz w:val="24"/>
          <w:szCs w:val="24"/>
        </w:rPr>
      </w:pPr>
      <w:r w:rsidRPr="009D7729">
        <w:rPr>
          <w:rFonts w:ascii="Times New Roman" w:hAnsi="Times New Roman" w:cs="Times New Roman"/>
          <w:b/>
          <w:sz w:val="24"/>
          <w:szCs w:val="24"/>
        </w:rPr>
        <w:t>Прекращение Соглашения</w:t>
      </w:r>
    </w:p>
    <w:p w:rsidR="008A2D45" w:rsidRDefault="008A2D45" w:rsidP="000813DC">
      <w:pPr>
        <w:pStyle w:val="1fc"/>
        <w:ind w:firstLine="567"/>
        <w:jc w:val="both"/>
        <w:rPr>
          <w:color w:val="000000"/>
          <w:sz w:val="24"/>
          <w:szCs w:val="24"/>
        </w:rPr>
      </w:pPr>
      <w:r>
        <w:rPr>
          <w:sz w:val="24"/>
          <w:szCs w:val="24"/>
        </w:rPr>
        <w:t xml:space="preserve">15.1. </w:t>
      </w:r>
      <w:r w:rsidRPr="00B5141A">
        <w:rPr>
          <w:color w:val="000000"/>
          <w:sz w:val="24"/>
          <w:szCs w:val="24"/>
        </w:rPr>
        <w:t>Настоящее Соглашение прекращается:</w:t>
      </w:r>
    </w:p>
    <w:p w:rsidR="008A2D45" w:rsidRDefault="008A2D45" w:rsidP="000813DC">
      <w:pPr>
        <w:pStyle w:val="1fc"/>
        <w:ind w:firstLine="567"/>
        <w:jc w:val="both"/>
        <w:rPr>
          <w:color w:val="000000"/>
          <w:sz w:val="24"/>
          <w:szCs w:val="24"/>
        </w:rPr>
      </w:pPr>
      <w:r w:rsidRPr="00B5141A">
        <w:rPr>
          <w:color w:val="000000"/>
          <w:sz w:val="24"/>
          <w:szCs w:val="24"/>
        </w:rPr>
        <w:t>а) по истечении срока действия;</w:t>
      </w:r>
    </w:p>
    <w:p w:rsidR="008A2D45" w:rsidRDefault="008A2D45" w:rsidP="000813DC">
      <w:pPr>
        <w:pStyle w:val="1fc"/>
        <w:ind w:firstLine="567"/>
        <w:jc w:val="both"/>
        <w:rPr>
          <w:color w:val="000000"/>
          <w:sz w:val="24"/>
          <w:szCs w:val="24"/>
        </w:rPr>
      </w:pPr>
      <w:r w:rsidRPr="00B5141A">
        <w:rPr>
          <w:color w:val="000000"/>
          <w:sz w:val="24"/>
          <w:szCs w:val="24"/>
        </w:rPr>
        <w:t>б) по Соглашению Сторон;</w:t>
      </w:r>
    </w:p>
    <w:p w:rsidR="008A2D45" w:rsidRDefault="008A2D45" w:rsidP="000813DC">
      <w:pPr>
        <w:pStyle w:val="1fc"/>
        <w:ind w:firstLine="567"/>
        <w:jc w:val="both"/>
        <w:rPr>
          <w:color w:val="000000"/>
          <w:sz w:val="24"/>
          <w:szCs w:val="24"/>
        </w:rPr>
      </w:pPr>
      <w:r w:rsidRPr="00B5141A">
        <w:rPr>
          <w:color w:val="000000"/>
          <w:sz w:val="24"/>
          <w:szCs w:val="24"/>
        </w:rPr>
        <w:t>в) на основании судебного решения о его досрочном расторжении.</w:t>
      </w:r>
    </w:p>
    <w:p w:rsidR="008A2D45" w:rsidRDefault="008A2D45" w:rsidP="000813DC">
      <w:pPr>
        <w:pStyle w:val="1fc"/>
        <w:ind w:firstLine="567"/>
        <w:jc w:val="both"/>
        <w:rPr>
          <w:color w:val="000000"/>
          <w:sz w:val="24"/>
          <w:szCs w:val="24"/>
        </w:rPr>
      </w:pPr>
      <w:r>
        <w:rPr>
          <w:color w:val="000000"/>
          <w:sz w:val="24"/>
          <w:szCs w:val="24"/>
        </w:rPr>
        <w:t xml:space="preserve">15.2. </w:t>
      </w:r>
      <w:r w:rsidRPr="00B5141A">
        <w:rPr>
          <w:color w:val="000000"/>
          <w:sz w:val="24"/>
          <w:szCs w:val="24"/>
        </w:rPr>
        <w:t>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w:t>
      </w:r>
    </w:p>
    <w:p w:rsidR="008A2D45" w:rsidRDefault="008A2D45" w:rsidP="000813DC">
      <w:pPr>
        <w:pStyle w:val="1fc"/>
        <w:ind w:firstLine="567"/>
        <w:jc w:val="both"/>
        <w:rPr>
          <w:sz w:val="24"/>
          <w:szCs w:val="24"/>
        </w:rPr>
      </w:pPr>
      <w:r w:rsidRPr="00215F25">
        <w:rPr>
          <w:color w:val="000000"/>
          <w:sz w:val="24"/>
          <w:szCs w:val="24"/>
        </w:rPr>
        <w:t xml:space="preserve">15.3. </w:t>
      </w:r>
      <w:bookmarkStart w:id="84" w:name="sub_1116"/>
      <w:r w:rsidRPr="00215F25">
        <w:rPr>
          <w:sz w:val="24"/>
          <w:szCs w:val="24"/>
        </w:rPr>
        <w:t xml:space="preserve">К существенным нарушениям Концессионером условий настоящего </w:t>
      </w:r>
      <w:bookmarkEnd w:id="84"/>
      <w:r w:rsidRPr="00215F25">
        <w:rPr>
          <w:sz w:val="24"/>
          <w:szCs w:val="24"/>
        </w:rPr>
        <w:t>Соглашения относятся:</w:t>
      </w:r>
    </w:p>
    <w:p w:rsidR="008A2D45" w:rsidRDefault="008A2D45" w:rsidP="000813DC">
      <w:pPr>
        <w:pStyle w:val="1fc"/>
        <w:ind w:firstLine="567"/>
        <w:jc w:val="both"/>
        <w:rPr>
          <w:sz w:val="24"/>
          <w:szCs w:val="24"/>
        </w:rPr>
      </w:pPr>
      <w:r w:rsidRPr="00215F25">
        <w:rPr>
          <w:sz w:val="24"/>
          <w:szCs w:val="24"/>
        </w:rPr>
        <w:t>а) использование (эксплуатация) объекта Соглашения в целях, не установленных настоящим Соглашением;</w:t>
      </w:r>
    </w:p>
    <w:p w:rsidR="008A2D45" w:rsidRDefault="008A2D45" w:rsidP="000813DC">
      <w:pPr>
        <w:pStyle w:val="1fc"/>
        <w:ind w:firstLine="567"/>
        <w:jc w:val="both"/>
        <w:rPr>
          <w:sz w:val="24"/>
          <w:szCs w:val="24"/>
        </w:rPr>
      </w:pPr>
      <w:r w:rsidRPr="00215F25">
        <w:rPr>
          <w:sz w:val="24"/>
          <w:szCs w:val="24"/>
        </w:rPr>
        <w:t>б) нарушение установленного настоящим Соглашением порядка использования (эксплуатации) объекта Соглашения;</w:t>
      </w:r>
    </w:p>
    <w:p w:rsidR="008A2D45" w:rsidRDefault="008A2D45" w:rsidP="000813DC">
      <w:pPr>
        <w:pStyle w:val="1fc"/>
        <w:ind w:firstLine="567"/>
        <w:jc w:val="both"/>
        <w:rPr>
          <w:sz w:val="24"/>
          <w:szCs w:val="24"/>
        </w:rPr>
      </w:pPr>
      <w:r w:rsidRPr="00215F25">
        <w:rPr>
          <w:sz w:val="24"/>
          <w:szCs w:val="24"/>
        </w:rPr>
        <w:t>в) неисполнение или ненадлежащее исполнение Концессионером обязательств, настоящего Соглашения;</w:t>
      </w:r>
    </w:p>
    <w:p w:rsidR="008A2D45" w:rsidRDefault="008A2D45" w:rsidP="000813DC">
      <w:pPr>
        <w:pStyle w:val="1fc"/>
        <w:ind w:firstLine="567"/>
        <w:jc w:val="both"/>
        <w:rPr>
          <w:sz w:val="24"/>
          <w:szCs w:val="24"/>
        </w:rPr>
      </w:pPr>
      <w:r w:rsidRPr="00215F25">
        <w:rPr>
          <w:sz w:val="24"/>
          <w:szCs w:val="24"/>
        </w:rPr>
        <w:lastRenderedPageBreak/>
        <w:t xml:space="preserve">г) прекращение или приостановление Концессионером деятельности, предусмотренной настоящим Соглашением, без согласия </w:t>
      </w:r>
      <w:proofErr w:type="spellStart"/>
      <w:r w:rsidRPr="00215F25">
        <w:rPr>
          <w:sz w:val="24"/>
          <w:szCs w:val="24"/>
        </w:rPr>
        <w:t>Концедента</w:t>
      </w:r>
      <w:proofErr w:type="spellEnd"/>
      <w:r w:rsidRPr="00215F25">
        <w:rPr>
          <w:sz w:val="24"/>
          <w:szCs w:val="24"/>
        </w:rPr>
        <w:t>;</w:t>
      </w:r>
    </w:p>
    <w:p w:rsidR="008A2D45" w:rsidRDefault="008A2D45" w:rsidP="000813DC">
      <w:pPr>
        <w:pStyle w:val="1fc"/>
        <w:ind w:firstLine="567"/>
        <w:jc w:val="both"/>
        <w:rPr>
          <w:sz w:val="24"/>
          <w:szCs w:val="24"/>
        </w:rPr>
      </w:pPr>
      <w:r w:rsidRPr="00215F25">
        <w:rPr>
          <w:sz w:val="24"/>
          <w:szCs w:val="24"/>
        </w:rPr>
        <w:t>д) неисполнение или ненадлежащее исполнение Концессионером обязательств, указанных в настоящем Соглашении, по предоставлению гражданам и другим потребителям товаров, работ, услуг, в том числе услуг по бесперебойному теплоснабжению.</w:t>
      </w:r>
    </w:p>
    <w:p w:rsidR="008A2D45" w:rsidRDefault="008A2D45" w:rsidP="000813DC">
      <w:pPr>
        <w:pStyle w:val="1fc"/>
        <w:ind w:firstLine="567"/>
        <w:jc w:val="both"/>
        <w:rPr>
          <w:sz w:val="24"/>
          <w:szCs w:val="24"/>
        </w:rPr>
      </w:pPr>
      <w:r w:rsidRPr="00017689">
        <w:rPr>
          <w:sz w:val="24"/>
          <w:szCs w:val="24"/>
        </w:rPr>
        <w:t xml:space="preserve">15.4. </w:t>
      </w:r>
      <w:bookmarkStart w:id="85" w:name="sub_1118"/>
      <w:r w:rsidRPr="00017689">
        <w:rPr>
          <w:sz w:val="24"/>
          <w:szCs w:val="24"/>
        </w:rPr>
        <w:t xml:space="preserve">К существенным нарушениям </w:t>
      </w:r>
      <w:proofErr w:type="spellStart"/>
      <w:r w:rsidRPr="00017689">
        <w:rPr>
          <w:sz w:val="24"/>
          <w:szCs w:val="24"/>
        </w:rPr>
        <w:t>Концедентом</w:t>
      </w:r>
      <w:proofErr w:type="spellEnd"/>
      <w:r w:rsidRPr="00017689">
        <w:rPr>
          <w:sz w:val="24"/>
          <w:szCs w:val="24"/>
        </w:rPr>
        <w:t xml:space="preserve"> условий настоящего </w:t>
      </w:r>
      <w:bookmarkEnd w:id="85"/>
      <w:r w:rsidRPr="00017689">
        <w:rPr>
          <w:sz w:val="24"/>
          <w:szCs w:val="24"/>
        </w:rPr>
        <w:t>Соглашения относятся:</w:t>
      </w:r>
    </w:p>
    <w:p w:rsidR="008A2D45" w:rsidRDefault="008A2D45" w:rsidP="000813DC">
      <w:pPr>
        <w:pStyle w:val="1fc"/>
        <w:ind w:firstLine="567"/>
        <w:jc w:val="both"/>
        <w:rPr>
          <w:sz w:val="24"/>
          <w:szCs w:val="24"/>
        </w:rPr>
      </w:pPr>
      <w:r w:rsidRPr="00017689">
        <w:rPr>
          <w:sz w:val="24"/>
          <w:szCs w:val="24"/>
        </w:rPr>
        <w:t>а) невыполнение в срок, установленный настоящ</w:t>
      </w:r>
      <w:r>
        <w:rPr>
          <w:sz w:val="24"/>
          <w:szCs w:val="24"/>
        </w:rPr>
        <w:t>им</w:t>
      </w:r>
      <w:r w:rsidRPr="00017689">
        <w:rPr>
          <w:sz w:val="24"/>
          <w:szCs w:val="24"/>
        </w:rPr>
        <w:t xml:space="preserve"> Соглашени</w:t>
      </w:r>
      <w:r>
        <w:rPr>
          <w:sz w:val="24"/>
          <w:szCs w:val="24"/>
        </w:rPr>
        <w:t>ем</w:t>
      </w:r>
      <w:r w:rsidRPr="00017689">
        <w:rPr>
          <w:sz w:val="24"/>
          <w:szCs w:val="24"/>
        </w:rPr>
        <w:t>, обязанности по передаче Концессионеру объекта Соглашения;</w:t>
      </w:r>
    </w:p>
    <w:p w:rsidR="008A2D45" w:rsidRPr="00017689" w:rsidRDefault="008A2D45" w:rsidP="000813DC">
      <w:pPr>
        <w:pStyle w:val="1fc"/>
        <w:ind w:firstLine="567"/>
        <w:jc w:val="both"/>
        <w:rPr>
          <w:sz w:val="24"/>
          <w:szCs w:val="24"/>
        </w:rPr>
      </w:pPr>
      <w:r w:rsidRPr="00017689">
        <w:rPr>
          <w:sz w:val="24"/>
          <w:szCs w:val="24"/>
        </w:rPr>
        <w:t xml:space="preserve">б) передача Концессионеру объекта Соглашения по описанию, технико-экономическим  показателям и назначению и в состоянии, </w:t>
      </w:r>
      <w:r>
        <w:rPr>
          <w:sz w:val="24"/>
          <w:szCs w:val="24"/>
        </w:rPr>
        <w:t xml:space="preserve">не соответствующем </w:t>
      </w:r>
      <w:proofErr w:type="spellStart"/>
      <w:r>
        <w:rPr>
          <w:sz w:val="24"/>
          <w:szCs w:val="24"/>
        </w:rPr>
        <w:t>установленнымнастоящим</w:t>
      </w:r>
      <w:proofErr w:type="spellEnd"/>
      <w:r>
        <w:rPr>
          <w:sz w:val="24"/>
          <w:szCs w:val="24"/>
        </w:rPr>
        <w:t xml:space="preserve"> Соглашением</w:t>
      </w:r>
      <w:r w:rsidRPr="00017689">
        <w:rPr>
          <w:sz w:val="24"/>
          <w:szCs w:val="24"/>
        </w:rPr>
        <w:t xml:space="preserve">,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w:t>
      </w:r>
      <w:proofErr w:type="spellStart"/>
      <w:r w:rsidRPr="00017689">
        <w:rPr>
          <w:sz w:val="24"/>
          <w:szCs w:val="24"/>
        </w:rPr>
        <w:t>Концедента</w:t>
      </w:r>
      <w:proofErr w:type="spellEnd"/>
      <w:r w:rsidRPr="00017689">
        <w:rPr>
          <w:sz w:val="24"/>
          <w:szCs w:val="24"/>
        </w:rPr>
        <w:t>;</w:t>
      </w:r>
    </w:p>
    <w:p w:rsidR="008A2D45" w:rsidRPr="000813DC" w:rsidRDefault="008A2D45" w:rsidP="000813DC">
      <w:pPr>
        <w:pStyle w:val="afffff2"/>
        <w:tabs>
          <w:tab w:val="left" w:pos="0"/>
        </w:tabs>
        <w:ind w:firstLine="567"/>
        <w:rPr>
          <w:rFonts w:ascii="Times New Roman" w:hAnsi="Times New Roman" w:cs="Times New Roman"/>
          <w:sz w:val="24"/>
          <w:szCs w:val="24"/>
        </w:rPr>
      </w:pPr>
      <w:r w:rsidRPr="00017689">
        <w:rPr>
          <w:rFonts w:ascii="Times New Roman" w:hAnsi="Times New Roman" w:cs="Times New Roman"/>
          <w:sz w:val="24"/>
          <w:szCs w:val="24"/>
        </w:rPr>
        <w:tab/>
        <w:t xml:space="preserve">в) невыполнение принятых на себя </w:t>
      </w:r>
      <w:proofErr w:type="spellStart"/>
      <w:r w:rsidRPr="00017689">
        <w:rPr>
          <w:rFonts w:ascii="Times New Roman" w:hAnsi="Times New Roman" w:cs="Times New Roman"/>
          <w:sz w:val="24"/>
          <w:szCs w:val="24"/>
        </w:rPr>
        <w:t>Концедентом</w:t>
      </w:r>
      <w:proofErr w:type="spellEnd"/>
      <w:r w:rsidRPr="00017689">
        <w:rPr>
          <w:rFonts w:ascii="Times New Roman" w:hAnsi="Times New Roman" w:cs="Times New Roman"/>
          <w:sz w:val="24"/>
          <w:szCs w:val="24"/>
        </w:rPr>
        <w:t xml:space="preserve"> обязательств по финансированию части расходов на </w:t>
      </w:r>
      <w:r w:rsidRPr="000813DC">
        <w:rPr>
          <w:rFonts w:ascii="Times New Roman" w:hAnsi="Times New Roman" w:cs="Times New Roman"/>
          <w:sz w:val="24"/>
          <w:szCs w:val="24"/>
        </w:rPr>
        <w:t>реконструкцию объекта Соглашения, расходов на использование (эксплуатацию) объекта Соглашения.</w:t>
      </w:r>
    </w:p>
    <w:p w:rsidR="008A2D45" w:rsidRPr="009D7729" w:rsidRDefault="008A2D45" w:rsidP="000813DC">
      <w:pPr>
        <w:pStyle w:val="afffff2"/>
        <w:tabs>
          <w:tab w:val="left" w:pos="0"/>
        </w:tabs>
        <w:ind w:firstLine="567"/>
        <w:rPr>
          <w:rFonts w:ascii="Times New Roman" w:hAnsi="Times New Roman" w:cs="Times New Roman"/>
          <w:sz w:val="24"/>
          <w:szCs w:val="24"/>
        </w:rPr>
      </w:pPr>
      <w:r w:rsidRPr="000813DC">
        <w:rPr>
          <w:rFonts w:ascii="Times New Roman" w:hAnsi="Times New Roman" w:cs="Times New Roman"/>
          <w:sz w:val="24"/>
          <w:szCs w:val="24"/>
        </w:rPr>
        <w:tab/>
        <w:t xml:space="preserve">15.5. </w:t>
      </w:r>
      <w:r w:rsidRPr="000813DC">
        <w:rPr>
          <w:rFonts w:ascii="Times New Roman" w:hAnsi="Times New Roman" w:cs="Times New Roman"/>
          <w:color w:val="000000"/>
          <w:sz w:val="24"/>
          <w:szCs w:val="24"/>
        </w:rPr>
        <w:t xml:space="preserve">В случае досрочного расторжения настоящего Соглашения Концессионер вправе потребовать от </w:t>
      </w:r>
      <w:proofErr w:type="spellStart"/>
      <w:r w:rsidRPr="000813DC">
        <w:rPr>
          <w:rFonts w:ascii="Times New Roman" w:hAnsi="Times New Roman" w:cs="Times New Roman"/>
          <w:color w:val="000000"/>
          <w:sz w:val="24"/>
          <w:szCs w:val="24"/>
        </w:rPr>
        <w:t>Концедента</w:t>
      </w:r>
      <w:proofErr w:type="spellEnd"/>
      <w:r w:rsidRPr="000813DC">
        <w:rPr>
          <w:rFonts w:ascii="Times New Roman" w:hAnsi="Times New Roman" w:cs="Times New Roman"/>
          <w:color w:val="000000"/>
          <w:sz w:val="24"/>
          <w:szCs w:val="24"/>
        </w:rPr>
        <w:t xml:space="preserve"> возмещения расходов понесенных на реконструкцию объекта Соглашения, реконструкцию (модернизацию и т.п.) иного  </w:t>
      </w:r>
      <w:proofErr w:type="spellStart"/>
      <w:r w:rsidRPr="000813DC">
        <w:rPr>
          <w:rFonts w:ascii="Times New Roman" w:hAnsi="Times New Roman" w:cs="Times New Roman"/>
          <w:color w:val="000000"/>
          <w:sz w:val="24"/>
          <w:szCs w:val="24"/>
        </w:rPr>
        <w:t>имущества</w:t>
      </w:r>
      <w:r w:rsidRPr="00B5141A">
        <w:rPr>
          <w:rFonts w:ascii="Times New Roman" w:hAnsi="Times New Roman" w:cs="Times New Roman"/>
          <w:color w:val="000000"/>
          <w:sz w:val="24"/>
          <w:szCs w:val="24"/>
        </w:rPr>
        <w:t>и</w:t>
      </w:r>
      <w:proofErr w:type="spellEnd"/>
      <w:r w:rsidRPr="00B5141A">
        <w:rPr>
          <w:rFonts w:ascii="Times New Roman" w:hAnsi="Times New Roman" w:cs="Times New Roman"/>
          <w:color w:val="000000"/>
          <w:sz w:val="24"/>
          <w:szCs w:val="24"/>
        </w:rPr>
        <w:t xml:space="preserve"> не возмещенных ему на момент расторжения настоящего Соглашения. Указанное возмещение расходов Концессионеру производится </w:t>
      </w:r>
      <w:proofErr w:type="spellStart"/>
      <w:r w:rsidRPr="00B5141A">
        <w:rPr>
          <w:rFonts w:ascii="Times New Roman" w:hAnsi="Times New Roman" w:cs="Times New Roman"/>
          <w:color w:val="000000"/>
          <w:sz w:val="24"/>
          <w:szCs w:val="24"/>
        </w:rPr>
        <w:t>Концедентом</w:t>
      </w:r>
      <w:proofErr w:type="spellEnd"/>
      <w:r>
        <w:rPr>
          <w:rFonts w:ascii="Times New Roman" w:hAnsi="Times New Roman" w:cs="Times New Roman"/>
          <w:color w:val="000000"/>
          <w:sz w:val="24"/>
          <w:szCs w:val="24"/>
        </w:rPr>
        <w:t xml:space="preserve">, </w:t>
      </w:r>
      <w:r w:rsidRPr="00B5141A">
        <w:rPr>
          <w:rFonts w:ascii="Times New Roman" w:hAnsi="Times New Roman" w:cs="Times New Roman"/>
          <w:color w:val="000000"/>
          <w:sz w:val="24"/>
          <w:szCs w:val="24"/>
        </w:rPr>
        <w:t>в течение трех месяцев со дня расторжения настоящего Соглашения.</w:t>
      </w:r>
    </w:p>
    <w:p w:rsidR="008A2D45" w:rsidRDefault="008A2D45" w:rsidP="008A2D45">
      <w:pPr>
        <w:pStyle w:val="ConsPlusNonformat"/>
        <w:ind w:firstLine="709"/>
        <w:rPr>
          <w:rFonts w:ascii="Times New Roman" w:hAnsi="Times New Roman" w:cs="Times New Roman"/>
          <w:sz w:val="24"/>
          <w:szCs w:val="24"/>
        </w:rPr>
      </w:pPr>
    </w:p>
    <w:p w:rsidR="008A2D45" w:rsidRPr="00B51607" w:rsidRDefault="008A2D45" w:rsidP="008A2D45">
      <w:pPr>
        <w:pStyle w:val="ConsPlusNonformat"/>
        <w:numPr>
          <w:ilvl w:val="0"/>
          <w:numId w:val="25"/>
        </w:numPr>
        <w:jc w:val="center"/>
        <w:rPr>
          <w:rFonts w:ascii="Times New Roman" w:hAnsi="Times New Roman" w:cs="Times New Roman"/>
          <w:b/>
          <w:sz w:val="24"/>
          <w:szCs w:val="24"/>
        </w:rPr>
      </w:pPr>
      <w:r w:rsidRPr="00B51607">
        <w:rPr>
          <w:rFonts w:ascii="Times New Roman" w:hAnsi="Times New Roman" w:cs="Times New Roman"/>
          <w:b/>
          <w:sz w:val="24"/>
          <w:szCs w:val="24"/>
        </w:rPr>
        <w:t>Разрешение споров</w:t>
      </w:r>
    </w:p>
    <w:p w:rsidR="008A2D45" w:rsidRDefault="008A2D45" w:rsidP="00FC4B92">
      <w:pPr>
        <w:pStyle w:val="1fc"/>
        <w:ind w:firstLine="567"/>
        <w:jc w:val="both"/>
        <w:rPr>
          <w:color w:val="000000"/>
          <w:sz w:val="24"/>
          <w:szCs w:val="24"/>
        </w:rPr>
      </w:pPr>
      <w:r>
        <w:rPr>
          <w:color w:val="000000"/>
          <w:sz w:val="24"/>
          <w:szCs w:val="24"/>
        </w:rPr>
        <w:t xml:space="preserve">16.1. </w:t>
      </w:r>
      <w:r w:rsidRPr="00B5141A">
        <w:rPr>
          <w:color w:val="000000"/>
          <w:sz w:val="24"/>
          <w:szCs w:val="24"/>
        </w:rPr>
        <w:t>Все споры и разногласия, которые могут возникнуть между Сторонами по настоящему Соглашению или в связи с ним, разрешаются путем переговоров.</w:t>
      </w:r>
    </w:p>
    <w:p w:rsidR="008A2D45" w:rsidRDefault="008A2D45" w:rsidP="00FC4B92">
      <w:pPr>
        <w:pStyle w:val="1fc"/>
        <w:ind w:firstLine="567"/>
        <w:jc w:val="both"/>
        <w:rPr>
          <w:color w:val="000000"/>
          <w:sz w:val="24"/>
          <w:szCs w:val="24"/>
        </w:rPr>
      </w:pPr>
      <w:r>
        <w:rPr>
          <w:color w:val="000000"/>
          <w:sz w:val="24"/>
          <w:szCs w:val="24"/>
        </w:rPr>
        <w:t xml:space="preserve">16.2. </w:t>
      </w:r>
      <w:r w:rsidRPr="00B5141A">
        <w:rPr>
          <w:color w:val="000000"/>
          <w:sz w:val="24"/>
          <w:szCs w:val="24"/>
        </w:rPr>
        <w:t xml:space="preserve">В случае </w:t>
      </w:r>
      <w:proofErr w:type="spellStart"/>
      <w:r w:rsidRPr="00B5141A">
        <w:rPr>
          <w:color w:val="000000"/>
          <w:sz w:val="24"/>
          <w:szCs w:val="24"/>
        </w:rPr>
        <w:t>недостижения</w:t>
      </w:r>
      <w:proofErr w:type="spellEnd"/>
      <w:r w:rsidRPr="00B5141A">
        <w:rPr>
          <w:color w:val="000000"/>
          <w:sz w:val="24"/>
          <w:szCs w:val="24"/>
        </w:rPr>
        <w:t xml:space="preserve">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тридцати календарных дней с даты ее </w:t>
      </w:r>
      <w:proofErr w:type="spellStart"/>
      <w:r w:rsidRPr="00B5141A">
        <w:rPr>
          <w:color w:val="000000"/>
          <w:sz w:val="24"/>
          <w:szCs w:val="24"/>
        </w:rPr>
        <w:t>получения</w:t>
      </w:r>
      <w:proofErr w:type="gramStart"/>
      <w:r w:rsidRPr="00B5141A">
        <w:rPr>
          <w:color w:val="000000"/>
          <w:sz w:val="24"/>
          <w:szCs w:val="24"/>
        </w:rPr>
        <w:t>.В</w:t>
      </w:r>
      <w:proofErr w:type="spellEnd"/>
      <w:proofErr w:type="gramEnd"/>
      <w:r w:rsidRPr="00B5141A">
        <w:rPr>
          <w:color w:val="000000"/>
          <w:sz w:val="24"/>
          <w:szCs w:val="24"/>
        </w:rPr>
        <w:t xml:space="preserve"> случае если ответ не представлен в указанный срок, претензия считается принятой.</w:t>
      </w:r>
    </w:p>
    <w:p w:rsidR="008A2D45" w:rsidRPr="00B5141A" w:rsidRDefault="008A2D45" w:rsidP="00FC4B92">
      <w:pPr>
        <w:pStyle w:val="1fc"/>
        <w:ind w:firstLine="567"/>
        <w:jc w:val="both"/>
        <w:rPr>
          <w:color w:val="000000"/>
          <w:sz w:val="24"/>
          <w:szCs w:val="24"/>
        </w:rPr>
      </w:pPr>
      <w:r>
        <w:rPr>
          <w:color w:val="000000"/>
          <w:sz w:val="24"/>
          <w:szCs w:val="24"/>
        </w:rPr>
        <w:t xml:space="preserve">16.3. </w:t>
      </w:r>
      <w:r w:rsidRPr="00B5141A">
        <w:rPr>
          <w:color w:val="000000"/>
          <w:sz w:val="24"/>
          <w:szCs w:val="24"/>
        </w:rPr>
        <w:t xml:space="preserve">В случае </w:t>
      </w:r>
      <w:proofErr w:type="spellStart"/>
      <w:r w:rsidRPr="00B5141A">
        <w:rPr>
          <w:color w:val="000000"/>
          <w:sz w:val="24"/>
          <w:szCs w:val="24"/>
        </w:rPr>
        <w:t>недостижения</w:t>
      </w:r>
      <w:proofErr w:type="spellEnd"/>
      <w:r w:rsidRPr="00B5141A">
        <w:rPr>
          <w:color w:val="000000"/>
          <w:sz w:val="24"/>
          <w:szCs w:val="24"/>
        </w:rPr>
        <w:t xml:space="preserve"> Сторонами согласия споры, возникшие между Сторонами, разрешаются в Арбитражном суде Камчатского края.</w:t>
      </w:r>
    </w:p>
    <w:p w:rsidR="008A2D45" w:rsidRDefault="008A2D45" w:rsidP="008A2D45">
      <w:pPr>
        <w:pStyle w:val="ConsPlusNonformat"/>
        <w:rPr>
          <w:rFonts w:ascii="Times New Roman" w:hAnsi="Times New Roman" w:cs="Times New Roman"/>
          <w:sz w:val="24"/>
          <w:szCs w:val="24"/>
        </w:rPr>
      </w:pPr>
    </w:p>
    <w:p w:rsidR="008A2D45" w:rsidRPr="00901FD1" w:rsidRDefault="008A2D45" w:rsidP="008A2D45">
      <w:pPr>
        <w:widowControl w:val="0"/>
        <w:numPr>
          <w:ilvl w:val="0"/>
          <w:numId w:val="21"/>
        </w:numPr>
        <w:autoSpaceDE w:val="0"/>
        <w:autoSpaceDN w:val="0"/>
        <w:adjustRightInd w:val="0"/>
        <w:jc w:val="center"/>
        <w:rPr>
          <w:b/>
        </w:rPr>
      </w:pPr>
      <w:bookmarkStart w:id="86" w:name="sub_11700"/>
      <w:r w:rsidRPr="00901FD1">
        <w:rPr>
          <w:b/>
        </w:rPr>
        <w:t xml:space="preserve">Гарантии осуществления Концессионером деятельности, </w:t>
      </w:r>
    </w:p>
    <w:p w:rsidR="008A2D45" w:rsidRDefault="008A2D45" w:rsidP="008A2D45">
      <w:pPr>
        <w:widowControl w:val="0"/>
        <w:autoSpaceDE w:val="0"/>
        <w:autoSpaceDN w:val="0"/>
        <w:adjustRightInd w:val="0"/>
        <w:ind w:left="720"/>
        <w:jc w:val="center"/>
        <w:rPr>
          <w:b/>
        </w:rPr>
      </w:pPr>
      <w:proofErr w:type="gramStart"/>
      <w:r w:rsidRPr="00901FD1">
        <w:rPr>
          <w:b/>
        </w:rPr>
        <w:t>предусмотренной</w:t>
      </w:r>
      <w:bookmarkEnd w:id="86"/>
      <w:proofErr w:type="gramEnd"/>
      <w:r w:rsidRPr="00901FD1">
        <w:rPr>
          <w:b/>
        </w:rPr>
        <w:t xml:space="preserve"> Соглашением</w:t>
      </w:r>
    </w:p>
    <w:p w:rsidR="008A2D45" w:rsidRPr="00F2547D" w:rsidRDefault="00FC4B92" w:rsidP="00FC4B92">
      <w:pPr>
        <w:widowControl w:val="0"/>
        <w:tabs>
          <w:tab w:val="left" w:pos="0"/>
        </w:tabs>
        <w:autoSpaceDE w:val="0"/>
        <w:autoSpaceDN w:val="0"/>
        <w:adjustRightInd w:val="0"/>
        <w:ind w:firstLine="567"/>
        <w:jc w:val="both"/>
        <w:rPr>
          <w:color w:val="000000"/>
        </w:rPr>
      </w:pPr>
      <w:r>
        <w:rPr>
          <w:color w:val="000000"/>
        </w:rPr>
        <w:t xml:space="preserve">17.1. </w:t>
      </w:r>
      <w:proofErr w:type="gramStart"/>
      <w:r w:rsidR="008A2D45" w:rsidRPr="00F2547D">
        <w:rPr>
          <w:color w:val="000000"/>
        </w:rPr>
        <w:t xml:space="preserve">В соответствии с законодательством о </w:t>
      </w:r>
      <w:r w:rsidR="003E0374">
        <w:rPr>
          <w:color w:val="000000"/>
        </w:rPr>
        <w:t>концессионных соглашениях орган</w:t>
      </w:r>
      <w:r w:rsidR="008A2D45" w:rsidRPr="00F2547D">
        <w:rPr>
          <w:color w:val="000000"/>
        </w:rPr>
        <w:t xml:space="preserve"> в области регулирования цен (тарифов), надбавок к ценам (тарифам) на производимую и реализуемую Концессионером тепловую энергию устанавлива</w:t>
      </w:r>
      <w:r w:rsidR="003E0374">
        <w:rPr>
          <w:color w:val="000000"/>
        </w:rPr>
        <w:t>е</w:t>
      </w:r>
      <w:r w:rsidR="008A2D45" w:rsidRPr="00F2547D">
        <w:rPr>
          <w:color w:val="000000"/>
        </w:rPr>
        <w:t xml:space="preserve">т цены (тарифы) и (или) надбавки к ценам (тарифам) исходя из определенных настоящим Соглашением предельного объема инвестиций, предусмотренного п. </w:t>
      </w:r>
      <w:r w:rsidR="008A2D45" w:rsidRPr="008B0DF4">
        <w:rPr>
          <w:color w:val="000000"/>
        </w:rPr>
        <w:t>3</w:t>
      </w:r>
      <w:r w:rsidR="008A2D45" w:rsidRPr="00F2547D">
        <w:rPr>
          <w:color w:val="000000"/>
        </w:rPr>
        <w:t>.1</w:t>
      </w:r>
      <w:r w:rsidR="008A2D45" w:rsidRPr="008B0DF4">
        <w:rPr>
          <w:color w:val="000000"/>
        </w:rPr>
        <w:t>1</w:t>
      </w:r>
      <w:r w:rsidR="008A2D45" w:rsidRPr="00F2547D">
        <w:rPr>
          <w:color w:val="000000"/>
        </w:rPr>
        <w:t>. настоящего Соглашения, и сроков их осуществления и иными параметрами долгосрочного регулирования</w:t>
      </w:r>
      <w:r w:rsidR="008A2D45">
        <w:rPr>
          <w:color w:val="000000"/>
        </w:rPr>
        <w:t xml:space="preserve"> тарифов</w:t>
      </w:r>
      <w:r w:rsidR="008A2D45" w:rsidRPr="00F2547D">
        <w:rPr>
          <w:color w:val="000000"/>
        </w:rPr>
        <w:t>.</w:t>
      </w:r>
      <w:proofErr w:type="gramEnd"/>
    </w:p>
    <w:p w:rsidR="008A2D45" w:rsidRDefault="008A2D45" w:rsidP="008A2D45">
      <w:pPr>
        <w:pStyle w:val="ConsPlusNonformat"/>
        <w:rPr>
          <w:rFonts w:ascii="Times New Roman" w:hAnsi="Times New Roman" w:cs="Times New Roman"/>
          <w:sz w:val="24"/>
          <w:szCs w:val="24"/>
        </w:rPr>
      </w:pPr>
    </w:p>
    <w:p w:rsidR="008A2D45" w:rsidRPr="009D0BDF" w:rsidRDefault="008A2D45" w:rsidP="008A2D45">
      <w:pPr>
        <w:pStyle w:val="ConsPlusNonformat"/>
        <w:numPr>
          <w:ilvl w:val="0"/>
          <w:numId w:val="27"/>
        </w:numPr>
        <w:jc w:val="center"/>
        <w:rPr>
          <w:rFonts w:ascii="Times New Roman" w:hAnsi="Times New Roman" w:cs="Times New Roman"/>
          <w:b/>
          <w:sz w:val="24"/>
          <w:szCs w:val="24"/>
        </w:rPr>
      </w:pPr>
      <w:r w:rsidRPr="009D0BDF">
        <w:rPr>
          <w:rFonts w:ascii="Times New Roman" w:hAnsi="Times New Roman" w:cs="Times New Roman"/>
          <w:b/>
          <w:sz w:val="24"/>
          <w:szCs w:val="24"/>
        </w:rPr>
        <w:t>Заключительные положения</w:t>
      </w:r>
    </w:p>
    <w:p w:rsidR="008A2D45" w:rsidRDefault="008A2D45" w:rsidP="00FC4B92">
      <w:pPr>
        <w:pStyle w:val="1fc"/>
        <w:ind w:firstLine="567"/>
        <w:jc w:val="both"/>
        <w:rPr>
          <w:color w:val="000000"/>
          <w:sz w:val="24"/>
          <w:szCs w:val="24"/>
        </w:rPr>
      </w:pPr>
      <w:r>
        <w:rPr>
          <w:sz w:val="24"/>
          <w:szCs w:val="24"/>
        </w:rPr>
        <w:t xml:space="preserve">18.1. </w:t>
      </w:r>
      <w:r w:rsidRPr="00B5141A">
        <w:rPr>
          <w:color w:val="000000"/>
          <w:sz w:val="24"/>
          <w:szCs w:val="24"/>
        </w:rPr>
        <w:t xml:space="preserve">Сторона, изменившая свое местонахождение и (или) реквизиты, обязана сообщить об этом другой Стороне в течение десяти календарных дней </w:t>
      </w:r>
      <w:proofErr w:type="gramStart"/>
      <w:r w:rsidRPr="00B5141A">
        <w:rPr>
          <w:color w:val="000000"/>
          <w:sz w:val="24"/>
          <w:szCs w:val="24"/>
        </w:rPr>
        <w:t>с даты</w:t>
      </w:r>
      <w:proofErr w:type="gramEnd"/>
      <w:r w:rsidRPr="00B5141A">
        <w:rPr>
          <w:color w:val="000000"/>
          <w:sz w:val="24"/>
          <w:szCs w:val="24"/>
        </w:rPr>
        <w:t xml:space="preserve"> данного изменения.</w:t>
      </w:r>
    </w:p>
    <w:p w:rsidR="008A2D45" w:rsidRDefault="008A2D45" w:rsidP="00FC4B92">
      <w:pPr>
        <w:pStyle w:val="1fc"/>
        <w:ind w:firstLine="567"/>
        <w:jc w:val="both"/>
        <w:rPr>
          <w:color w:val="000000"/>
          <w:sz w:val="24"/>
          <w:szCs w:val="24"/>
        </w:rPr>
      </w:pPr>
      <w:r>
        <w:rPr>
          <w:color w:val="000000"/>
          <w:sz w:val="24"/>
          <w:szCs w:val="24"/>
        </w:rPr>
        <w:t xml:space="preserve">18.2. </w:t>
      </w:r>
      <w:r w:rsidRPr="00B5141A">
        <w:rPr>
          <w:color w:val="000000"/>
          <w:sz w:val="24"/>
          <w:szCs w:val="24"/>
        </w:rPr>
        <w:t xml:space="preserve">Настоящее Соглашение составлено на русском языке в трех подлинных экземплярах, имеющих равную юридическую силу, из них один экземпляр для </w:t>
      </w:r>
      <w:proofErr w:type="spellStart"/>
      <w:r w:rsidRPr="00B5141A">
        <w:rPr>
          <w:color w:val="000000"/>
          <w:sz w:val="24"/>
          <w:szCs w:val="24"/>
        </w:rPr>
        <w:t>Концедента</w:t>
      </w:r>
      <w:proofErr w:type="spellEnd"/>
      <w:r w:rsidRPr="00B5141A">
        <w:rPr>
          <w:color w:val="000000"/>
          <w:sz w:val="24"/>
          <w:szCs w:val="24"/>
        </w:rPr>
        <w:t>, один для Концессионера, и один - для регистрационного органа.</w:t>
      </w:r>
    </w:p>
    <w:p w:rsidR="008A2D45" w:rsidRDefault="008A2D45" w:rsidP="00FC4B92">
      <w:pPr>
        <w:pStyle w:val="1fc"/>
        <w:ind w:firstLine="567"/>
        <w:jc w:val="both"/>
        <w:rPr>
          <w:color w:val="000000"/>
          <w:sz w:val="24"/>
          <w:szCs w:val="24"/>
        </w:rPr>
      </w:pPr>
      <w:r>
        <w:rPr>
          <w:color w:val="000000"/>
          <w:sz w:val="24"/>
          <w:szCs w:val="24"/>
        </w:rPr>
        <w:t xml:space="preserve">18.3. </w:t>
      </w:r>
      <w:r w:rsidRPr="00B5141A">
        <w:rPr>
          <w:color w:val="000000"/>
          <w:sz w:val="24"/>
          <w:szCs w:val="24"/>
        </w:rPr>
        <w:t>В случае утраты силы или признания недействительным отдельных пунктов настоящего Соглашения, оно сохраняет силу в оставшейся части.</w:t>
      </w:r>
    </w:p>
    <w:p w:rsidR="008A2D45" w:rsidRPr="00B5141A" w:rsidRDefault="008A2D45" w:rsidP="00FC4B92">
      <w:pPr>
        <w:pStyle w:val="1fc"/>
        <w:ind w:firstLine="567"/>
        <w:jc w:val="both"/>
        <w:rPr>
          <w:color w:val="000000"/>
          <w:sz w:val="24"/>
          <w:szCs w:val="24"/>
        </w:rPr>
      </w:pPr>
      <w:r>
        <w:rPr>
          <w:color w:val="000000"/>
          <w:sz w:val="24"/>
          <w:szCs w:val="24"/>
        </w:rPr>
        <w:lastRenderedPageBreak/>
        <w:t xml:space="preserve">18.4. </w:t>
      </w:r>
      <w:r w:rsidRPr="00B5141A">
        <w:rPr>
          <w:color w:val="000000"/>
          <w:sz w:val="24"/>
          <w:szCs w:val="24"/>
        </w:rPr>
        <w:t xml:space="preserve">Все приложения и дополнительные Соглашения к настоящему Соглашению, как заключенные при подписании настоящего Соглашения, так и после вступления в силу настоящего Соглашения, являются его неотъемлемой частью. </w:t>
      </w:r>
    </w:p>
    <w:p w:rsidR="008A2D45" w:rsidRPr="00B5141A" w:rsidRDefault="008A2D45" w:rsidP="00FC4B92">
      <w:pPr>
        <w:pStyle w:val="1fc"/>
        <w:ind w:firstLine="567"/>
        <w:jc w:val="both"/>
        <w:rPr>
          <w:color w:val="000000"/>
          <w:sz w:val="24"/>
          <w:szCs w:val="24"/>
        </w:rPr>
      </w:pPr>
      <w:r w:rsidRPr="00B5141A">
        <w:rPr>
          <w:rFonts w:eastAsiaTheme="minorHAnsi"/>
          <w:sz w:val="24"/>
          <w:szCs w:val="24"/>
          <w:lang w:eastAsia="en-US"/>
        </w:rPr>
        <w:t xml:space="preserve">Настоящее соглашение является сделкой, в которой содержатся элементы различных договоров, предусмотренных законодательством РФ. К отношениям Сторон применяются в соответствующих частях правила гражданского законодательства РФ о договорах, элементы которых содержатся в настоящем концессионном Соглашении.  </w:t>
      </w:r>
    </w:p>
    <w:p w:rsidR="008A2D45" w:rsidRDefault="008A2D45" w:rsidP="008A2D45">
      <w:pPr>
        <w:pStyle w:val="ConsPlusNonformat"/>
        <w:rPr>
          <w:rFonts w:ascii="Times New Roman" w:hAnsi="Times New Roman" w:cs="Times New Roman"/>
          <w:sz w:val="24"/>
          <w:szCs w:val="24"/>
        </w:rPr>
      </w:pPr>
    </w:p>
    <w:p w:rsidR="008A2D45" w:rsidRDefault="008A2D45" w:rsidP="008A2D45">
      <w:pPr>
        <w:pStyle w:val="ConsPlusNonformat"/>
        <w:numPr>
          <w:ilvl w:val="0"/>
          <w:numId w:val="27"/>
        </w:numPr>
        <w:jc w:val="center"/>
        <w:rPr>
          <w:rFonts w:ascii="Times New Roman" w:hAnsi="Times New Roman" w:cs="Times New Roman"/>
          <w:b/>
          <w:sz w:val="24"/>
          <w:szCs w:val="24"/>
        </w:rPr>
      </w:pPr>
      <w:r w:rsidRPr="009D0BDF">
        <w:rPr>
          <w:rFonts w:ascii="Times New Roman" w:hAnsi="Times New Roman" w:cs="Times New Roman"/>
          <w:b/>
          <w:sz w:val="24"/>
          <w:szCs w:val="24"/>
        </w:rPr>
        <w:t>Приложения к Соглашению</w:t>
      </w:r>
    </w:p>
    <w:p w:rsidR="008A2D45" w:rsidRDefault="008A2D45" w:rsidP="00FC4B92">
      <w:pPr>
        <w:pStyle w:val="ConsPlusNonformat"/>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1 – Состав, описание и технико-экономические  характеристики объекта Соглашения. </w:t>
      </w:r>
    </w:p>
    <w:p w:rsidR="008A2D45" w:rsidRDefault="008A2D45" w:rsidP="00FC4B92">
      <w:pPr>
        <w:pStyle w:val="ConsPlusNonformat"/>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2 – Состав и описание иного имущества. </w:t>
      </w:r>
    </w:p>
    <w:p w:rsidR="008A2D45" w:rsidRDefault="008A2D45" w:rsidP="00FC4B92">
      <w:pPr>
        <w:pStyle w:val="ConsPlusNonformat"/>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3 – Перечень мероприятий  </w:t>
      </w:r>
      <w:r w:rsidRPr="00FC4B92">
        <w:rPr>
          <w:rFonts w:ascii="Times New Roman" w:hAnsi="Times New Roman" w:cs="Times New Roman"/>
          <w:sz w:val="24"/>
          <w:szCs w:val="24"/>
        </w:rPr>
        <w:t xml:space="preserve">по реконструкции </w:t>
      </w:r>
      <w:r>
        <w:rPr>
          <w:rFonts w:ascii="Times New Roman" w:hAnsi="Times New Roman" w:cs="Times New Roman"/>
          <w:sz w:val="24"/>
          <w:szCs w:val="24"/>
        </w:rPr>
        <w:t xml:space="preserve"> объекта Соглашения, объемы работ, сроки их выполнения и размер инвестиций. </w:t>
      </w:r>
    </w:p>
    <w:p w:rsidR="008A2D45" w:rsidRDefault="008A2D45" w:rsidP="00FC4B92">
      <w:pPr>
        <w:pStyle w:val="ConsPlusNonformat"/>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4 – Акт приема-передачи объекта Соглашения. </w:t>
      </w:r>
    </w:p>
    <w:p w:rsidR="008A2D45" w:rsidRDefault="008A2D45" w:rsidP="00FC4B92">
      <w:pPr>
        <w:pStyle w:val="ConsPlusNonformat"/>
        <w:numPr>
          <w:ilvl w:val="0"/>
          <w:numId w:val="22"/>
        </w:numPr>
        <w:jc w:val="both"/>
        <w:rPr>
          <w:rFonts w:ascii="Times New Roman" w:hAnsi="Times New Roman" w:cs="Times New Roman"/>
          <w:sz w:val="24"/>
          <w:szCs w:val="24"/>
        </w:rPr>
      </w:pPr>
      <w:r>
        <w:rPr>
          <w:rFonts w:ascii="Times New Roman" w:hAnsi="Times New Roman" w:cs="Times New Roman"/>
          <w:sz w:val="24"/>
          <w:szCs w:val="24"/>
        </w:rPr>
        <w:t>Приложение № 5 – Акт приема-передачи иного имущества.</w:t>
      </w:r>
    </w:p>
    <w:p w:rsidR="008A2D45" w:rsidRDefault="008A2D45" w:rsidP="00FC4B92">
      <w:pPr>
        <w:pStyle w:val="ConsPlusNonformat"/>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6 – Задание Концессионеру и минимально допустимые значения (плановые показатели) деятельности Концессионера. </w:t>
      </w:r>
    </w:p>
    <w:p w:rsidR="008A2D45" w:rsidRDefault="008A2D45" w:rsidP="00FC4B92">
      <w:pPr>
        <w:pStyle w:val="ConsPlusNonformat"/>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7 – Долгосрочные параметры регулирования тарифов. </w:t>
      </w:r>
    </w:p>
    <w:p w:rsidR="008A2D45" w:rsidRDefault="008A2D45" w:rsidP="008A2D45">
      <w:pPr>
        <w:pStyle w:val="ConsPlusNonformat"/>
        <w:jc w:val="center"/>
        <w:rPr>
          <w:rFonts w:ascii="Times New Roman" w:hAnsi="Times New Roman" w:cs="Times New Roman"/>
          <w:b/>
          <w:sz w:val="24"/>
          <w:szCs w:val="24"/>
        </w:rPr>
      </w:pPr>
    </w:p>
    <w:p w:rsidR="008A2D45" w:rsidRPr="00F44F53" w:rsidRDefault="008A2D45" w:rsidP="008A2D45">
      <w:pPr>
        <w:pStyle w:val="ConsPlusNonformat"/>
        <w:jc w:val="center"/>
        <w:rPr>
          <w:rFonts w:ascii="Times New Roman" w:hAnsi="Times New Roman" w:cs="Times New Roman"/>
          <w:b/>
          <w:sz w:val="24"/>
          <w:szCs w:val="24"/>
        </w:rPr>
      </w:pPr>
      <w:r w:rsidRPr="00F44F53">
        <w:rPr>
          <w:rFonts w:ascii="Times New Roman" w:hAnsi="Times New Roman" w:cs="Times New Roman"/>
          <w:b/>
          <w:sz w:val="24"/>
          <w:szCs w:val="24"/>
        </w:rPr>
        <w:t>Адреса и реквизиты Сторон</w:t>
      </w:r>
    </w:p>
    <w:p w:rsidR="008A2D45" w:rsidRDefault="008A2D45" w:rsidP="008A2D45">
      <w:pPr>
        <w:pStyle w:val="ConsPlusNonformat"/>
        <w:jc w:val="both"/>
        <w:rPr>
          <w:rFonts w:ascii="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8A2D45" w:rsidTr="008A2D45">
        <w:tc>
          <w:tcPr>
            <w:tcW w:w="4785" w:type="dxa"/>
            <w:tcBorders>
              <w:top w:val="nil"/>
              <w:left w:val="nil"/>
              <w:bottom w:val="nil"/>
              <w:right w:val="nil"/>
            </w:tcBorders>
          </w:tcPr>
          <w:p w:rsidR="008A2D45" w:rsidRPr="00F44F53" w:rsidRDefault="008A2D45" w:rsidP="008A2D45">
            <w:pPr>
              <w:pStyle w:val="ConsPlusNonformat"/>
              <w:jc w:val="center"/>
              <w:rPr>
                <w:rFonts w:ascii="Times New Roman" w:hAnsi="Times New Roman" w:cs="Times New Roman"/>
                <w:b/>
                <w:sz w:val="24"/>
                <w:szCs w:val="24"/>
              </w:rPr>
            </w:pPr>
            <w:proofErr w:type="spellStart"/>
            <w:r w:rsidRPr="00F44F53">
              <w:rPr>
                <w:rFonts w:ascii="Times New Roman" w:hAnsi="Times New Roman" w:cs="Times New Roman"/>
                <w:b/>
                <w:sz w:val="24"/>
                <w:szCs w:val="24"/>
              </w:rPr>
              <w:t>Концедент</w:t>
            </w:r>
            <w:proofErr w:type="spellEnd"/>
          </w:p>
          <w:p w:rsidR="008A2D45" w:rsidRDefault="008A2D45" w:rsidP="008A2D45">
            <w:pPr>
              <w:pStyle w:val="ConsPlusNonformat"/>
              <w:rPr>
                <w:rFonts w:ascii="Times New Roman" w:hAnsi="Times New Roman" w:cs="Times New Roman"/>
                <w:sz w:val="24"/>
                <w:szCs w:val="24"/>
              </w:rPr>
            </w:pPr>
          </w:p>
        </w:tc>
        <w:tc>
          <w:tcPr>
            <w:tcW w:w="4786" w:type="dxa"/>
            <w:tcBorders>
              <w:top w:val="nil"/>
              <w:left w:val="nil"/>
              <w:bottom w:val="nil"/>
              <w:right w:val="nil"/>
            </w:tcBorders>
          </w:tcPr>
          <w:p w:rsidR="008A2D45" w:rsidRPr="003973D6" w:rsidRDefault="008A2D45" w:rsidP="008A2D45">
            <w:pPr>
              <w:pStyle w:val="ConsPlusNonformat"/>
              <w:jc w:val="center"/>
              <w:rPr>
                <w:rFonts w:ascii="Times New Roman" w:hAnsi="Times New Roman" w:cs="Times New Roman"/>
                <w:b/>
                <w:sz w:val="24"/>
                <w:szCs w:val="24"/>
              </w:rPr>
            </w:pPr>
            <w:r w:rsidRPr="003973D6">
              <w:rPr>
                <w:rFonts w:ascii="Times New Roman" w:hAnsi="Times New Roman" w:cs="Times New Roman"/>
                <w:b/>
                <w:sz w:val="24"/>
                <w:szCs w:val="24"/>
              </w:rPr>
              <w:t>Концессионер</w:t>
            </w:r>
          </w:p>
          <w:p w:rsidR="008A2D45" w:rsidRDefault="008A2D45" w:rsidP="008A2D45">
            <w:pPr>
              <w:pStyle w:val="ConsPlusNonformat"/>
              <w:jc w:val="both"/>
              <w:rPr>
                <w:rFonts w:ascii="Times New Roman" w:hAnsi="Times New Roman" w:cs="Times New Roman"/>
                <w:sz w:val="24"/>
                <w:szCs w:val="24"/>
              </w:rPr>
            </w:pPr>
          </w:p>
          <w:p w:rsidR="008A2D45" w:rsidRDefault="008A2D45" w:rsidP="008A2D45">
            <w:pPr>
              <w:pStyle w:val="ConsPlusNonformat"/>
              <w:rPr>
                <w:rFonts w:ascii="Times New Roman" w:hAnsi="Times New Roman" w:cs="Times New Roman"/>
                <w:sz w:val="24"/>
                <w:szCs w:val="24"/>
              </w:rPr>
            </w:pPr>
          </w:p>
        </w:tc>
      </w:tr>
    </w:tbl>
    <w:p w:rsidR="008A2D45" w:rsidRDefault="008A2D45" w:rsidP="008A2D45">
      <w:pPr>
        <w:pStyle w:val="ConsPlusNonformat"/>
        <w:jc w:val="center"/>
        <w:rPr>
          <w:rFonts w:ascii="Times New Roman" w:hAnsi="Times New Roman" w:cs="Times New Roman"/>
          <w:b/>
          <w:sz w:val="24"/>
          <w:szCs w:val="24"/>
        </w:rPr>
      </w:pPr>
      <w:r w:rsidRPr="003973D6">
        <w:rPr>
          <w:rFonts w:ascii="Times New Roman" w:hAnsi="Times New Roman" w:cs="Times New Roman"/>
          <w:b/>
          <w:sz w:val="24"/>
          <w:szCs w:val="24"/>
        </w:rPr>
        <w:t>ПОДПИСИ СТОРОН</w:t>
      </w:r>
    </w:p>
    <w:p w:rsidR="008A2D45" w:rsidRDefault="008A2D45" w:rsidP="008A2D45">
      <w:pPr>
        <w:pStyle w:val="ConsPlusNonformat"/>
        <w:jc w:val="center"/>
        <w:rPr>
          <w:rFonts w:ascii="Times New Roman" w:hAnsi="Times New Roman" w:cs="Times New Roman"/>
          <w:b/>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8A2D45" w:rsidTr="008A2D45">
        <w:tc>
          <w:tcPr>
            <w:tcW w:w="4856" w:type="dxa"/>
          </w:tcPr>
          <w:p w:rsidR="008A2D45" w:rsidRDefault="008A2D45" w:rsidP="008A2D45">
            <w:pPr>
              <w:pStyle w:val="ConsPlusNonformat"/>
              <w:jc w:val="center"/>
              <w:rPr>
                <w:rFonts w:ascii="Times New Roman" w:hAnsi="Times New Roman" w:cs="Times New Roman"/>
                <w:b/>
                <w:sz w:val="24"/>
                <w:szCs w:val="24"/>
              </w:rPr>
            </w:pPr>
            <w:proofErr w:type="spellStart"/>
            <w:r w:rsidRPr="00F44F53">
              <w:rPr>
                <w:rFonts w:ascii="Times New Roman" w:hAnsi="Times New Roman" w:cs="Times New Roman"/>
                <w:b/>
                <w:sz w:val="24"/>
                <w:szCs w:val="24"/>
              </w:rPr>
              <w:t>Концедент</w:t>
            </w:r>
            <w:proofErr w:type="spellEnd"/>
          </w:p>
        </w:tc>
        <w:tc>
          <w:tcPr>
            <w:tcW w:w="4856" w:type="dxa"/>
          </w:tcPr>
          <w:p w:rsidR="008A2D45" w:rsidRDefault="008A2D45" w:rsidP="008A2D45">
            <w:pPr>
              <w:pStyle w:val="ConsPlusNonformat"/>
              <w:jc w:val="center"/>
              <w:rPr>
                <w:rFonts w:ascii="Times New Roman" w:hAnsi="Times New Roman" w:cs="Times New Roman"/>
                <w:b/>
                <w:sz w:val="24"/>
                <w:szCs w:val="24"/>
              </w:rPr>
            </w:pPr>
            <w:r w:rsidRPr="003973D6">
              <w:rPr>
                <w:rFonts w:ascii="Times New Roman" w:hAnsi="Times New Roman" w:cs="Times New Roman"/>
                <w:b/>
                <w:sz w:val="24"/>
                <w:szCs w:val="24"/>
              </w:rPr>
              <w:t>Концессионер</w:t>
            </w:r>
          </w:p>
        </w:tc>
      </w:tr>
      <w:tr w:rsidR="008A2D45" w:rsidTr="008A2D45">
        <w:tc>
          <w:tcPr>
            <w:tcW w:w="4856" w:type="dxa"/>
          </w:tcPr>
          <w:p w:rsidR="008A2D45" w:rsidRDefault="008A2D45" w:rsidP="008A2D45">
            <w:pPr>
              <w:pStyle w:val="ConsPlusNonformat"/>
              <w:rPr>
                <w:rFonts w:ascii="Times New Roman" w:hAnsi="Times New Roman" w:cs="Times New Roman"/>
                <w:b/>
                <w:sz w:val="24"/>
                <w:szCs w:val="24"/>
              </w:rPr>
            </w:pPr>
            <w:r w:rsidRPr="003973D6">
              <w:rPr>
                <w:rFonts w:ascii="Times New Roman" w:hAnsi="Times New Roman" w:cs="Times New Roman"/>
                <w:sz w:val="24"/>
                <w:szCs w:val="24"/>
              </w:rPr>
              <w:t>Глава администрации</w:t>
            </w:r>
            <w:r>
              <w:rPr>
                <w:rFonts w:ascii="Times New Roman" w:hAnsi="Times New Roman" w:cs="Times New Roman"/>
                <w:sz w:val="24"/>
                <w:szCs w:val="24"/>
              </w:rPr>
              <w:t xml:space="preserve"> ___________________________</w:t>
            </w:r>
          </w:p>
        </w:tc>
        <w:tc>
          <w:tcPr>
            <w:tcW w:w="4856" w:type="dxa"/>
          </w:tcPr>
          <w:p w:rsidR="008A2D45" w:rsidRDefault="008A2D45" w:rsidP="008A2D45">
            <w:pPr>
              <w:pStyle w:val="ConsPlusNonformat"/>
              <w:rPr>
                <w:rFonts w:ascii="Times New Roman" w:hAnsi="Times New Roman" w:cs="Times New Roman"/>
                <w:sz w:val="24"/>
                <w:szCs w:val="24"/>
              </w:rPr>
            </w:pPr>
            <w:r w:rsidRPr="003973D6">
              <w:rPr>
                <w:rFonts w:ascii="Times New Roman" w:hAnsi="Times New Roman" w:cs="Times New Roman"/>
                <w:sz w:val="24"/>
                <w:szCs w:val="24"/>
              </w:rPr>
              <w:t>Генеральный директор</w:t>
            </w:r>
          </w:p>
          <w:p w:rsidR="008A2D45" w:rsidRDefault="008A2D45" w:rsidP="008A2D45">
            <w:pPr>
              <w:pStyle w:val="ConsPlusNonformat"/>
              <w:rPr>
                <w:rFonts w:ascii="Times New Roman" w:hAnsi="Times New Roman" w:cs="Times New Roman"/>
                <w:b/>
                <w:sz w:val="24"/>
                <w:szCs w:val="24"/>
              </w:rPr>
            </w:pPr>
            <w:r>
              <w:rPr>
                <w:rFonts w:ascii="Times New Roman" w:hAnsi="Times New Roman" w:cs="Times New Roman"/>
                <w:sz w:val="24"/>
                <w:szCs w:val="24"/>
              </w:rPr>
              <w:t>____________________________</w:t>
            </w:r>
          </w:p>
        </w:tc>
      </w:tr>
      <w:tr w:rsidR="008A2D45" w:rsidTr="008A2D45">
        <w:tc>
          <w:tcPr>
            <w:tcW w:w="4856" w:type="dxa"/>
          </w:tcPr>
          <w:p w:rsidR="008A2D45" w:rsidRDefault="008A2D45" w:rsidP="008A2D45">
            <w:pPr>
              <w:pStyle w:val="ConsPlusNonformat"/>
              <w:jc w:val="center"/>
              <w:rPr>
                <w:rFonts w:ascii="Times New Roman" w:hAnsi="Times New Roman" w:cs="Times New Roman"/>
                <w:b/>
                <w:sz w:val="24"/>
                <w:szCs w:val="24"/>
              </w:rPr>
            </w:pPr>
          </w:p>
          <w:p w:rsidR="008A2D45" w:rsidRDefault="008A2D45" w:rsidP="008A2D45">
            <w:pPr>
              <w:ind w:hanging="425"/>
              <w:rPr>
                <w:rFonts w:ascii="Courier New" w:hAnsi="Courier New" w:cs="Courier New"/>
                <w:sz w:val="20"/>
                <w:szCs w:val="20"/>
              </w:rPr>
            </w:pPr>
            <w:r>
              <w:rPr>
                <w:b/>
              </w:rPr>
              <w:t>___________________________</w:t>
            </w:r>
          </w:p>
          <w:p w:rsidR="008A2D45" w:rsidRDefault="008A2D45" w:rsidP="008A2D45">
            <w:pPr>
              <w:pStyle w:val="ConsPlusNonformat"/>
              <w:rPr>
                <w:rFonts w:ascii="Times New Roman" w:hAnsi="Times New Roman" w:cs="Times New Roman"/>
                <w:b/>
                <w:sz w:val="24"/>
                <w:szCs w:val="24"/>
              </w:rPr>
            </w:pPr>
          </w:p>
          <w:p w:rsidR="008A2D45" w:rsidRPr="00D97E93" w:rsidRDefault="008A2D45" w:rsidP="008A2D45">
            <w:pPr>
              <w:pStyle w:val="ConsPlusNonformat"/>
              <w:rPr>
                <w:rFonts w:ascii="Times New Roman" w:hAnsi="Times New Roman" w:cs="Times New Roman"/>
                <w:sz w:val="24"/>
                <w:szCs w:val="24"/>
              </w:rPr>
            </w:pPr>
            <w:r w:rsidRPr="00D97E93">
              <w:rPr>
                <w:rFonts w:ascii="Times New Roman" w:hAnsi="Times New Roman" w:cs="Times New Roman"/>
                <w:sz w:val="24"/>
                <w:szCs w:val="24"/>
              </w:rPr>
              <w:t>«_____»_____________ 201</w:t>
            </w:r>
            <w:r w:rsidR="001174EE">
              <w:rPr>
                <w:rFonts w:ascii="Times New Roman" w:hAnsi="Times New Roman" w:cs="Times New Roman"/>
                <w:sz w:val="24"/>
                <w:szCs w:val="24"/>
              </w:rPr>
              <w:t>_</w:t>
            </w:r>
            <w:r w:rsidRPr="00D97E93">
              <w:rPr>
                <w:rFonts w:ascii="Times New Roman" w:hAnsi="Times New Roman" w:cs="Times New Roman"/>
                <w:sz w:val="24"/>
                <w:szCs w:val="24"/>
              </w:rPr>
              <w:t xml:space="preserve"> года</w:t>
            </w:r>
          </w:p>
          <w:p w:rsidR="008A2D45" w:rsidRPr="00D97E93" w:rsidRDefault="008A2D45" w:rsidP="008A2D45">
            <w:pPr>
              <w:pStyle w:val="ConsPlusNonformat"/>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 xml:space="preserve">.         </w:t>
            </w:r>
          </w:p>
          <w:p w:rsidR="008A2D45" w:rsidRDefault="008A2D45" w:rsidP="008A2D45">
            <w:pPr>
              <w:pStyle w:val="ConsPlusNonformat"/>
              <w:rPr>
                <w:rFonts w:ascii="Times New Roman" w:hAnsi="Times New Roman" w:cs="Times New Roman"/>
                <w:b/>
                <w:sz w:val="24"/>
                <w:szCs w:val="24"/>
              </w:rPr>
            </w:pPr>
          </w:p>
        </w:tc>
        <w:tc>
          <w:tcPr>
            <w:tcW w:w="4856" w:type="dxa"/>
          </w:tcPr>
          <w:p w:rsidR="008A2D45" w:rsidRDefault="008A2D45" w:rsidP="008A2D45">
            <w:pPr>
              <w:pStyle w:val="ConsPlusNonformat"/>
              <w:jc w:val="center"/>
              <w:rPr>
                <w:rFonts w:ascii="Times New Roman" w:hAnsi="Times New Roman" w:cs="Times New Roman"/>
                <w:b/>
                <w:sz w:val="24"/>
                <w:szCs w:val="24"/>
              </w:rPr>
            </w:pPr>
          </w:p>
          <w:p w:rsidR="008A2D45" w:rsidRDefault="008A2D45" w:rsidP="008A2D4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w:t>
            </w:r>
          </w:p>
          <w:p w:rsidR="008A2D45" w:rsidRDefault="008A2D45" w:rsidP="008A2D45">
            <w:pPr>
              <w:pStyle w:val="ConsPlusNonformat"/>
              <w:rPr>
                <w:rFonts w:ascii="Times New Roman" w:hAnsi="Times New Roman" w:cs="Times New Roman"/>
                <w:sz w:val="24"/>
                <w:szCs w:val="24"/>
              </w:rPr>
            </w:pPr>
          </w:p>
          <w:p w:rsidR="008A2D45" w:rsidRPr="00D97E93" w:rsidRDefault="008A2D45" w:rsidP="008A2D45">
            <w:pPr>
              <w:pStyle w:val="ConsPlusNonformat"/>
              <w:rPr>
                <w:rFonts w:ascii="Times New Roman" w:hAnsi="Times New Roman" w:cs="Times New Roman"/>
                <w:sz w:val="24"/>
                <w:szCs w:val="24"/>
              </w:rPr>
            </w:pPr>
            <w:r w:rsidRPr="00D97E93">
              <w:rPr>
                <w:rFonts w:ascii="Times New Roman" w:hAnsi="Times New Roman" w:cs="Times New Roman"/>
                <w:sz w:val="24"/>
                <w:szCs w:val="24"/>
              </w:rPr>
              <w:t>«_____»_____________ 201</w:t>
            </w:r>
            <w:r w:rsidR="001174EE">
              <w:rPr>
                <w:rFonts w:ascii="Times New Roman" w:hAnsi="Times New Roman" w:cs="Times New Roman"/>
                <w:sz w:val="24"/>
                <w:szCs w:val="24"/>
              </w:rPr>
              <w:t>_</w:t>
            </w:r>
            <w:r w:rsidRPr="00D97E93">
              <w:rPr>
                <w:rFonts w:ascii="Times New Roman" w:hAnsi="Times New Roman" w:cs="Times New Roman"/>
                <w:sz w:val="24"/>
                <w:szCs w:val="24"/>
              </w:rPr>
              <w:t xml:space="preserve"> года</w:t>
            </w:r>
          </w:p>
          <w:p w:rsidR="008A2D45" w:rsidRDefault="008A2D45" w:rsidP="008A2D45">
            <w:pPr>
              <w:pStyle w:val="ConsPlusNonformat"/>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w:t>
            </w:r>
          </w:p>
          <w:p w:rsidR="008A2D45" w:rsidRDefault="008A2D45" w:rsidP="008A2D45">
            <w:pPr>
              <w:pStyle w:val="ConsPlusNonformat"/>
              <w:rPr>
                <w:rFonts w:ascii="Times New Roman" w:hAnsi="Times New Roman" w:cs="Times New Roman"/>
                <w:b/>
                <w:sz w:val="24"/>
                <w:szCs w:val="24"/>
              </w:rPr>
            </w:pPr>
          </w:p>
        </w:tc>
      </w:tr>
    </w:tbl>
    <w:p w:rsidR="008A2D45" w:rsidRDefault="008A2D45" w:rsidP="008A2D45">
      <w:r>
        <w:br w:type="page"/>
      </w:r>
    </w:p>
    <w:p w:rsidR="008A2D45" w:rsidRDefault="008A2D45" w:rsidP="008A2D45"/>
    <w:p w:rsidR="008A2D45" w:rsidRDefault="008A2D45" w:rsidP="008A2D4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Приложение № 1 </w:t>
      </w:r>
    </w:p>
    <w:p w:rsidR="008A2D45" w:rsidRDefault="008A2D45" w:rsidP="008A2D45">
      <w:pPr>
        <w:pStyle w:val="ConsPlusNonformat"/>
        <w:jc w:val="right"/>
        <w:rPr>
          <w:rFonts w:ascii="Times New Roman" w:hAnsi="Times New Roman" w:cs="Times New Roman"/>
          <w:sz w:val="24"/>
          <w:szCs w:val="24"/>
        </w:rPr>
      </w:pPr>
      <w:r>
        <w:rPr>
          <w:rFonts w:ascii="Times New Roman" w:hAnsi="Times New Roman" w:cs="Times New Roman"/>
          <w:sz w:val="24"/>
          <w:szCs w:val="24"/>
        </w:rPr>
        <w:t>к Концессионному соглашению</w:t>
      </w:r>
    </w:p>
    <w:p w:rsidR="008A2D45" w:rsidRDefault="008A2D45" w:rsidP="008A2D45">
      <w:pPr>
        <w:pStyle w:val="ConsPlusNonformat"/>
        <w:jc w:val="right"/>
        <w:rPr>
          <w:rFonts w:ascii="Times New Roman" w:hAnsi="Times New Roman" w:cs="Times New Roman"/>
          <w:sz w:val="24"/>
          <w:szCs w:val="24"/>
        </w:rPr>
      </w:pPr>
      <w:r w:rsidRPr="0081396F">
        <w:rPr>
          <w:rFonts w:ascii="Times New Roman" w:hAnsi="Times New Roman" w:cs="Times New Roman"/>
          <w:sz w:val="24"/>
          <w:szCs w:val="24"/>
        </w:rPr>
        <w:t xml:space="preserve">в отношении объектов </w:t>
      </w:r>
      <w:proofErr w:type="gramStart"/>
      <w:r w:rsidRPr="0081396F">
        <w:rPr>
          <w:rFonts w:ascii="Times New Roman" w:hAnsi="Times New Roman" w:cs="Times New Roman"/>
          <w:sz w:val="24"/>
          <w:szCs w:val="24"/>
        </w:rPr>
        <w:t>коммунальной</w:t>
      </w:r>
      <w:proofErr w:type="gramEnd"/>
      <w:r w:rsidRPr="0081396F">
        <w:rPr>
          <w:rFonts w:ascii="Times New Roman" w:hAnsi="Times New Roman" w:cs="Times New Roman"/>
          <w:sz w:val="24"/>
          <w:szCs w:val="24"/>
        </w:rPr>
        <w:t xml:space="preserve"> </w:t>
      </w:r>
    </w:p>
    <w:p w:rsidR="008A2D45" w:rsidRDefault="008A2D45" w:rsidP="008A2D45">
      <w:pPr>
        <w:pStyle w:val="ConsPlusNonformat"/>
        <w:jc w:val="right"/>
        <w:rPr>
          <w:rFonts w:ascii="Times New Roman" w:hAnsi="Times New Roman" w:cs="Times New Roman"/>
          <w:sz w:val="24"/>
          <w:szCs w:val="24"/>
        </w:rPr>
      </w:pPr>
      <w:r w:rsidRPr="0081396F">
        <w:rPr>
          <w:rFonts w:ascii="Times New Roman" w:hAnsi="Times New Roman" w:cs="Times New Roman"/>
          <w:sz w:val="24"/>
          <w:szCs w:val="24"/>
        </w:rPr>
        <w:t xml:space="preserve">инфраструктуры </w:t>
      </w:r>
      <w:r w:rsidRPr="000658D0">
        <w:rPr>
          <w:rFonts w:ascii="Times New Roman" w:hAnsi="Times New Roman" w:cs="Times New Roman"/>
          <w:sz w:val="24"/>
          <w:szCs w:val="24"/>
        </w:rPr>
        <w:t>теплоснабжения</w:t>
      </w:r>
      <w:r w:rsidRPr="0081396F">
        <w:rPr>
          <w:rFonts w:ascii="Times New Roman" w:hAnsi="Times New Roman" w:cs="Times New Roman"/>
          <w:sz w:val="24"/>
          <w:szCs w:val="24"/>
        </w:rPr>
        <w:t xml:space="preserve">, </w:t>
      </w:r>
    </w:p>
    <w:p w:rsidR="000658D0" w:rsidRDefault="008A2D45" w:rsidP="008A2D45">
      <w:pPr>
        <w:pStyle w:val="ConsPlusNonformat"/>
        <w:jc w:val="right"/>
        <w:rPr>
          <w:rFonts w:ascii="Times New Roman" w:hAnsi="Times New Roman" w:cs="Times New Roman"/>
          <w:sz w:val="24"/>
          <w:szCs w:val="24"/>
        </w:rPr>
      </w:pPr>
      <w:proofErr w:type="gramStart"/>
      <w:r w:rsidRPr="0081396F">
        <w:rPr>
          <w:rFonts w:ascii="Times New Roman" w:hAnsi="Times New Roman" w:cs="Times New Roman"/>
          <w:sz w:val="24"/>
          <w:szCs w:val="24"/>
        </w:rPr>
        <w:t>находящихся</w:t>
      </w:r>
      <w:proofErr w:type="gramEnd"/>
      <w:r w:rsidRPr="0081396F">
        <w:rPr>
          <w:rFonts w:ascii="Times New Roman" w:hAnsi="Times New Roman" w:cs="Times New Roman"/>
          <w:sz w:val="24"/>
          <w:szCs w:val="24"/>
        </w:rPr>
        <w:t xml:space="preserve"> в муниципальной собственности</w:t>
      </w:r>
    </w:p>
    <w:p w:rsidR="000658D0" w:rsidRDefault="00B85B92" w:rsidP="008A2D4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497A70">
        <w:rPr>
          <w:rFonts w:ascii="Times New Roman" w:hAnsi="Times New Roman" w:cs="Times New Roman"/>
          <w:color w:val="000000"/>
          <w:sz w:val="24"/>
          <w:szCs w:val="24"/>
        </w:rPr>
        <w:t>Устьевого</w:t>
      </w:r>
      <w:r w:rsidR="000658D0">
        <w:rPr>
          <w:rFonts w:ascii="Times New Roman" w:hAnsi="Times New Roman" w:cs="Times New Roman"/>
          <w:sz w:val="24"/>
          <w:szCs w:val="24"/>
        </w:rPr>
        <w:t xml:space="preserve"> сельского поселения </w:t>
      </w:r>
    </w:p>
    <w:p w:rsidR="000658D0" w:rsidRDefault="000658D0" w:rsidP="008A2D4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Соболевского </w:t>
      </w:r>
      <w:r w:rsidR="008A2D45" w:rsidRPr="0081396F">
        <w:rPr>
          <w:rFonts w:ascii="Times New Roman" w:hAnsi="Times New Roman" w:cs="Times New Roman"/>
          <w:sz w:val="24"/>
          <w:szCs w:val="24"/>
        </w:rPr>
        <w:t xml:space="preserve">муниципального района </w:t>
      </w:r>
    </w:p>
    <w:p w:rsidR="008A2D45" w:rsidRPr="0081396F" w:rsidRDefault="008A2D45" w:rsidP="008A2D45">
      <w:pPr>
        <w:pStyle w:val="ConsPlusNonformat"/>
        <w:jc w:val="right"/>
        <w:rPr>
          <w:rFonts w:ascii="Times New Roman" w:hAnsi="Times New Roman" w:cs="Times New Roman"/>
          <w:sz w:val="24"/>
          <w:szCs w:val="24"/>
        </w:rPr>
      </w:pPr>
      <w:r w:rsidRPr="0081396F">
        <w:rPr>
          <w:rFonts w:ascii="Times New Roman" w:hAnsi="Times New Roman" w:cs="Times New Roman"/>
          <w:sz w:val="24"/>
          <w:szCs w:val="24"/>
        </w:rPr>
        <w:t>Камчатского края</w:t>
      </w:r>
    </w:p>
    <w:p w:rsidR="008A2D45" w:rsidRDefault="008A2D45" w:rsidP="008A2D45">
      <w:pPr>
        <w:pStyle w:val="ConsPlusNonformat"/>
        <w:jc w:val="right"/>
        <w:rPr>
          <w:rFonts w:ascii="Times New Roman" w:hAnsi="Times New Roman" w:cs="Times New Roman"/>
          <w:sz w:val="24"/>
          <w:szCs w:val="24"/>
        </w:rPr>
      </w:pPr>
      <w:r>
        <w:rPr>
          <w:rFonts w:ascii="Times New Roman" w:hAnsi="Times New Roman" w:cs="Times New Roman"/>
          <w:sz w:val="24"/>
          <w:szCs w:val="24"/>
        </w:rPr>
        <w:t>от «____»__________ 201</w:t>
      </w:r>
      <w:r w:rsidR="001174EE">
        <w:rPr>
          <w:rFonts w:ascii="Times New Roman" w:hAnsi="Times New Roman" w:cs="Times New Roman"/>
          <w:sz w:val="24"/>
          <w:szCs w:val="24"/>
        </w:rPr>
        <w:t>_</w:t>
      </w:r>
      <w:r>
        <w:rPr>
          <w:rFonts w:ascii="Times New Roman" w:hAnsi="Times New Roman" w:cs="Times New Roman"/>
          <w:sz w:val="24"/>
          <w:szCs w:val="24"/>
        </w:rPr>
        <w:t xml:space="preserve"> года</w:t>
      </w:r>
      <w:r w:rsidR="000658D0">
        <w:rPr>
          <w:rFonts w:ascii="Times New Roman" w:hAnsi="Times New Roman" w:cs="Times New Roman"/>
          <w:sz w:val="24"/>
          <w:szCs w:val="24"/>
        </w:rPr>
        <w:t xml:space="preserve"> № __________</w:t>
      </w:r>
    </w:p>
    <w:p w:rsidR="008A2D45" w:rsidRDefault="008A2D45" w:rsidP="008A2D45">
      <w:pPr>
        <w:ind w:firstLine="360"/>
        <w:jc w:val="center"/>
        <w:rPr>
          <w:b/>
        </w:rPr>
      </w:pPr>
    </w:p>
    <w:p w:rsidR="008A2D45" w:rsidRPr="001174EE" w:rsidRDefault="001174EE" w:rsidP="008A2D45">
      <w:pPr>
        <w:ind w:firstLine="360"/>
        <w:jc w:val="center"/>
      </w:pPr>
      <w:r w:rsidRPr="00C7643F">
        <w:rPr>
          <w:b/>
          <w:sz w:val="28"/>
          <w:szCs w:val="28"/>
        </w:rPr>
        <w:t>Состав и описание объекта Соглашения, в том числе и технико-экономические показатели</w:t>
      </w:r>
    </w:p>
    <w:p w:rsidR="001174EE" w:rsidRPr="006D5193" w:rsidRDefault="001174EE" w:rsidP="008A2D45">
      <w:pPr>
        <w:ind w:firstLine="360"/>
        <w:jc w:val="center"/>
        <w:rPr>
          <w:b/>
        </w:rPr>
      </w:pPr>
    </w:p>
    <w:p w:rsidR="008A2D45" w:rsidRDefault="008A2D45" w:rsidP="008A2D45"/>
    <w:p w:rsidR="001174EE" w:rsidRPr="001174EE" w:rsidRDefault="001174EE" w:rsidP="008A2D45">
      <w:pPr>
        <w:rPr>
          <w:color w:val="FF0000"/>
        </w:rPr>
      </w:pPr>
      <w:r w:rsidRPr="001174EE">
        <w:rPr>
          <w:color w:val="FF0000"/>
        </w:rPr>
        <w:t>Заполняется согласно Приложению № 3 к конкурсной документации.</w:t>
      </w:r>
    </w:p>
    <w:p w:rsidR="008A2D45" w:rsidRDefault="008A2D45" w:rsidP="008A2D45">
      <w:pPr>
        <w:pStyle w:val="ConsPlusNonformat"/>
        <w:jc w:val="right"/>
        <w:rPr>
          <w:rFonts w:ascii="Times New Roman" w:hAnsi="Times New Roman" w:cs="Times New Roman"/>
          <w:sz w:val="24"/>
          <w:szCs w:val="24"/>
        </w:rPr>
      </w:pPr>
    </w:p>
    <w:p w:rsidR="008A2D45" w:rsidRDefault="008A2D45" w:rsidP="008A2D45">
      <w:pPr>
        <w:pStyle w:val="ConsPlusNonformat"/>
        <w:jc w:val="right"/>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8A2D45" w:rsidTr="008A2D45">
        <w:tc>
          <w:tcPr>
            <w:tcW w:w="4856" w:type="dxa"/>
          </w:tcPr>
          <w:p w:rsidR="008A2D45" w:rsidRDefault="008A2D45" w:rsidP="008A2D45">
            <w:pPr>
              <w:pStyle w:val="ConsPlusNonformat"/>
              <w:jc w:val="center"/>
              <w:rPr>
                <w:rFonts w:ascii="Times New Roman" w:hAnsi="Times New Roman" w:cs="Times New Roman"/>
                <w:b/>
                <w:sz w:val="24"/>
                <w:szCs w:val="24"/>
              </w:rPr>
            </w:pPr>
            <w:proofErr w:type="spellStart"/>
            <w:r w:rsidRPr="00F44F53">
              <w:rPr>
                <w:rFonts w:ascii="Times New Roman" w:hAnsi="Times New Roman" w:cs="Times New Roman"/>
                <w:b/>
                <w:sz w:val="24"/>
                <w:szCs w:val="24"/>
              </w:rPr>
              <w:t>Концедент</w:t>
            </w:r>
            <w:proofErr w:type="spellEnd"/>
          </w:p>
        </w:tc>
        <w:tc>
          <w:tcPr>
            <w:tcW w:w="4856" w:type="dxa"/>
          </w:tcPr>
          <w:p w:rsidR="008A2D45" w:rsidRDefault="008A2D45" w:rsidP="008A2D45">
            <w:pPr>
              <w:pStyle w:val="ConsPlusNonformat"/>
              <w:jc w:val="center"/>
              <w:rPr>
                <w:rFonts w:ascii="Times New Roman" w:hAnsi="Times New Roman" w:cs="Times New Roman"/>
                <w:b/>
                <w:sz w:val="24"/>
                <w:szCs w:val="24"/>
              </w:rPr>
            </w:pPr>
            <w:r w:rsidRPr="003973D6">
              <w:rPr>
                <w:rFonts w:ascii="Times New Roman" w:hAnsi="Times New Roman" w:cs="Times New Roman"/>
                <w:b/>
                <w:sz w:val="24"/>
                <w:szCs w:val="24"/>
              </w:rPr>
              <w:t>Концессионер</w:t>
            </w:r>
          </w:p>
        </w:tc>
      </w:tr>
      <w:tr w:rsidR="008A2D45" w:rsidTr="008A2D45">
        <w:tc>
          <w:tcPr>
            <w:tcW w:w="4856" w:type="dxa"/>
          </w:tcPr>
          <w:p w:rsidR="008A2D45" w:rsidRDefault="008A2D45" w:rsidP="008A2D45">
            <w:pPr>
              <w:pStyle w:val="ConsPlusNonformat"/>
              <w:rPr>
                <w:rFonts w:ascii="Times New Roman" w:hAnsi="Times New Roman" w:cs="Times New Roman"/>
                <w:b/>
                <w:sz w:val="24"/>
                <w:szCs w:val="24"/>
              </w:rPr>
            </w:pPr>
            <w:r w:rsidRPr="003973D6">
              <w:rPr>
                <w:rFonts w:ascii="Times New Roman" w:hAnsi="Times New Roman" w:cs="Times New Roman"/>
                <w:sz w:val="24"/>
                <w:szCs w:val="24"/>
              </w:rPr>
              <w:t>Глава администрации</w:t>
            </w:r>
            <w:r>
              <w:rPr>
                <w:rFonts w:ascii="Times New Roman" w:hAnsi="Times New Roman" w:cs="Times New Roman"/>
                <w:sz w:val="24"/>
                <w:szCs w:val="24"/>
              </w:rPr>
              <w:t xml:space="preserve"> ___________________________</w:t>
            </w:r>
          </w:p>
        </w:tc>
        <w:tc>
          <w:tcPr>
            <w:tcW w:w="4856" w:type="dxa"/>
          </w:tcPr>
          <w:p w:rsidR="008A2D45" w:rsidRDefault="008A2D45" w:rsidP="008A2D45">
            <w:pPr>
              <w:pStyle w:val="ConsPlusNonformat"/>
              <w:rPr>
                <w:rFonts w:ascii="Times New Roman" w:hAnsi="Times New Roman" w:cs="Times New Roman"/>
                <w:sz w:val="24"/>
                <w:szCs w:val="24"/>
              </w:rPr>
            </w:pPr>
            <w:r w:rsidRPr="003973D6">
              <w:rPr>
                <w:rFonts w:ascii="Times New Roman" w:hAnsi="Times New Roman" w:cs="Times New Roman"/>
                <w:sz w:val="24"/>
                <w:szCs w:val="24"/>
              </w:rPr>
              <w:t>Генеральный директор</w:t>
            </w:r>
          </w:p>
          <w:p w:rsidR="008A2D45" w:rsidRDefault="008A2D45" w:rsidP="008A2D45">
            <w:pPr>
              <w:pStyle w:val="ConsPlusNonformat"/>
              <w:rPr>
                <w:rFonts w:ascii="Times New Roman" w:hAnsi="Times New Roman" w:cs="Times New Roman"/>
                <w:b/>
                <w:sz w:val="24"/>
                <w:szCs w:val="24"/>
              </w:rPr>
            </w:pPr>
            <w:r>
              <w:rPr>
                <w:rFonts w:ascii="Times New Roman" w:hAnsi="Times New Roman" w:cs="Times New Roman"/>
                <w:sz w:val="24"/>
                <w:szCs w:val="24"/>
              </w:rPr>
              <w:t>___________________________</w:t>
            </w:r>
          </w:p>
        </w:tc>
      </w:tr>
      <w:tr w:rsidR="008A2D45" w:rsidTr="008A2D45">
        <w:tc>
          <w:tcPr>
            <w:tcW w:w="4856" w:type="dxa"/>
          </w:tcPr>
          <w:p w:rsidR="008A2D45" w:rsidRDefault="008A2D45" w:rsidP="008A2D45">
            <w:pPr>
              <w:pStyle w:val="ConsPlusNonformat"/>
              <w:jc w:val="center"/>
              <w:rPr>
                <w:rFonts w:ascii="Times New Roman" w:hAnsi="Times New Roman" w:cs="Times New Roman"/>
                <w:b/>
                <w:sz w:val="24"/>
                <w:szCs w:val="24"/>
              </w:rPr>
            </w:pPr>
          </w:p>
          <w:p w:rsidR="008A2D45" w:rsidRDefault="008A2D45" w:rsidP="008A2D45">
            <w:pPr>
              <w:ind w:hanging="425"/>
              <w:rPr>
                <w:rFonts w:ascii="Courier New" w:hAnsi="Courier New" w:cs="Courier New"/>
                <w:sz w:val="20"/>
                <w:szCs w:val="20"/>
              </w:rPr>
            </w:pPr>
            <w:r>
              <w:rPr>
                <w:b/>
              </w:rPr>
              <w:t>___________________________</w:t>
            </w:r>
          </w:p>
          <w:p w:rsidR="008A2D45" w:rsidRDefault="008A2D45" w:rsidP="008A2D45">
            <w:pPr>
              <w:pStyle w:val="ConsPlusNonformat"/>
              <w:rPr>
                <w:rFonts w:ascii="Times New Roman" w:hAnsi="Times New Roman" w:cs="Times New Roman"/>
                <w:b/>
                <w:sz w:val="24"/>
                <w:szCs w:val="24"/>
              </w:rPr>
            </w:pPr>
          </w:p>
          <w:p w:rsidR="008A2D45" w:rsidRPr="00D97E93" w:rsidRDefault="008A2D45" w:rsidP="008A2D45">
            <w:pPr>
              <w:pStyle w:val="ConsPlusNonformat"/>
              <w:rPr>
                <w:rFonts w:ascii="Times New Roman" w:hAnsi="Times New Roman" w:cs="Times New Roman"/>
                <w:sz w:val="24"/>
                <w:szCs w:val="24"/>
              </w:rPr>
            </w:pPr>
            <w:r w:rsidRPr="00D97E93">
              <w:rPr>
                <w:rFonts w:ascii="Times New Roman" w:hAnsi="Times New Roman" w:cs="Times New Roman"/>
                <w:sz w:val="24"/>
                <w:szCs w:val="24"/>
              </w:rPr>
              <w:t>«_____»_____________ 201</w:t>
            </w:r>
            <w:r w:rsidR="001174EE">
              <w:rPr>
                <w:rFonts w:ascii="Times New Roman" w:hAnsi="Times New Roman" w:cs="Times New Roman"/>
                <w:sz w:val="24"/>
                <w:szCs w:val="24"/>
              </w:rPr>
              <w:t>_</w:t>
            </w:r>
            <w:r w:rsidRPr="00D97E93">
              <w:rPr>
                <w:rFonts w:ascii="Times New Roman" w:hAnsi="Times New Roman" w:cs="Times New Roman"/>
                <w:sz w:val="24"/>
                <w:szCs w:val="24"/>
              </w:rPr>
              <w:t xml:space="preserve"> года</w:t>
            </w:r>
          </w:p>
          <w:p w:rsidR="008A2D45" w:rsidRPr="00D97E93" w:rsidRDefault="008A2D45" w:rsidP="008A2D45">
            <w:pPr>
              <w:pStyle w:val="ConsPlusNonformat"/>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 xml:space="preserve">.         </w:t>
            </w:r>
          </w:p>
          <w:p w:rsidR="008A2D45" w:rsidRDefault="008A2D45" w:rsidP="008A2D45">
            <w:pPr>
              <w:pStyle w:val="ConsPlusNonformat"/>
              <w:rPr>
                <w:rFonts w:ascii="Times New Roman" w:hAnsi="Times New Roman" w:cs="Times New Roman"/>
                <w:b/>
                <w:sz w:val="24"/>
                <w:szCs w:val="24"/>
              </w:rPr>
            </w:pPr>
          </w:p>
        </w:tc>
        <w:tc>
          <w:tcPr>
            <w:tcW w:w="4856" w:type="dxa"/>
          </w:tcPr>
          <w:p w:rsidR="008A2D45" w:rsidRDefault="008A2D45" w:rsidP="008A2D45">
            <w:pPr>
              <w:pStyle w:val="ConsPlusNonformat"/>
              <w:jc w:val="center"/>
              <w:rPr>
                <w:rFonts w:ascii="Times New Roman" w:hAnsi="Times New Roman" w:cs="Times New Roman"/>
                <w:b/>
                <w:sz w:val="24"/>
                <w:szCs w:val="24"/>
              </w:rPr>
            </w:pPr>
          </w:p>
          <w:p w:rsidR="008A2D45" w:rsidRDefault="008A2D45" w:rsidP="008A2D4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w:t>
            </w:r>
          </w:p>
          <w:p w:rsidR="008A2D45" w:rsidRDefault="008A2D45" w:rsidP="008A2D45">
            <w:pPr>
              <w:pStyle w:val="ConsPlusNonformat"/>
              <w:rPr>
                <w:rFonts w:ascii="Times New Roman" w:hAnsi="Times New Roman" w:cs="Times New Roman"/>
                <w:sz w:val="24"/>
                <w:szCs w:val="24"/>
              </w:rPr>
            </w:pPr>
          </w:p>
          <w:p w:rsidR="008A2D45" w:rsidRPr="00D97E93" w:rsidRDefault="008A2D45" w:rsidP="008A2D45">
            <w:pPr>
              <w:pStyle w:val="ConsPlusNonformat"/>
              <w:rPr>
                <w:rFonts w:ascii="Times New Roman" w:hAnsi="Times New Roman" w:cs="Times New Roman"/>
                <w:sz w:val="24"/>
                <w:szCs w:val="24"/>
              </w:rPr>
            </w:pPr>
            <w:r w:rsidRPr="00D97E93">
              <w:rPr>
                <w:rFonts w:ascii="Times New Roman" w:hAnsi="Times New Roman" w:cs="Times New Roman"/>
                <w:sz w:val="24"/>
                <w:szCs w:val="24"/>
              </w:rPr>
              <w:t>«_____»_____________ 201</w:t>
            </w:r>
            <w:r w:rsidR="001174EE">
              <w:rPr>
                <w:rFonts w:ascii="Times New Roman" w:hAnsi="Times New Roman" w:cs="Times New Roman"/>
                <w:sz w:val="24"/>
                <w:szCs w:val="24"/>
              </w:rPr>
              <w:t>_</w:t>
            </w:r>
            <w:r w:rsidRPr="00D97E93">
              <w:rPr>
                <w:rFonts w:ascii="Times New Roman" w:hAnsi="Times New Roman" w:cs="Times New Roman"/>
                <w:sz w:val="24"/>
                <w:szCs w:val="24"/>
              </w:rPr>
              <w:t xml:space="preserve"> года</w:t>
            </w:r>
          </w:p>
          <w:p w:rsidR="008A2D45" w:rsidRDefault="008A2D45" w:rsidP="008A2D45">
            <w:pPr>
              <w:pStyle w:val="ConsPlusNonformat"/>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w:t>
            </w:r>
          </w:p>
          <w:p w:rsidR="008A2D45" w:rsidRDefault="008A2D45" w:rsidP="008A2D45">
            <w:pPr>
              <w:pStyle w:val="ConsPlusNonformat"/>
              <w:rPr>
                <w:rFonts w:ascii="Times New Roman" w:hAnsi="Times New Roman" w:cs="Times New Roman"/>
                <w:b/>
                <w:sz w:val="24"/>
                <w:szCs w:val="24"/>
              </w:rPr>
            </w:pPr>
          </w:p>
        </w:tc>
      </w:tr>
    </w:tbl>
    <w:p w:rsidR="008A2D45" w:rsidRDefault="008A2D45" w:rsidP="008A2D45">
      <w:pPr>
        <w:pStyle w:val="ConsPlusNonformat"/>
        <w:jc w:val="right"/>
        <w:rPr>
          <w:rFonts w:ascii="Times New Roman" w:hAnsi="Times New Roman" w:cs="Times New Roman"/>
          <w:sz w:val="24"/>
          <w:szCs w:val="24"/>
        </w:rPr>
      </w:pPr>
    </w:p>
    <w:p w:rsidR="008A2D45" w:rsidRDefault="008A2D45" w:rsidP="008A2D45">
      <w:r>
        <w:br w:type="page"/>
      </w:r>
    </w:p>
    <w:p w:rsidR="000658D0" w:rsidRDefault="000658D0" w:rsidP="000658D0">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0658D0" w:rsidRDefault="000658D0" w:rsidP="000658D0">
      <w:pPr>
        <w:pStyle w:val="ConsPlusNonformat"/>
        <w:jc w:val="right"/>
        <w:rPr>
          <w:rFonts w:ascii="Times New Roman" w:hAnsi="Times New Roman" w:cs="Times New Roman"/>
          <w:sz w:val="24"/>
          <w:szCs w:val="24"/>
        </w:rPr>
      </w:pPr>
      <w:r>
        <w:rPr>
          <w:rFonts w:ascii="Times New Roman" w:hAnsi="Times New Roman" w:cs="Times New Roman"/>
          <w:sz w:val="24"/>
          <w:szCs w:val="24"/>
        </w:rPr>
        <w:t>к Концессионному соглашению</w:t>
      </w:r>
    </w:p>
    <w:p w:rsidR="000658D0" w:rsidRDefault="000658D0" w:rsidP="000658D0">
      <w:pPr>
        <w:pStyle w:val="ConsPlusNonformat"/>
        <w:jc w:val="right"/>
        <w:rPr>
          <w:rFonts w:ascii="Times New Roman" w:hAnsi="Times New Roman" w:cs="Times New Roman"/>
          <w:sz w:val="24"/>
          <w:szCs w:val="24"/>
        </w:rPr>
      </w:pPr>
      <w:r w:rsidRPr="0081396F">
        <w:rPr>
          <w:rFonts w:ascii="Times New Roman" w:hAnsi="Times New Roman" w:cs="Times New Roman"/>
          <w:sz w:val="24"/>
          <w:szCs w:val="24"/>
        </w:rPr>
        <w:t xml:space="preserve">в отношении объектов </w:t>
      </w:r>
      <w:proofErr w:type="gramStart"/>
      <w:r w:rsidRPr="0081396F">
        <w:rPr>
          <w:rFonts w:ascii="Times New Roman" w:hAnsi="Times New Roman" w:cs="Times New Roman"/>
          <w:sz w:val="24"/>
          <w:szCs w:val="24"/>
        </w:rPr>
        <w:t>коммунальной</w:t>
      </w:r>
      <w:proofErr w:type="gramEnd"/>
      <w:r w:rsidRPr="0081396F">
        <w:rPr>
          <w:rFonts w:ascii="Times New Roman" w:hAnsi="Times New Roman" w:cs="Times New Roman"/>
          <w:sz w:val="24"/>
          <w:szCs w:val="24"/>
        </w:rPr>
        <w:t xml:space="preserve"> </w:t>
      </w:r>
    </w:p>
    <w:p w:rsidR="000658D0" w:rsidRDefault="000658D0" w:rsidP="000658D0">
      <w:pPr>
        <w:pStyle w:val="ConsPlusNonformat"/>
        <w:jc w:val="right"/>
        <w:rPr>
          <w:rFonts w:ascii="Times New Roman" w:hAnsi="Times New Roman" w:cs="Times New Roman"/>
          <w:sz w:val="24"/>
          <w:szCs w:val="24"/>
        </w:rPr>
      </w:pPr>
      <w:r w:rsidRPr="0081396F">
        <w:rPr>
          <w:rFonts w:ascii="Times New Roman" w:hAnsi="Times New Roman" w:cs="Times New Roman"/>
          <w:sz w:val="24"/>
          <w:szCs w:val="24"/>
        </w:rPr>
        <w:t xml:space="preserve">инфраструктуры </w:t>
      </w:r>
      <w:r w:rsidRPr="000658D0">
        <w:rPr>
          <w:rFonts w:ascii="Times New Roman" w:hAnsi="Times New Roman" w:cs="Times New Roman"/>
          <w:sz w:val="24"/>
          <w:szCs w:val="24"/>
        </w:rPr>
        <w:t>теплоснабжения</w:t>
      </w:r>
      <w:r w:rsidRPr="0081396F">
        <w:rPr>
          <w:rFonts w:ascii="Times New Roman" w:hAnsi="Times New Roman" w:cs="Times New Roman"/>
          <w:sz w:val="24"/>
          <w:szCs w:val="24"/>
        </w:rPr>
        <w:t xml:space="preserve">, </w:t>
      </w:r>
    </w:p>
    <w:p w:rsidR="000658D0" w:rsidRDefault="000658D0" w:rsidP="000658D0">
      <w:pPr>
        <w:pStyle w:val="ConsPlusNonformat"/>
        <w:jc w:val="right"/>
        <w:rPr>
          <w:rFonts w:ascii="Times New Roman" w:hAnsi="Times New Roman" w:cs="Times New Roman"/>
          <w:sz w:val="24"/>
          <w:szCs w:val="24"/>
        </w:rPr>
      </w:pPr>
      <w:proofErr w:type="gramStart"/>
      <w:r w:rsidRPr="0081396F">
        <w:rPr>
          <w:rFonts w:ascii="Times New Roman" w:hAnsi="Times New Roman" w:cs="Times New Roman"/>
          <w:sz w:val="24"/>
          <w:szCs w:val="24"/>
        </w:rPr>
        <w:t>находящихся</w:t>
      </w:r>
      <w:proofErr w:type="gramEnd"/>
      <w:r w:rsidRPr="0081396F">
        <w:rPr>
          <w:rFonts w:ascii="Times New Roman" w:hAnsi="Times New Roman" w:cs="Times New Roman"/>
          <w:sz w:val="24"/>
          <w:szCs w:val="24"/>
        </w:rPr>
        <w:t xml:space="preserve"> в муниципальной собственности</w:t>
      </w:r>
    </w:p>
    <w:p w:rsidR="000658D0" w:rsidRDefault="00463EDF" w:rsidP="00065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sidR="00497A70">
        <w:rPr>
          <w:rFonts w:ascii="Times New Roman" w:hAnsi="Times New Roman" w:cs="Times New Roman"/>
          <w:color w:val="000000"/>
          <w:sz w:val="24"/>
          <w:szCs w:val="24"/>
        </w:rPr>
        <w:t>Устьевого</w:t>
      </w:r>
      <w:r w:rsidR="000658D0">
        <w:rPr>
          <w:rFonts w:ascii="Times New Roman" w:hAnsi="Times New Roman" w:cs="Times New Roman"/>
          <w:sz w:val="24"/>
          <w:szCs w:val="24"/>
        </w:rPr>
        <w:t>сельского</w:t>
      </w:r>
      <w:proofErr w:type="spellEnd"/>
      <w:r w:rsidR="000658D0">
        <w:rPr>
          <w:rFonts w:ascii="Times New Roman" w:hAnsi="Times New Roman" w:cs="Times New Roman"/>
          <w:sz w:val="24"/>
          <w:szCs w:val="24"/>
        </w:rPr>
        <w:t xml:space="preserve"> поселения </w:t>
      </w:r>
    </w:p>
    <w:p w:rsidR="000658D0" w:rsidRDefault="000658D0" w:rsidP="00065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Соболевского </w:t>
      </w:r>
      <w:r w:rsidRPr="0081396F">
        <w:rPr>
          <w:rFonts w:ascii="Times New Roman" w:hAnsi="Times New Roman" w:cs="Times New Roman"/>
          <w:sz w:val="24"/>
          <w:szCs w:val="24"/>
        </w:rPr>
        <w:t xml:space="preserve">муниципального района </w:t>
      </w:r>
    </w:p>
    <w:p w:rsidR="000658D0" w:rsidRPr="0081396F" w:rsidRDefault="000658D0" w:rsidP="000658D0">
      <w:pPr>
        <w:pStyle w:val="ConsPlusNonformat"/>
        <w:jc w:val="right"/>
        <w:rPr>
          <w:rFonts w:ascii="Times New Roman" w:hAnsi="Times New Roman" w:cs="Times New Roman"/>
          <w:sz w:val="24"/>
          <w:szCs w:val="24"/>
        </w:rPr>
      </w:pPr>
      <w:r w:rsidRPr="0081396F">
        <w:rPr>
          <w:rFonts w:ascii="Times New Roman" w:hAnsi="Times New Roman" w:cs="Times New Roman"/>
          <w:sz w:val="24"/>
          <w:szCs w:val="24"/>
        </w:rPr>
        <w:t>Камчатского края</w:t>
      </w:r>
    </w:p>
    <w:p w:rsidR="008A2D45" w:rsidRDefault="000658D0" w:rsidP="000658D0">
      <w:pPr>
        <w:pStyle w:val="ConsPlusNonformat"/>
        <w:jc w:val="right"/>
        <w:rPr>
          <w:rFonts w:ascii="Times New Roman" w:hAnsi="Times New Roman" w:cs="Times New Roman"/>
          <w:sz w:val="24"/>
          <w:szCs w:val="24"/>
        </w:rPr>
      </w:pPr>
      <w:r>
        <w:rPr>
          <w:rFonts w:ascii="Times New Roman" w:hAnsi="Times New Roman" w:cs="Times New Roman"/>
          <w:sz w:val="24"/>
          <w:szCs w:val="24"/>
        </w:rPr>
        <w:t>от «____»__________ 201</w:t>
      </w:r>
      <w:r w:rsidR="001174EE">
        <w:rPr>
          <w:rFonts w:ascii="Times New Roman" w:hAnsi="Times New Roman" w:cs="Times New Roman"/>
          <w:sz w:val="24"/>
          <w:szCs w:val="24"/>
        </w:rPr>
        <w:t>_</w:t>
      </w:r>
      <w:r>
        <w:rPr>
          <w:rFonts w:ascii="Times New Roman" w:hAnsi="Times New Roman" w:cs="Times New Roman"/>
          <w:sz w:val="24"/>
          <w:szCs w:val="24"/>
        </w:rPr>
        <w:t xml:space="preserve"> года № __________</w:t>
      </w:r>
    </w:p>
    <w:p w:rsidR="008A2D45" w:rsidRDefault="008A2D45" w:rsidP="008A2D45">
      <w:pPr>
        <w:jc w:val="center"/>
      </w:pPr>
    </w:p>
    <w:p w:rsidR="008A2D45" w:rsidRDefault="008A2D45" w:rsidP="008A2D45">
      <w:pPr>
        <w:ind w:firstLine="360"/>
        <w:jc w:val="center"/>
        <w:rPr>
          <w:b/>
        </w:rPr>
      </w:pPr>
      <w:r w:rsidRPr="006D5193">
        <w:rPr>
          <w:b/>
        </w:rPr>
        <w:t xml:space="preserve">Состав и описание </w:t>
      </w:r>
      <w:r>
        <w:rPr>
          <w:b/>
        </w:rPr>
        <w:t>иного имущества</w:t>
      </w:r>
    </w:p>
    <w:p w:rsidR="008A2D45" w:rsidRPr="006D5193" w:rsidRDefault="008A2D45" w:rsidP="008A2D45">
      <w:pPr>
        <w:ind w:firstLine="360"/>
        <w:jc w:val="center"/>
        <w:rPr>
          <w:b/>
        </w:rPr>
      </w:pPr>
    </w:p>
    <w:p w:rsidR="001174EE" w:rsidRPr="001174EE" w:rsidRDefault="001174EE" w:rsidP="001174EE">
      <w:pPr>
        <w:rPr>
          <w:color w:val="FF0000"/>
        </w:rPr>
      </w:pPr>
      <w:r w:rsidRPr="001174EE">
        <w:rPr>
          <w:color w:val="FF0000"/>
        </w:rPr>
        <w:t xml:space="preserve">Заполняется согласно Приложению № </w:t>
      </w:r>
      <w:r>
        <w:rPr>
          <w:color w:val="FF0000"/>
        </w:rPr>
        <w:t>4</w:t>
      </w:r>
      <w:r w:rsidRPr="001174EE">
        <w:rPr>
          <w:color w:val="FF0000"/>
        </w:rPr>
        <w:t xml:space="preserve"> к конкурсной документации.</w:t>
      </w:r>
    </w:p>
    <w:p w:rsidR="008A2D45" w:rsidRDefault="008A2D45" w:rsidP="008A2D45"/>
    <w:p w:rsidR="008A2D45" w:rsidRDefault="008A2D45" w:rsidP="008A2D45"/>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8A2D45" w:rsidTr="008A2D45">
        <w:tc>
          <w:tcPr>
            <w:tcW w:w="4856" w:type="dxa"/>
          </w:tcPr>
          <w:p w:rsidR="008A2D45" w:rsidRDefault="008A2D45" w:rsidP="008A2D45">
            <w:pPr>
              <w:pStyle w:val="ConsPlusNonformat"/>
              <w:jc w:val="center"/>
              <w:rPr>
                <w:rFonts w:ascii="Times New Roman" w:hAnsi="Times New Roman" w:cs="Times New Roman"/>
                <w:b/>
                <w:sz w:val="24"/>
                <w:szCs w:val="24"/>
              </w:rPr>
            </w:pPr>
            <w:proofErr w:type="spellStart"/>
            <w:r w:rsidRPr="00F44F53">
              <w:rPr>
                <w:rFonts w:ascii="Times New Roman" w:hAnsi="Times New Roman" w:cs="Times New Roman"/>
                <w:b/>
                <w:sz w:val="24"/>
                <w:szCs w:val="24"/>
              </w:rPr>
              <w:t>Концедент</w:t>
            </w:r>
            <w:proofErr w:type="spellEnd"/>
          </w:p>
        </w:tc>
        <w:tc>
          <w:tcPr>
            <w:tcW w:w="4856" w:type="dxa"/>
          </w:tcPr>
          <w:p w:rsidR="008A2D45" w:rsidRDefault="008A2D45" w:rsidP="008A2D45">
            <w:pPr>
              <w:pStyle w:val="ConsPlusNonformat"/>
              <w:jc w:val="center"/>
              <w:rPr>
                <w:rFonts w:ascii="Times New Roman" w:hAnsi="Times New Roman" w:cs="Times New Roman"/>
                <w:b/>
                <w:sz w:val="24"/>
                <w:szCs w:val="24"/>
              </w:rPr>
            </w:pPr>
            <w:r w:rsidRPr="003973D6">
              <w:rPr>
                <w:rFonts w:ascii="Times New Roman" w:hAnsi="Times New Roman" w:cs="Times New Roman"/>
                <w:b/>
                <w:sz w:val="24"/>
                <w:szCs w:val="24"/>
              </w:rPr>
              <w:t>Концессионер</w:t>
            </w:r>
          </w:p>
        </w:tc>
      </w:tr>
      <w:tr w:rsidR="008A2D45" w:rsidTr="008A2D45">
        <w:tc>
          <w:tcPr>
            <w:tcW w:w="4856" w:type="dxa"/>
          </w:tcPr>
          <w:p w:rsidR="008A2D45" w:rsidRDefault="008A2D45" w:rsidP="008A2D45">
            <w:pPr>
              <w:pStyle w:val="ConsPlusNonformat"/>
              <w:rPr>
                <w:rFonts w:ascii="Times New Roman" w:hAnsi="Times New Roman" w:cs="Times New Roman"/>
                <w:b/>
                <w:sz w:val="24"/>
                <w:szCs w:val="24"/>
              </w:rPr>
            </w:pPr>
            <w:r w:rsidRPr="003973D6">
              <w:rPr>
                <w:rFonts w:ascii="Times New Roman" w:hAnsi="Times New Roman" w:cs="Times New Roman"/>
                <w:sz w:val="24"/>
                <w:szCs w:val="24"/>
              </w:rPr>
              <w:t>Глава администрации</w:t>
            </w:r>
            <w:r>
              <w:rPr>
                <w:rFonts w:ascii="Times New Roman" w:hAnsi="Times New Roman" w:cs="Times New Roman"/>
                <w:sz w:val="24"/>
                <w:szCs w:val="24"/>
              </w:rPr>
              <w:t xml:space="preserve"> ___________________________</w:t>
            </w:r>
          </w:p>
        </w:tc>
        <w:tc>
          <w:tcPr>
            <w:tcW w:w="4856" w:type="dxa"/>
          </w:tcPr>
          <w:p w:rsidR="008A2D45" w:rsidRDefault="008A2D45" w:rsidP="008A2D45">
            <w:pPr>
              <w:pStyle w:val="ConsPlusNonformat"/>
              <w:rPr>
                <w:rFonts w:ascii="Times New Roman" w:hAnsi="Times New Roman" w:cs="Times New Roman"/>
                <w:sz w:val="24"/>
                <w:szCs w:val="24"/>
              </w:rPr>
            </w:pPr>
            <w:r w:rsidRPr="003973D6">
              <w:rPr>
                <w:rFonts w:ascii="Times New Roman" w:hAnsi="Times New Roman" w:cs="Times New Roman"/>
                <w:sz w:val="24"/>
                <w:szCs w:val="24"/>
              </w:rPr>
              <w:t>Генеральный директор</w:t>
            </w:r>
          </w:p>
          <w:p w:rsidR="008A2D45" w:rsidRDefault="008A2D45" w:rsidP="008A2D45">
            <w:pPr>
              <w:pStyle w:val="ConsPlusNonformat"/>
              <w:rPr>
                <w:rFonts w:ascii="Times New Roman" w:hAnsi="Times New Roman" w:cs="Times New Roman"/>
                <w:b/>
                <w:sz w:val="24"/>
                <w:szCs w:val="24"/>
              </w:rPr>
            </w:pPr>
            <w:r>
              <w:rPr>
                <w:rFonts w:ascii="Times New Roman" w:hAnsi="Times New Roman" w:cs="Times New Roman"/>
                <w:sz w:val="24"/>
                <w:szCs w:val="24"/>
              </w:rPr>
              <w:t>___________________________</w:t>
            </w:r>
          </w:p>
        </w:tc>
      </w:tr>
      <w:tr w:rsidR="008A2D45" w:rsidTr="008A2D45">
        <w:tc>
          <w:tcPr>
            <w:tcW w:w="4856" w:type="dxa"/>
          </w:tcPr>
          <w:p w:rsidR="008A2D45" w:rsidRDefault="008A2D45" w:rsidP="008A2D45">
            <w:pPr>
              <w:pStyle w:val="ConsPlusNonformat"/>
              <w:jc w:val="center"/>
              <w:rPr>
                <w:rFonts w:ascii="Times New Roman" w:hAnsi="Times New Roman" w:cs="Times New Roman"/>
                <w:b/>
                <w:sz w:val="24"/>
                <w:szCs w:val="24"/>
              </w:rPr>
            </w:pPr>
          </w:p>
          <w:p w:rsidR="008A2D45" w:rsidRDefault="008A2D45" w:rsidP="008A2D45">
            <w:pPr>
              <w:ind w:hanging="425"/>
              <w:rPr>
                <w:rFonts w:ascii="Courier New" w:hAnsi="Courier New" w:cs="Courier New"/>
                <w:sz w:val="20"/>
                <w:szCs w:val="20"/>
              </w:rPr>
            </w:pPr>
            <w:r>
              <w:rPr>
                <w:b/>
              </w:rPr>
              <w:t>___________________________</w:t>
            </w:r>
          </w:p>
          <w:p w:rsidR="008A2D45" w:rsidRDefault="008A2D45" w:rsidP="008A2D45">
            <w:pPr>
              <w:pStyle w:val="ConsPlusNonformat"/>
              <w:rPr>
                <w:rFonts w:ascii="Times New Roman" w:hAnsi="Times New Roman" w:cs="Times New Roman"/>
                <w:b/>
                <w:sz w:val="24"/>
                <w:szCs w:val="24"/>
              </w:rPr>
            </w:pPr>
          </w:p>
          <w:p w:rsidR="008A2D45" w:rsidRPr="00D97E93" w:rsidRDefault="008A2D45" w:rsidP="008A2D45">
            <w:pPr>
              <w:pStyle w:val="ConsPlusNonformat"/>
              <w:rPr>
                <w:rFonts w:ascii="Times New Roman" w:hAnsi="Times New Roman" w:cs="Times New Roman"/>
                <w:sz w:val="24"/>
                <w:szCs w:val="24"/>
              </w:rPr>
            </w:pPr>
            <w:r w:rsidRPr="00D97E93">
              <w:rPr>
                <w:rFonts w:ascii="Times New Roman" w:hAnsi="Times New Roman" w:cs="Times New Roman"/>
                <w:sz w:val="24"/>
                <w:szCs w:val="24"/>
              </w:rPr>
              <w:t>«_____»_____________ 201</w:t>
            </w:r>
            <w:r w:rsidR="001174EE">
              <w:rPr>
                <w:rFonts w:ascii="Times New Roman" w:hAnsi="Times New Roman" w:cs="Times New Roman"/>
                <w:sz w:val="24"/>
                <w:szCs w:val="24"/>
              </w:rPr>
              <w:t>_</w:t>
            </w:r>
            <w:r w:rsidRPr="00D97E93">
              <w:rPr>
                <w:rFonts w:ascii="Times New Roman" w:hAnsi="Times New Roman" w:cs="Times New Roman"/>
                <w:sz w:val="24"/>
                <w:szCs w:val="24"/>
              </w:rPr>
              <w:t xml:space="preserve"> года</w:t>
            </w:r>
          </w:p>
          <w:p w:rsidR="008A2D45" w:rsidRPr="00D97E93" w:rsidRDefault="008A2D45" w:rsidP="008A2D45">
            <w:pPr>
              <w:pStyle w:val="ConsPlusNonformat"/>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 xml:space="preserve">.         </w:t>
            </w:r>
          </w:p>
          <w:p w:rsidR="008A2D45" w:rsidRDefault="008A2D45" w:rsidP="008A2D45">
            <w:pPr>
              <w:pStyle w:val="ConsPlusNonformat"/>
              <w:rPr>
                <w:rFonts w:ascii="Times New Roman" w:hAnsi="Times New Roman" w:cs="Times New Roman"/>
                <w:b/>
                <w:sz w:val="24"/>
                <w:szCs w:val="24"/>
              </w:rPr>
            </w:pPr>
          </w:p>
        </w:tc>
        <w:tc>
          <w:tcPr>
            <w:tcW w:w="4856" w:type="dxa"/>
          </w:tcPr>
          <w:p w:rsidR="008A2D45" w:rsidRDefault="008A2D45" w:rsidP="008A2D45">
            <w:pPr>
              <w:pStyle w:val="ConsPlusNonformat"/>
              <w:jc w:val="center"/>
              <w:rPr>
                <w:rFonts w:ascii="Times New Roman" w:hAnsi="Times New Roman" w:cs="Times New Roman"/>
                <w:b/>
                <w:sz w:val="24"/>
                <w:szCs w:val="24"/>
              </w:rPr>
            </w:pPr>
          </w:p>
          <w:p w:rsidR="008A2D45" w:rsidRDefault="008A2D45" w:rsidP="008A2D4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w:t>
            </w:r>
          </w:p>
          <w:p w:rsidR="008A2D45" w:rsidRDefault="008A2D45" w:rsidP="008A2D45">
            <w:pPr>
              <w:pStyle w:val="ConsPlusNonformat"/>
              <w:rPr>
                <w:rFonts w:ascii="Times New Roman" w:hAnsi="Times New Roman" w:cs="Times New Roman"/>
                <w:sz w:val="24"/>
                <w:szCs w:val="24"/>
              </w:rPr>
            </w:pPr>
          </w:p>
          <w:p w:rsidR="008A2D45" w:rsidRPr="00D97E93" w:rsidRDefault="008A2D45" w:rsidP="008A2D45">
            <w:pPr>
              <w:pStyle w:val="ConsPlusNonformat"/>
              <w:rPr>
                <w:rFonts w:ascii="Times New Roman" w:hAnsi="Times New Roman" w:cs="Times New Roman"/>
                <w:sz w:val="24"/>
                <w:szCs w:val="24"/>
              </w:rPr>
            </w:pPr>
            <w:r w:rsidRPr="00D97E93">
              <w:rPr>
                <w:rFonts w:ascii="Times New Roman" w:hAnsi="Times New Roman" w:cs="Times New Roman"/>
                <w:sz w:val="24"/>
                <w:szCs w:val="24"/>
              </w:rPr>
              <w:t>«_____»_____________ 201</w:t>
            </w:r>
            <w:r w:rsidR="001174EE">
              <w:rPr>
                <w:rFonts w:ascii="Times New Roman" w:hAnsi="Times New Roman" w:cs="Times New Roman"/>
                <w:sz w:val="24"/>
                <w:szCs w:val="24"/>
              </w:rPr>
              <w:t>_</w:t>
            </w:r>
            <w:r w:rsidRPr="00D97E93">
              <w:rPr>
                <w:rFonts w:ascii="Times New Roman" w:hAnsi="Times New Roman" w:cs="Times New Roman"/>
                <w:sz w:val="24"/>
                <w:szCs w:val="24"/>
              </w:rPr>
              <w:t xml:space="preserve"> года</w:t>
            </w:r>
          </w:p>
          <w:p w:rsidR="008A2D45" w:rsidRDefault="008A2D45" w:rsidP="008A2D45">
            <w:pPr>
              <w:pStyle w:val="ConsPlusNonformat"/>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w:t>
            </w:r>
          </w:p>
          <w:p w:rsidR="008A2D45" w:rsidRDefault="008A2D45" w:rsidP="008A2D45">
            <w:pPr>
              <w:pStyle w:val="ConsPlusNonformat"/>
              <w:rPr>
                <w:rFonts w:ascii="Times New Roman" w:hAnsi="Times New Roman" w:cs="Times New Roman"/>
                <w:b/>
                <w:sz w:val="24"/>
                <w:szCs w:val="24"/>
              </w:rPr>
            </w:pPr>
          </w:p>
        </w:tc>
      </w:tr>
    </w:tbl>
    <w:p w:rsidR="008A2D45" w:rsidRDefault="008A2D45" w:rsidP="008A2D45"/>
    <w:p w:rsidR="008A2D45" w:rsidRDefault="008A2D45" w:rsidP="008A2D45"/>
    <w:p w:rsidR="008A2D45" w:rsidRDefault="008A2D45" w:rsidP="008A2D45">
      <w:pPr>
        <w:sectPr w:rsidR="008A2D45" w:rsidSect="00AD31A0">
          <w:footerReference w:type="default" r:id="rId20"/>
          <w:pgSz w:w="11906" w:h="16838"/>
          <w:pgMar w:top="1276" w:right="991" w:bottom="1134" w:left="709" w:header="0" w:footer="397" w:gutter="0"/>
          <w:cols w:space="708"/>
          <w:docGrid w:linePitch="360"/>
        </w:sectPr>
      </w:pPr>
    </w:p>
    <w:p w:rsidR="008A2D45" w:rsidRDefault="008A2D45" w:rsidP="008A2D45"/>
    <w:p w:rsidR="008A2D45" w:rsidRDefault="008A2D45" w:rsidP="008A2D4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Приложение № 3 </w:t>
      </w:r>
    </w:p>
    <w:p w:rsidR="000658D0" w:rsidRDefault="000658D0" w:rsidP="000658D0">
      <w:pPr>
        <w:pStyle w:val="ConsPlusNonformat"/>
        <w:jc w:val="right"/>
        <w:rPr>
          <w:rFonts w:ascii="Times New Roman" w:hAnsi="Times New Roman" w:cs="Times New Roman"/>
          <w:sz w:val="24"/>
          <w:szCs w:val="24"/>
        </w:rPr>
      </w:pPr>
      <w:r>
        <w:rPr>
          <w:rFonts w:ascii="Times New Roman" w:hAnsi="Times New Roman" w:cs="Times New Roman"/>
          <w:sz w:val="24"/>
          <w:szCs w:val="24"/>
        </w:rPr>
        <w:t>к Концессионному соглашению</w:t>
      </w:r>
    </w:p>
    <w:p w:rsidR="000658D0" w:rsidRDefault="000658D0" w:rsidP="000658D0">
      <w:pPr>
        <w:pStyle w:val="ConsPlusNonformat"/>
        <w:jc w:val="right"/>
        <w:rPr>
          <w:rFonts w:ascii="Times New Roman" w:hAnsi="Times New Roman" w:cs="Times New Roman"/>
          <w:sz w:val="24"/>
          <w:szCs w:val="24"/>
        </w:rPr>
      </w:pPr>
      <w:r w:rsidRPr="0081396F">
        <w:rPr>
          <w:rFonts w:ascii="Times New Roman" w:hAnsi="Times New Roman" w:cs="Times New Roman"/>
          <w:sz w:val="24"/>
          <w:szCs w:val="24"/>
        </w:rPr>
        <w:t xml:space="preserve">в отношении объектов </w:t>
      </w:r>
      <w:proofErr w:type="gramStart"/>
      <w:r w:rsidRPr="0081396F">
        <w:rPr>
          <w:rFonts w:ascii="Times New Roman" w:hAnsi="Times New Roman" w:cs="Times New Roman"/>
          <w:sz w:val="24"/>
          <w:szCs w:val="24"/>
        </w:rPr>
        <w:t>коммунальной</w:t>
      </w:r>
      <w:proofErr w:type="gramEnd"/>
      <w:r w:rsidRPr="0081396F">
        <w:rPr>
          <w:rFonts w:ascii="Times New Roman" w:hAnsi="Times New Roman" w:cs="Times New Roman"/>
          <w:sz w:val="24"/>
          <w:szCs w:val="24"/>
        </w:rPr>
        <w:t xml:space="preserve"> </w:t>
      </w:r>
    </w:p>
    <w:p w:rsidR="000658D0" w:rsidRDefault="000658D0" w:rsidP="000658D0">
      <w:pPr>
        <w:pStyle w:val="ConsPlusNonformat"/>
        <w:jc w:val="right"/>
        <w:rPr>
          <w:rFonts w:ascii="Times New Roman" w:hAnsi="Times New Roman" w:cs="Times New Roman"/>
          <w:sz w:val="24"/>
          <w:szCs w:val="24"/>
        </w:rPr>
      </w:pPr>
      <w:r w:rsidRPr="0081396F">
        <w:rPr>
          <w:rFonts w:ascii="Times New Roman" w:hAnsi="Times New Roman" w:cs="Times New Roman"/>
          <w:sz w:val="24"/>
          <w:szCs w:val="24"/>
        </w:rPr>
        <w:t xml:space="preserve">инфраструктуры </w:t>
      </w:r>
      <w:r w:rsidRPr="000658D0">
        <w:rPr>
          <w:rFonts w:ascii="Times New Roman" w:hAnsi="Times New Roman" w:cs="Times New Roman"/>
          <w:sz w:val="24"/>
          <w:szCs w:val="24"/>
        </w:rPr>
        <w:t>теплоснабжения</w:t>
      </w:r>
      <w:r w:rsidRPr="0081396F">
        <w:rPr>
          <w:rFonts w:ascii="Times New Roman" w:hAnsi="Times New Roman" w:cs="Times New Roman"/>
          <w:sz w:val="24"/>
          <w:szCs w:val="24"/>
        </w:rPr>
        <w:t xml:space="preserve">, </w:t>
      </w:r>
    </w:p>
    <w:p w:rsidR="000658D0" w:rsidRDefault="000658D0" w:rsidP="000658D0">
      <w:pPr>
        <w:pStyle w:val="ConsPlusNonformat"/>
        <w:jc w:val="right"/>
        <w:rPr>
          <w:rFonts w:ascii="Times New Roman" w:hAnsi="Times New Roman" w:cs="Times New Roman"/>
          <w:sz w:val="24"/>
          <w:szCs w:val="24"/>
        </w:rPr>
      </w:pPr>
      <w:proofErr w:type="gramStart"/>
      <w:r w:rsidRPr="0081396F">
        <w:rPr>
          <w:rFonts w:ascii="Times New Roman" w:hAnsi="Times New Roman" w:cs="Times New Roman"/>
          <w:sz w:val="24"/>
          <w:szCs w:val="24"/>
        </w:rPr>
        <w:t>находящихся</w:t>
      </w:r>
      <w:proofErr w:type="gramEnd"/>
      <w:r w:rsidRPr="0081396F">
        <w:rPr>
          <w:rFonts w:ascii="Times New Roman" w:hAnsi="Times New Roman" w:cs="Times New Roman"/>
          <w:sz w:val="24"/>
          <w:szCs w:val="24"/>
        </w:rPr>
        <w:t xml:space="preserve"> в муниципальной собственности</w:t>
      </w:r>
    </w:p>
    <w:p w:rsidR="000658D0" w:rsidRDefault="00463EDF" w:rsidP="00065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497A70">
        <w:rPr>
          <w:rFonts w:ascii="Times New Roman" w:hAnsi="Times New Roman" w:cs="Times New Roman"/>
          <w:color w:val="000000"/>
          <w:sz w:val="24"/>
          <w:szCs w:val="24"/>
        </w:rPr>
        <w:t>Устьевого</w:t>
      </w:r>
      <w:r w:rsidR="000658D0">
        <w:rPr>
          <w:rFonts w:ascii="Times New Roman" w:hAnsi="Times New Roman" w:cs="Times New Roman"/>
          <w:sz w:val="24"/>
          <w:szCs w:val="24"/>
        </w:rPr>
        <w:t xml:space="preserve"> сельского поселения </w:t>
      </w:r>
    </w:p>
    <w:p w:rsidR="000658D0" w:rsidRDefault="000658D0" w:rsidP="00065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Соболевского </w:t>
      </w:r>
      <w:r w:rsidRPr="0081396F">
        <w:rPr>
          <w:rFonts w:ascii="Times New Roman" w:hAnsi="Times New Roman" w:cs="Times New Roman"/>
          <w:sz w:val="24"/>
          <w:szCs w:val="24"/>
        </w:rPr>
        <w:t xml:space="preserve">муниципального района </w:t>
      </w:r>
    </w:p>
    <w:p w:rsidR="000658D0" w:rsidRPr="0081396F" w:rsidRDefault="000658D0" w:rsidP="000658D0">
      <w:pPr>
        <w:pStyle w:val="ConsPlusNonformat"/>
        <w:jc w:val="right"/>
        <w:rPr>
          <w:rFonts w:ascii="Times New Roman" w:hAnsi="Times New Roman" w:cs="Times New Roman"/>
          <w:sz w:val="24"/>
          <w:szCs w:val="24"/>
        </w:rPr>
      </w:pPr>
      <w:r w:rsidRPr="0081396F">
        <w:rPr>
          <w:rFonts w:ascii="Times New Roman" w:hAnsi="Times New Roman" w:cs="Times New Roman"/>
          <w:sz w:val="24"/>
          <w:szCs w:val="24"/>
        </w:rPr>
        <w:t>Камчатского края</w:t>
      </w:r>
    </w:p>
    <w:p w:rsidR="008A2D45" w:rsidRDefault="000658D0" w:rsidP="001174EE">
      <w:pPr>
        <w:jc w:val="right"/>
        <w:rPr>
          <w:b/>
        </w:rPr>
      </w:pPr>
      <w:r>
        <w:t>от «____»__________ 201</w:t>
      </w:r>
      <w:r w:rsidR="001174EE">
        <w:t>_</w:t>
      </w:r>
      <w:r>
        <w:t xml:space="preserve"> года № __________</w:t>
      </w:r>
    </w:p>
    <w:p w:rsidR="008A2D45" w:rsidRDefault="008A2D45" w:rsidP="008A2D45">
      <w:pPr>
        <w:jc w:val="center"/>
        <w:rPr>
          <w:b/>
        </w:rPr>
      </w:pPr>
    </w:p>
    <w:p w:rsidR="008A2D45" w:rsidRPr="008C1FA7" w:rsidRDefault="008A2D45" w:rsidP="008A2D45">
      <w:pPr>
        <w:jc w:val="center"/>
        <w:rPr>
          <w:b/>
        </w:rPr>
      </w:pPr>
      <w:r w:rsidRPr="008C1FA7">
        <w:rPr>
          <w:b/>
        </w:rPr>
        <w:t xml:space="preserve">Перечень мероприятий  </w:t>
      </w:r>
      <w:r w:rsidR="001174EE" w:rsidRPr="008C1FA7">
        <w:rPr>
          <w:b/>
        </w:rPr>
        <w:t xml:space="preserve">по реконструкции </w:t>
      </w:r>
      <w:r w:rsidRPr="008C1FA7">
        <w:rPr>
          <w:b/>
        </w:rPr>
        <w:t xml:space="preserve"> объекта Соглашения, объемы работ, сроки их выполнения и размер инвестиций</w:t>
      </w:r>
    </w:p>
    <w:p w:rsidR="008A2D45" w:rsidRPr="008C1FA7" w:rsidRDefault="008A2D45" w:rsidP="008A2D45"/>
    <w:p w:rsidR="001F20B2" w:rsidRPr="008C1FA7" w:rsidRDefault="001F20B2" w:rsidP="001F20B2">
      <w:pPr>
        <w:pStyle w:val="ConsPlusNonformat"/>
        <w:rPr>
          <w:rFonts w:ascii="Times New Roman" w:hAnsi="Times New Roman" w:cs="Times New Roman"/>
          <w:i/>
          <w:color w:val="FF0000"/>
          <w:sz w:val="24"/>
          <w:szCs w:val="24"/>
        </w:rPr>
      </w:pPr>
      <w:r w:rsidRPr="008C1FA7">
        <w:rPr>
          <w:rFonts w:ascii="Times New Roman" w:hAnsi="Times New Roman" w:cs="Times New Roman"/>
          <w:i/>
          <w:color w:val="FF0000"/>
          <w:sz w:val="24"/>
          <w:szCs w:val="24"/>
        </w:rPr>
        <w:t>Заполняется согласно условиям конкурсной документации и предложению Участника, признанного победителем.</w:t>
      </w:r>
    </w:p>
    <w:p w:rsidR="001F20B2" w:rsidRPr="00F82B07" w:rsidRDefault="001F20B2" w:rsidP="008A2D45">
      <w:pPr>
        <w:rPr>
          <w:highlight w:val="yellow"/>
        </w:rPr>
      </w:pPr>
    </w:p>
    <w:p w:rsidR="008A2D45" w:rsidRDefault="008A2D45" w:rsidP="008A2D45"/>
    <w:p w:rsidR="008A2D45" w:rsidRDefault="008A2D45" w:rsidP="008A2D45"/>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8A2D45" w:rsidTr="008A2D45">
        <w:tc>
          <w:tcPr>
            <w:tcW w:w="4856" w:type="dxa"/>
          </w:tcPr>
          <w:p w:rsidR="008A2D45" w:rsidRDefault="008A2D45" w:rsidP="008A2D45">
            <w:pPr>
              <w:pStyle w:val="ConsPlusNonformat"/>
              <w:jc w:val="center"/>
              <w:rPr>
                <w:rFonts w:ascii="Times New Roman" w:hAnsi="Times New Roman" w:cs="Times New Roman"/>
                <w:b/>
                <w:sz w:val="24"/>
                <w:szCs w:val="24"/>
              </w:rPr>
            </w:pPr>
            <w:proofErr w:type="spellStart"/>
            <w:r w:rsidRPr="00F44F53">
              <w:rPr>
                <w:rFonts w:ascii="Times New Roman" w:hAnsi="Times New Roman" w:cs="Times New Roman"/>
                <w:b/>
                <w:sz w:val="24"/>
                <w:szCs w:val="24"/>
              </w:rPr>
              <w:t>Концедент</w:t>
            </w:r>
            <w:proofErr w:type="spellEnd"/>
          </w:p>
        </w:tc>
        <w:tc>
          <w:tcPr>
            <w:tcW w:w="4856" w:type="dxa"/>
          </w:tcPr>
          <w:p w:rsidR="008A2D45" w:rsidRDefault="008A2D45" w:rsidP="008A2D45">
            <w:pPr>
              <w:pStyle w:val="ConsPlusNonformat"/>
              <w:jc w:val="center"/>
              <w:rPr>
                <w:rFonts w:ascii="Times New Roman" w:hAnsi="Times New Roman" w:cs="Times New Roman"/>
                <w:b/>
                <w:sz w:val="24"/>
                <w:szCs w:val="24"/>
              </w:rPr>
            </w:pPr>
            <w:r w:rsidRPr="003973D6">
              <w:rPr>
                <w:rFonts w:ascii="Times New Roman" w:hAnsi="Times New Roman" w:cs="Times New Roman"/>
                <w:b/>
                <w:sz w:val="24"/>
                <w:szCs w:val="24"/>
              </w:rPr>
              <w:t>Концессионер</w:t>
            </w:r>
          </w:p>
        </w:tc>
      </w:tr>
      <w:tr w:rsidR="008A2D45" w:rsidTr="008A2D45">
        <w:tc>
          <w:tcPr>
            <w:tcW w:w="4856" w:type="dxa"/>
          </w:tcPr>
          <w:p w:rsidR="008A2D45" w:rsidRDefault="008A2D45" w:rsidP="008A2D45">
            <w:pPr>
              <w:pStyle w:val="ConsPlusNonformat"/>
              <w:rPr>
                <w:rFonts w:ascii="Times New Roman" w:hAnsi="Times New Roman" w:cs="Times New Roman"/>
                <w:b/>
                <w:sz w:val="24"/>
                <w:szCs w:val="24"/>
              </w:rPr>
            </w:pPr>
            <w:r w:rsidRPr="003973D6">
              <w:rPr>
                <w:rFonts w:ascii="Times New Roman" w:hAnsi="Times New Roman" w:cs="Times New Roman"/>
                <w:sz w:val="24"/>
                <w:szCs w:val="24"/>
              </w:rPr>
              <w:t>Глава администрации</w:t>
            </w:r>
            <w:r>
              <w:rPr>
                <w:rFonts w:ascii="Times New Roman" w:hAnsi="Times New Roman" w:cs="Times New Roman"/>
                <w:sz w:val="24"/>
                <w:szCs w:val="24"/>
              </w:rPr>
              <w:t xml:space="preserve"> ___________________________</w:t>
            </w:r>
          </w:p>
        </w:tc>
        <w:tc>
          <w:tcPr>
            <w:tcW w:w="4856" w:type="dxa"/>
          </w:tcPr>
          <w:p w:rsidR="008A2D45" w:rsidRDefault="008A2D45" w:rsidP="008A2D45">
            <w:pPr>
              <w:pStyle w:val="ConsPlusNonformat"/>
              <w:rPr>
                <w:rFonts w:ascii="Times New Roman" w:hAnsi="Times New Roman" w:cs="Times New Roman"/>
                <w:sz w:val="24"/>
                <w:szCs w:val="24"/>
              </w:rPr>
            </w:pPr>
            <w:r w:rsidRPr="003973D6">
              <w:rPr>
                <w:rFonts w:ascii="Times New Roman" w:hAnsi="Times New Roman" w:cs="Times New Roman"/>
                <w:sz w:val="24"/>
                <w:szCs w:val="24"/>
              </w:rPr>
              <w:t>Генеральный директор</w:t>
            </w:r>
          </w:p>
          <w:p w:rsidR="008A2D45" w:rsidRDefault="008A2D45" w:rsidP="008A2D45">
            <w:pPr>
              <w:pStyle w:val="ConsPlusNonformat"/>
              <w:rPr>
                <w:rFonts w:ascii="Times New Roman" w:hAnsi="Times New Roman" w:cs="Times New Roman"/>
                <w:b/>
                <w:sz w:val="24"/>
                <w:szCs w:val="24"/>
              </w:rPr>
            </w:pPr>
            <w:r>
              <w:rPr>
                <w:rFonts w:ascii="Times New Roman" w:hAnsi="Times New Roman" w:cs="Times New Roman"/>
                <w:sz w:val="24"/>
                <w:szCs w:val="24"/>
              </w:rPr>
              <w:t>___________________________</w:t>
            </w:r>
          </w:p>
        </w:tc>
      </w:tr>
      <w:tr w:rsidR="008A2D45" w:rsidTr="008A2D45">
        <w:tc>
          <w:tcPr>
            <w:tcW w:w="4856" w:type="dxa"/>
          </w:tcPr>
          <w:p w:rsidR="008A2D45" w:rsidRDefault="008A2D45" w:rsidP="008A2D45">
            <w:pPr>
              <w:pStyle w:val="ConsPlusNonformat"/>
              <w:jc w:val="center"/>
              <w:rPr>
                <w:rFonts w:ascii="Times New Roman" w:hAnsi="Times New Roman" w:cs="Times New Roman"/>
                <w:b/>
                <w:sz w:val="24"/>
                <w:szCs w:val="24"/>
              </w:rPr>
            </w:pPr>
          </w:p>
          <w:p w:rsidR="008A2D45" w:rsidRDefault="008A2D45" w:rsidP="008A2D45">
            <w:pPr>
              <w:ind w:hanging="425"/>
              <w:rPr>
                <w:rFonts w:ascii="Courier New" w:hAnsi="Courier New" w:cs="Courier New"/>
                <w:sz w:val="20"/>
                <w:szCs w:val="20"/>
              </w:rPr>
            </w:pPr>
            <w:r>
              <w:rPr>
                <w:b/>
              </w:rPr>
              <w:t>___________________________</w:t>
            </w:r>
          </w:p>
          <w:p w:rsidR="008A2D45" w:rsidRDefault="008A2D45" w:rsidP="008A2D45">
            <w:pPr>
              <w:pStyle w:val="ConsPlusNonformat"/>
              <w:rPr>
                <w:rFonts w:ascii="Times New Roman" w:hAnsi="Times New Roman" w:cs="Times New Roman"/>
                <w:b/>
                <w:sz w:val="24"/>
                <w:szCs w:val="24"/>
              </w:rPr>
            </w:pPr>
          </w:p>
          <w:p w:rsidR="008A2D45" w:rsidRPr="00D97E93" w:rsidRDefault="008A2D45" w:rsidP="008A2D45">
            <w:pPr>
              <w:pStyle w:val="ConsPlusNonformat"/>
              <w:rPr>
                <w:rFonts w:ascii="Times New Roman" w:hAnsi="Times New Roman" w:cs="Times New Roman"/>
                <w:sz w:val="24"/>
                <w:szCs w:val="24"/>
              </w:rPr>
            </w:pPr>
            <w:r w:rsidRPr="00D97E93">
              <w:rPr>
                <w:rFonts w:ascii="Times New Roman" w:hAnsi="Times New Roman" w:cs="Times New Roman"/>
                <w:sz w:val="24"/>
                <w:szCs w:val="24"/>
              </w:rPr>
              <w:t>«_____»_____________ 201</w:t>
            </w:r>
            <w:r w:rsidR="001174EE">
              <w:rPr>
                <w:rFonts w:ascii="Times New Roman" w:hAnsi="Times New Roman" w:cs="Times New Roman"/>
                <w:sz w:val="24"/>
                <w:szCs w:val="24"/>
              </w:rPr>
              <w:t>_</w:t>
            </w:r>
            <w:r w:rsidRPr="00D97E93">
              <w:rPr>
                <w:rFonts w:ascii="Times New Roman" w:hAnsi="Times New Roman" w:cs="Times New Roman"/>
                <w:sz w:val="24"/>
                <w:szCs w:val="24"/>
              </w:rPr>
              <w:t xml:space="preserve"> года</w:t>
            </w:r>
          </w:p>
          <w:p w:rsidR="008A2D45" w:rsidRPr="00D97E93" w:rsidRDefault="008A2D45" w:rsidP="008A2D45">
            <w:pPr>
              <w:pStyle w:val="ConsPlusNonformat"/>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 xml:space="preserve">.         </w:t>
            </w:r>
          </w:p>
          <w:p w:rsidR="008A2D45" w:rsidRDefault="008A2D45" w:rsidP="008A2D45">
            <w:pPr>
              <w:pStyle w:val="ConsPlusNonformat"/>
              <w:rPr>
                <w:rFonts w:ascii="Times New Roman" w:hAnsi="Times New Roman" w:cs="Times New Roman"/>
                <w:b/>
                <w:sz w:val="24"/>
                <w:szCs w:val="24"/>
              </w:rPr>
            </w:pPr>
          </w:p>
        </w:tc>
        <w:tc>
          <w:tcPr>
            <w:tcW w:w="4856" w:type="dxa"/>
          </w:tcPr>
          <w:p w:rsidR="008A2D45" w:rsidRDefault="008A2D45" w:rsidP="008A2D45">
            <w:pPr>
              <w:pStyle w:val="ConsPlusNonformat"/>
              <w:jc w:val="center"/>
              <w:rPr>
                <w:rFonts w:ascii="Times New Roman" w:hAnsi="Times New Roman" w:cs="Times New Roman"/>
                <w:b/>
                <w:sz w:val="24"/>
                <w:szCs w:val="24"/>
              </w:rPr>
            </w:pPr>
          </w:p>
          <w:p w:rsidR="008A2D45" w:rsidRDefault="008A2D45" w:rsidP="008A2D4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w:t>
            </w:r>
          </w:p>
          <w:p w:rsidR="008A2D45" w:rsidRDefault="008A2D45" w:rsidP="008A2D45">
            <w:pPr>
              <w:pStyle w:val="ConsPlusNonformat"/>
              <w:rPr>
                <w:rFonts w:ascii="Times New Roman" w:hAnsi="Times New Roman" w:cs="Times New Roman"/>
                <w:sz w:val="24"/>
                <w:szCs w:val="24"/>
              </w:rPr>
            </w:pPr>
          </w:p>
          <w:p w:rsidR="008A2D45" w:rsidRPr="00D97E93" w:rsidRDefault="008A2D45" w:rsidP="008A2D45">
            <w:pPr>
              <w:pStyle w:val="ConsPlusNonformat"/>
              <w:rPr>
                <w:rFonts w:ascii="Times New Roman" w:hAnsi="Times New Roman" w:cs="Times New Roman"/>
                <w:sz w:val="24"/>
                <w:szCs w:val="24"/>
              </w:rPr>
            </w:pPr>
            <w:r w:rsidRPr="00D97E93">
              <w:rPr>
                <w:rFonts w:ascii="Times New Roman" w:hAnsi="Times New Roman" w:cs="Times New Roman"/>
                <w:sz w:val="24"/>
                <w:szCs w:val="24"/>
              </w:rPr>
              <w:t>«_____»_____________ 201</w:t>
            </w:r>
            <w:r w:rsidR="001174EE">
              <w:rPr>
                <w:rFonts w:ascii="Times New Roman" w:hAnsi="Times New Roman" w:cs="Times New Roman"/>
                <w:sz w:val="24"/>
                <w:szCs w:val="24"/>
              </w:rPr>
              <w:t>_</w:t>
            </w:r>
            <w:r w:rsidRPr="00D97E93">
              <w:rPr>
                <w:rFonts w:ascii="Times New Roman" w:hAnsi="Times New Roman" w:cs="Times New Roman"/>
                <w:sz w:val="24"/>
                <w:szCs w:val="24"/>
              </w:rPr>
              <w:t xml:space="preserve"> года</w:t>
            </w:r>
          </w:p>
          <w:p w:rsidR="008A2D45" w:rsidRDefault="008A2D45" w:rsidP="008A2D45">
            <w:pPr>
              <w:pStyle w:val="ConsPlusNonformat"/>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w:t>
            </w:r>
          </w:p>
          <w:p w:rsidR="008A2D45" w:rsidRDefault="008A2D45" w:rsidP="008A2D45">
            <w:pPr>
              <w:pStyle w:val="ConsPlusNonformat"/>
              <w:rPr>
                <w:rFonts w:ascii="Times New Roman" w:hAnsi="Times New Roman" w:cs="Times New Roman"/>
                <w:b/>
                <w:sz w:val="24"/>
                <w:szCs w:val="24"/>
              </w:rPr>
            </w:pPr>
          </w:p>
        </w:tc>
      </w:tr>
    </w:tbl>
    <w:p w:rsidR="008A2D45" w:rsidRDefault="008A2D45" w:rsidP="008A2D45"/>
    <w:p w:rsidR="008A2D45" w:rsidRDefault="008A2D45" w:rsidP="008A2D45"/>
    <w:p w:rsidR="008A2D45" w:rsidRDefault="008A2D45" w:rsidP="008A2D45">
      <w:pPr>
        <w:sectPr w:rsidR="008A2D45" w:rsidSect="00F82B07">
          <w:pgSz w:w="16838" w:h="11906" w:orient="landscape"/>
          <w:pgMar w:top="1276" w:right="707" w:bottom="850" w:left="709" w:header="708" w:footer="708" w:gutter="0"/>
          <w:cols w:space="708"/>
          <w:docGrid w:linePitch="360"/>
        </w:sectPr>
      </w:pPr>
    </w:p>
    <w:p w:rsidR="008A2D45" w:rsidRDefault="008A2D45" w:rsidP="008A2D45"/>
    <w:p w:rsidR="008A2D45" w:rsidRDefault="001F20B2" w:rsidP="008A2D45">
      <w:pPr>
        <w:pStyle w:val="ConsPlusNonformat"/>
        <w:jc w:val="right"/>
        <w:rPr>
          <w:rFonts w:ascii="Times New Roman" w:hAnsi="Times New Roman" w:cs="Times New Roman"/>
          <w:sz w:val="24"/>
          <w:szCs w:val="24"/>
        </w:rPr>
      </w:pPr>
      <w:r>
        <w:rPr>
          <w:rFonts w:ascii="Times New Roman" w:hAnsi="Times New Roman" w:cs="Times New Roman"/>
          <w:sz w:val="24"/>
          <w:szCs w:val="24"/>
        </w:rPr>
        <w:t>Приложение № 4</w:t>
      </w:r>
    </w:p>
    <w:p w:rsidR="000658D0" w:rsidRDefault="000658D0" w:rsidP="000658D0">
      <w:pPr>
        <w:pStyle w:val="ConsPlusNonformat"/>
        <w:jc w:val="right"/>
        <w:rPr>
          <w:rFonts w:ascii="Times New Roman" w:hAnsi="Times New Roman" w:cs="Times New Roman"/>
          <w:sz w:val="24"/>
          <w:szCs w:val="24"/>
        </w:rPr>
      </w:pPr>
      <w:r>
        <w:rPr>
          <w:rFonts w:ascii="Times New Roman" w:hAnsi="Times New Roman" w:cs="Times New Roman"/>
          <w:sz w:val="24"/>
          <w:szCs w:val="24"/>
        </w:rPr>
        <w:t>к Концессионному соглашению</w:t>
      </w:r>
    </w:p>
    <w:p w:rsidR="000658D0" w:rsidRDefault="000658D0" w:rsidP="000658D0">
      <w:pPr>
        <w:pStyle w:val="ConsPlusNonformat"/>
        <w:jc w:val="right"/>
        <w:rPr>
          <w:rFonts w:ascii="Times New Roman" w:hAnsi="Times New Roman" w:cs="Times New Roman"/>
          <w:sz w:val="24"/>
          <w:szCs w:val="24"/>
        </w:rPr>
      </w:pPr>
      <w:r w:rsidRPr="0081396F">
        <w:rPr>
          <w:rFonts w:ascii="Times New Roman" w:hAnsi="Times New Roman" w:cs="Times New Roman"/>
          <w:sz w:val="24"/>
          <w:szCs w:val="24"/>
        </w:rPr>
        <w:t xml:space="preserve">в отношении объектов </w:t>
      </w:r>
      <w:proofErr w:type="gramStart"/>
      <w:r w:rsidRPr="0081396F">
        <w:rPr>
          <w:rFonts w:ascii="Times New Roman" w:hAnsi="Times New Roman" w:cs="Times New Roman"/>
          <w:sz w:val="24"/>
          <w:szCs w:val="24"/>
        </w:rPr>
        <w:t>коммунальной</w:t>
      </w:r>
      <w:proofErr w:type="gramEnd"/>
      <w:r w:rsidRPr="0081396F">
        <w:rPr>
          <w:rFonts w:ascii="Times New Roman" w:hAnsi="Times New Roman" w:cs="Times New Roman"/>
          <w:sz w:val="24"/>
          <w:szCs w:val="24"/>
        </w:rPr>
        <w:t xml:space="preserve"> </w:t>
      </w:r>
    </w:p>
    <w:p w:rsidR="000658D0" w:rsidRDefault="000658D0" w:rsidP="000658D0">
      <w:pPr>
        <w:pStyle w:val="ConsPlusNonformat"/>
        <w:jc w:val="right"/>
        <w:rPr>
          <w:rFonts w:ascii="Times New Roman" w:hAnsi="Times New Roman" w:cs="Times New Roman"/>
          <w:sz w:val="24"/>
          <w:szCs w:val="24"/>
        </w:rPr>
      </w:pPr>
      <w:r w:rsidRPr="0081396F">
        <w:rPr>
          <w:rFonts w:ascii="Times New Roman" w:hAnsi="Times New Roman" w:cs="Times New Roman"/>
          <w:sz w:val="24"/>
          <w:szCs w:val="24"/>
        </w:rPr>
        <w:t xml:space="preserve">инфраструктуры </w:t>
      </w:r>
      <w:r w:rsidRPr="000658D0">
        <w:rPr>
          <w:rFonts w:ascii="Times New Roman" w:hAnsi="Times New Roman" w:cs="Times New Roman"/>
          <w:sz w:val="24"/>
          <w:szCs w:val="24"/>
        </w:rPr>
        <w:t>теплоснабжения</w:t>
      </w:r>
      <w:r w:rsidRPr="0081396F">
        <w:rPr>
          <w:rFonts w:ascii="Times New Roman" w:hAnsi="Times New Roman" w:cs="Times New Roman"/>
          <w:sz w:val="24"/>
          <w:szCs w:val="24"/>
        </w:rPr>
        <w:t xml:space="preserve">, </w:t>
      </w:r>
    </w:p>
    <w:p w:rsidR="000658D0" w:rsidRDefault="000658D0" w:rsidP="000658D0">
      <w:pPr>
        <w:pStyle w:val="ConsPlusNonformat"/>
        <w:jc w:val="right"/>
        <w:rPr>
          <w:rFonts w:ascii="Times New Roman" w:hAnsi="Times New Roman" w:cs="Times New Roman"/>
          <w:sz w:val="24"/>
          <w:szCs w:val="24"/>
        </w:rPr>
      </w:pPr>
      <w:proofErr w:type="gramStart"/>
      <w:r w:rsidRPr="0081396F">
        <w:rPr>
          <w:rFonts w:ascii="Times New Roman" w:hAnsi="Times New Roman" w:cs="Times New Roman"/>
          <w:sz w:val="24"/>
          <w:szCs w:val="24"/>
        </w:rPr>
        <w:t>находящихся</w:t>
      </w:r>
      <w:proofErr w:type="gramEnd"/>
      <w:r w:rsidRPr="0081396F">
        <w:rPr>
          <w:rFonts w:ascii="Times New Roman" w:hAnsi="Times New Roman" w:cs="Times New Roman"/>
          <w:sz w:val="24"/>
          <w:szCs w:val="24"/>
        </w:rPr>
        <w:t xml:space="preserve"> в муниципальной собственности</w:t>
      </w:r>
    </w:p>
    <w:p w:rsidR="000658D0" w:rsidRDefault="00463EDF" w:rsidP="00065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497A70">
        <w:rPr>
          <w:rFonts w:ascii="Times New Roman" w:hAnsi="Times New Roman" w:cs="Times New Roman"/>
          <w:color w:val="000000"/>
          <w:sz w:val="24"/>
          <w:szCs w:val="24"/>
        </w:rPr>
        <w:t>Устьевого</w:t>
      </w:r>
      <w:r w:rsidR="000658D0">
        <w:rPr>
          <w:rFonts w:ascii="Times New Roman" w:hAnsi="Times New Roman" w:cs="Times New Roman"/>
          <w:sz w:val="24"/>
          <w:szCs w:val="24"/>
        </w:rPr>
        <w:t xml:space="preserve"> сельского поселения </w:t>
      </w:r>
    </w:p>
    <w:p w:rsidR="000658D0" w:rsidRDefault="000658D0" w:rsidP="00065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Соболевского </w:t>
      </w:r>
      <w:r w:rsidRPr="0081396F">
        <w:rPr>
          <w:rFonts w:ascii="Times New Roman" w:hAnsi="Times New Roman" w:cs="Times New Roman"/>
          <w:sz w:val="24"/>
          <w:szCs w:val="24"/>
        </w:rPr>
        <w:t xml:space="preserve">муниципального района </w:t>
      </w:r>
    </w:p>
    <w:p w:rsidR="000658D0" w:rsidRPr="0081396F" w:rsidRDefault="000658D0" w:rsidP="000658D0">
      <w:pPr>
        <w:pStyle w:val="ConsPlusNonformat"/>
        <w:jc w:val="right"/>
        <w:rPr>
          <w:rFonts w:ascii="Times New Roman" w:hAnsi="Times New Roman" w:cs="Times New Roman"/>
          <w:sz w:val="24"/>
          <w:szCs w:val="24"/>
        </w:rPr>
      </w:pPr>
      <w:r w:rsidRPr="0081396F">
        <w:rPr>
          <w:rFonts w:ascii="Times New Roman" w:hAnsi="Times New Roman" w:cs="Times New Roman"/>
          <w:sz w:val="24"/>
          <w:szCs w:val="24"/>
        </w:rPr>
        <w:t>Камчатского края</w:t>
      </w:r>
    </w:p>
    <w:p w:rsidR="008A2D45" w:rsidRDefault="000658D0" w:rsidP="000658D0">
      <w:pPr>
        <w:jc w:val="right"/>
        <w:rPr>
          <w:b/>
        </w:rPr>
      </w:pPr>
      <w:r>
        <w:t>от «____»__________ 201</w:t>
      </w:r>
      <w:r w:rsidR="001174EE">
        <w:t>_</w:t>
      </w:r>
      <w:r>
        <w:t xml:space="preserve"> года № __________</w:t>
      </w:r>
    </w:p>
    <w:p w:rsidR="008A2D45" w:rsidRDefault="008A2D45" w:rsidP="008A2D45">
      <w:pPr>
        <w:jc w:val="center"/>
        <w:rPr>
          <w:b/>
        </w:rPr>
      </w:pPr>
    </w:p>
    <w:p w:rsidR="000658D0" w:rsidRDefault="000658D0" w:rsidP="008A2D45">
      <w:pPr>
        <w:jc w:val="center"/>
        <w:rPr>
          <w:b/>
        </w:rPr>
      </w:pPr>
    </w:p>
    <w:p w:rsidR="008A2D45" w:rsidRDefault="008A2D45" w:rsidP="008A2D45">
      <w:pPr>
        <w:jc w:val="center"/>
        <w:rPr>
          <w:b/>
        </w:rPr>
      </w:pPr>
      <w:r>
        <w:rPr>
          <w:b/>
        </w:rPr>
        <w:t xml:space="preserve">Акт приема-передачи </w:t>
      </w:r>
    </w:p>
    <w:p w:rsidR="008A2D45" w:rsidRPr="00317650" w:rsidRDefault="008A2D45" w:rsidP="001174EE">
      <w:pPr>
        <w:jc w:val="center"/>
        <w:rPr>
          <w:b/>
        </w:rPr>
      </w:pPr>
      <w:r w:rsidRPr="00317650">
        <w:rPr>
          <w:b/>
        </w:rPr>
        <w:t xml:space="preserve">в отношении объектов </w:t>
      </w:r>
      <w:r>
        <w:rPr>
          <w:b/>
        </w:rPr>
        <w:t xml:space="preserve">коммунальной </w:t>
      </w:r>
      <w:r w:rsidRPr="001174EE">
        <w:rPr>
          <w:b/>
        </w:rPr>
        <w:t>инфраструктуры теплоснабжения, находящихся</w:t>
      </w:r>
      <w:r>
        <w:rPr>
          <w:b/>
        </w:rPr>
        <w:t xml:space="preserve"> в муниципальной собственности </w:t>
      </w:r>
      <w:r w:rsidR="00463EDF" w:rsidRPr="00463EDF">
        <w:rPr>
          <w:b/>
        </w:rPr>
        <w:t xml:space="preserve">Администрации </w:t>
      </w:r>
      <w:r w:rsidR="00497A70" w:rsidRPr="00497A70">
        <w:rPr>
          <w:b/>
        </w:rPr>
        <w:t>Устьевого</w:t>
      </w:r>
      <w:r w:rsidR="001174EE" w:rsidRPr="001174EE">
        <w:rPr>
          <w:b/>
        </w:rPr>
        <w:t xml:space="preserve"> сельского поселения Соболевского муниципального района Камчатского края</w:t>
      </w:r>
    </w:p>
    <w:p w:rsidR="008A2D45" w:rsidRDefault="008A2D45" w:rsidP="008A2D45"/>
    <w:p w:rsidR="008A2D45" w:rsidRDefault="00497A70" w:rsidP="008A2D45">
      <w:r>
        <w:t>с</w:t>
      </w:r>
      <w:r w:rsidR="001174EE">
        <w:t xml:space="preserve">. </w:t>
      </w:r>
      <w:proofErr w:type="gramStart"/>
      <w:r>
        <w:rPr>
          <w:color w:val="000000"/>
        </w:rPr>
        <w:t>Устьевое</w:t>
      </w:r>
      <w:proofErr w:type="gramEnd"/>
      <w:r w:rsidR="008A2D45">
        <w:tab/>
      </w:r>
      <w:r w:rsidR="008A2D45">
        <w:tab/>
      </w:r>
      <w:r w:rsidR="008A2D45">
        <w:tab/>
      </w:r>
      <w:r w:rsidR="001174EE">
        <w:tab/>
      </w:r>
      <w:r w:rsidR="008A2D45">
        <w:tab/>
      </w:r>
      <w:r w:rsidR="008A2D45">
        <w:tab/>
      </w:r>
      <w:r w:rsidR="008A2D45">
        <w:tab/>
      </w:r>
      <w:r w:rsidR="008A2D45">
        <w:tab/>
      </w:r>
      <w:r w:rsidR="008A2D45">
        <w:tab/>
        <w:t>«___»_______ 201</w:t>
      </w:r>
      <w:r w:rsidR="001174EE">
        <w:t>_</w:t>
      </w:r>
      <w:r w:rsidR="008A2D45">
        <w:t xml:space="preserve"> г. </w:t>
      </w:r>
    </w:p>
    <w:p w:rsidR="008A2D45" w:rsidRDefault="008A2D45" w:rsidP="008A2D45"/>
    <w:p w:rsidR="008A2D45" w:rsidRDefault="008A2D45" w:rsidP="008A2D45"/>
    <w:p w:rsidR="008A2D45" w:rsidRDefault="008A2D45" w:rsidP="00C9357F">
      <w:pPr>
        <w:ind w:firstLine="708"/>
        <w:jc w:val="both"/>
      </w:pPr>
      <w:proofErr w:type="gramStart"/>
      <w:r>
        <w:t xml:space="preserve">В соответствии с заключенным концессионным соглашением </w:t>
      </w:r>
      <w:r w:rsidRPr="0081396F">
        <w:t xml:space="preserve">в отношении объектов коммунальной инфраструктуры </w:t>
      </w:r>
      <w:r w:rsidRPr="001F20B2">
        <w:t>теплоснабжения, находящихся</w:t>
      </w:r>
      <w:r w:rsidRPr="0081396F">
        <w:t xml:space="preserve"> в муниципальной собственности </w:t>
      </w:r>
      <w:r w:rsidR="001174EE">
        <w:rPr>
          <w:b/>
        </w:rPr>
        <w:t>Администраци</w:t>
      </w:r>
      <w:r w:rsidR="00463EDF">
        <w:rPr>
          <w:b/>
        </w:rPr>
        <w:t xml:space="preserve">и </w:t>
      </w:r>
      <w:r w:rsidR="00497A70" w:rsidRPr="00497A70">
        <w:rPr>
          <w:b/>
        </w:rPr>
        <w:t xml:space="preserve">Устьевого </w:t>
      </w:r>
      <w:r w:rsidR="001174EE">
        <w:rPr>
          <w:b/>
        </w:rPr>
        <w:t>сельского поселения</w:t>
      </w:r>
      <w:r>
        <w:t xml:space="preserve">, </w:t>
      </w:r>
      <w:r w:rsidR="00C9357F">
        <w:t xml:space="preserve">в лице Главы администрации </w:t>
      </w:r>
      <w:r w:rsidR="00497A70">
        <w:t>Третьяковой Светланы Викторовны</w:t>
      </w:r>
      <w:r w:rsidR="00C9357F">
        <w:t xml:space="preserve">, действующего на основании </w:t>
      </w:r>
      <w:r w:rsidR="00497A70" w:rsidRPr="00497A70">
        <w:rPr>
          <w:highlight w:val="yellow"/>
        </w:rPr>
        <w:t>__________________</w:t>
      </w:r>
      <w:r>
        <w:t xml:space="preserve">, именуемое </w:t>
      </w:r>
      <w:r w:rsidRPr="001174EE">
        <w:rPr>
          <w:b/>
        </w:rPr>
        <w:t>«</w:t>
      </w:r>
      <w:proofErr w:type="spellStart"/>
      <w:r w:rsidRPr="001174EE">
        <w:rPr>
          <w:b/>
        </w:rPr>
        <w:t>Концедент</w:t>
      </w:r>
      <w:proofErr w:type="spellEnd"/>
      <w:r w:rsidRPr="001174EE">
        <w:rPr>
          <w:b/>
        </w:rPr>
        <w:t>»</w:t>
      </w:r>
      <w:r>
        <w:t xml:space="preserve">, передает, а </w:t>
      </w:r>
      <w:r w:rsidRPr="00BA5247">
        <w:rPr>
          <w:b/>
          <w:highlight w:val="yellow"/>
        </w:rPr>
        <w:t>______________________________________________</w:t>
      </w:r>
      <w:r>
        <w:t xml:space="preserve">, в лице </w:t>
      </w:r>
      <w:r w:rsidRPr="00BA5247">
        <w:rPr>
          <w:highlight w:val="yellow"/>
        </w:rPr>
        <w:t>________________________________________________</w:t>
      </w:r>
      <w:r>
        <w:t xml:space="preserve">, действующего на основании </w:t>
      </w:r>
      <w:r w:rsidRPr="00BA5247">
        <w:rPr>
          <w:highlight w:val="yellow"/>
        </w:rPr>
        <w:t>_______</w:t>
      </w:r>
      <w:r>
        <w:t xml:space="preserve">, именуемое </w:t>
      </w:r>
      <w:r w:rsidRPr="00C9357F">
        <w:rPr>
          <w:b/>
        </w:rPr>
        <w:t>«Концессионер»</w:t>
      </w:r>
      <w:r>
        <w:t>, принимает следующее имущество:</w:t>
      </w:r>
      <w:proofErr w:type="gramEnd"/>
    </w:p>
    <w:p w:rsidR="008A2D45" w:rsidRPr="0081396F" w:rsidRDefault="008A2D45" w:rsidP="008A2D45">
      <w:pPr>
        <w:rPr>
          <w:i/>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1892"/>
        <w:gridCol w:w="2126"/>
        <w:gridCol w:w="843"/>
        <w:gridCol w:w="1401"/>
        <w:gridCol w:w="3652"/>
      </w:tblGrid>
      <w:tr w:rsidR="008A2D45" w:rsidRPr="001C6027" w:rsidTr="001F20B2">
        <w:tc>
          <w:tcPr>
            <w:tcW w:w="576" w:type="dxa"/>
            <w:vAlign w:val="center"/>
          </w:tcPr>
          <w:p w:rsidR="008A2D45" w:rsidRPr="001F20B2" w:rsidRDefault="008A2D45" w:rsidP="001F20B2">
            <w:pPr>
              <w:jc w:val="center"/>
              <w:rPr>
                <w:b/>
                <w:sz w:val="22"/>
              </w:rPr>
            </w:pPr>
            <w:r w:rsidRPr="001F20B2">
              <w:rPr>
                <w:b/>
                <w:sz w:val="22"/>
              </w:rPr>
              <w:t xml:space="preserve">№ </w:t>
            </w:r>
            <w:proofErr w:type="gramStart"/>
            <w:r w:rsidRPr="001F20B2">
              <w:rPr>
                <w:b/>
                <w:sz w:val="22"/>
              </w:rPr>
              <w:t>п</w:t>
            </w:r>
            <w:proofErr w:type="gramEnd"/>
            <w:r w:rsidRPr="001F20B2">
              <w:rPr>
                <w:b/>
                <w:sz w:val="22"/>
              </w:rPr>
              <w:t>/п</w:t>
            </w:r>
          </w:p>
        </w:tc>
        <w:tc>
          <w:tcPr>
            <w:tcW w:w="1892" w:type="dxa"/>
            <w:vAlign w:val="center"/>
          </w:tcPr>
          <w:p w:rsidR="008A2D45" w:rsidRPr="001F20B2" w:rsidRDefault="008A2D45" w:rsidP="001F20B2">
            <w:pPr>
              <w:jc w:val="center"/>
              <w:rPr>
                <w:b/>
                <w:sz w:val="22"/>
              </w:rPr>
            </w:pPr>
            <w:r w:rsidRPr="001F20B2">
              <w:rPr>
                <w:b/>
                <w:sz w:val="22"/>
              </w:rPr>
              <w:t>Наименование</w:t>
            </w:r>
          </w:p>
        </w:tc>
        <w:tc>
          <w:tcPr>
            <w:tcW w:w="2126" w:type="dxa"/>
            <w:vAlign w:val="center"/>
          </w:tcPr>
          <w:p w:rsidR="008A2D45" w:rsidRPr="001F20B2" w:rsidRDefault="008A2D45" w:rsidP="001F20B2">
            <w:pPr>
              <w:jc w:val="center"/>
              <w:rPr>
                <w:b/>
                <w:sz w:val="22"/>
              </w:rPr>
            </w:pPr>
            <w:r w:rsidRPr="001F20B2">
              <w:rPr>
                <w:b/>
                <w:sz w:val="22"/>
              </w:rPr>
              <w:t>Местонахождение</w:t>
            </w:r>
          </w:p>
        </w:tc>
        <w:tc>
          <w:tcPr>
            <w:tcW w:w="843" w:type="dxa"/>
            <w:vAlign w:val="center"/>
          </w:tcPr>
          <w:p w:rsidR="008A2D45" w:rsidRPr="001F20B2" w:rsidRDefault="008A2D45" w:rsidP="001F20B2">
            <w:pPr>
              <w:jc w:val="center"/>
              <w:rPr>
                <w:b/>
                <w:sz w:val="22"/>
              </w:rPr>
            </w:pPr>
            <w:r w:rsidRPr="001F20B2">
              <w:rPr>
                <w:b/>
                <w:sz w:val="22"/>
              </w:rPr>
              <w:t>Год ввода</w:t>
            </w:r>
          </w:p>
        </w:tc>
        <w:tc>
          <w:tcPr>
            <w:tcW w:w="1401" w:type="dxa"/>
            <w:vAlign w:val="center"/>
          </w:tcPr>
          <w:p w:rsidR="008A2D45" w:rsidRPr="001F20B2" w:rsidRDefault="008A2D45" w:rsidP="009D5B0D">
            <w:pPr>
              <w:jc w:val="center"/>
              <w:rPr>
                <w:b/>
                <w:sz w:val="22"/>
              </w:rPr>
            </w:pPr>
            <w:r w:rsidRPr="001F20B2">
              <w:rPr>
                <w:b/>
                <w:sz w:val="22"/>
              </w:rPr>
              <w:t>Балансовая стоимость (руб.) / Остаточная стоимость на 01.0</w:t>
            </w:r>
            <w:r w:rsidR="00310F0F">
              <w:rPr>
                <w:b/>
                <w:sz w:val="22"/>
              </w:rPr>
              <w:t>1</w:t>
            </w:r>
            <w:r w:rsidRPr="001F20B2">
              <w:rPr>
                <w:b/>
                <w:sz w:val="22"/>
              </w:rPr>
              <w:t>.201</w:t>
            </w:r>
            <w:r w:rsidR="001F20B2" w:rsidRPr="001F20B2">
              <w:rPr>
                <w:b/>
                <w:sz w:val="22"/>
              </w:rPr>
              <w:t>6</w:t>
            </w:r>
            <w:r w:rsidRPr="001F20B2">
              <w:rPr>
                <w:b/>
                <w:sz w:val="22"/>
              </w:rPr>
              <w:t xml:space="preserve"> (руб.)</w:t>
            </w:r>
          </w:p>
        </w:tc>
        <w:tc>
          <w:tcPr>
            <w:tcW w:w="3652" w:type="dxa"/>
            <w:vAlign w:val="center"/>
          </w:tcPr>
          <w:p w:rsidR="008A2D45" w:rsidRPr="001F20B2" w:rsidRDefault="008A2D45" w:rsidP="001F20B2">
            <w:pPr>
              <w:jc w:val="center"/>
              <w:rPr>
                <w:b/>
                <w:sz w:val="22"/>
              </w:rPr>
            </w:pPr>
            <w:r w:rsidRPr="001F20B2">
              <w:rPr>
                <w:b/>
                <w:sz w:val="22"/>
              </w:rPr>
              <w:t>Техническое состояние</w:t>
            </w:r>
          </w:p>
        </w:tc>
      </w:tr>
      <w:tr w:rsidR="008A2D45" w:rsidRPr="001C6027" w:rsidTr="001F20B2">
        <w:tc>
          <w:tcPr>
            <w:tcW w:w="576" w:type="dxa"/>
          </w:tcPr>
          <w:p w:rsidR="008A2D45" w:rsidRPr="001F20B2" w:rsidRDefault="008A2D45" w:rsidP="008A2D45">
            <w:pPr>
              <w:rPr>
                <w:sz w:val="22"/>
              </w:rPr>
            </w:pPr>
            <w:r w:rsidRPr="001F20B2">
              <w:rPr>
                <w:sz w:val="22"/>
              </w:rPr>
              <w:t>1</w:t>
            </w:r>
          </w:p>
        </w:tc>
        <w:tc>
          <w:tcPr>
            <w:tcW w:w="1892" w:type="dxa"/>
          </w:tcPr>
          <w:p w:rsidR="008A2D45" w:rsidRPr="001F20B2" w:rsidRDefault="008A2D45" w:rsidP="008A2D45">
            <w:pPr>
              <w:rPr>
                <w:sz w:val="22"/>
              </w:rPr>
            </w:pPr>
          </w:p>
        </w:tc>
        <w:tc>
          <w:tcPr>
            <w:tcW w:w="2126" w:type="dxa"/>
          </w:tcPr>
          <w:p w:rsidR="008A2D45" w:rsidRPr="001F20B2" w:rsidRDefault="008A2D45" w:rsidP="008A2D45">
            <w:pPr>
              <w:rPr>
                <w:sz w:val="22"/>
              </w:rPr>
            </w:pPr>
          </w:p>
        </w:tc>
        <w:tc>
          <w:tcPr>
            <w:tcW w:w="843" w:type="dxa"/>
          </w:tcPr>
          <w:p w:rsidR="008A2D45" w:rsidRPr="001F20B2" w:rsidRDefault="008A2D45" w:rsidP="008A2D45">
            <w:pPr>
              <w:rPr>
                <w:sz w:val="22"/>
              </w:rPr>
            </w:pPr>
          </w:p>
        </w:tc>
        <w:tc>
          <w:tcPr>
            <w:tcW w:w="1401" w:type="dxa"/>
          </w:tcPr>
          <w:p w:rsidR="008A2D45" w:rsidRPr="001F20B2" w:rsidRDefault="008A2D45" w:rsidP="008A2D45">
            <w:pPr>
              <w:jc w:val="center"/>
              <w:rPr>
                <w:sz w:val="22"/>
              </w:rPr>
            </w:pPr>
          </w:p>
        </w:tc>
        <w:tc>
          <w:tcPr>
            <w:tcW w:w="3652" w:type="dxa"/>
          </w:tcPr>
          <w:p w:rsidR="008A2D45" w:rsidRPr="001F20B2" w:rsidRDefault="008A2D45" w:rsidP="008A2D45">
            <w:pPr>
              <w:rPr>
                <w:sz w:val="22"/>
              </w:rPr>
            </w:pPr>
          </w:p>
        </w:tc>
      </w:tr>
      <w:tr w:rsidR="008A2D45" w:rsidRPr="001C6027" w:rsidTr="001F20B2">
        <w:tc>
          <w:tcPr>
            <w:tcW w:w="576" w:type="dxa"/>
          </w:tcPr>
          <w:p w:rsidR="008A2D45" w:rsidRPr="001F20B2" w:rsidRDefault="008A2D45" w:rsidP="008A2D45">
            <w:pPr>
              <w:rPr>
                <w:sz w:val="22"/>
              </w:rPr>
            </w:pPr>
            <w:r w:rsidRPr="001F20B2">
              <w:rPr>
                <w:sz w:val="22"/>
              </w:rPr>
              <w:t>2</w:t>
            </w:r>
          </w:p>
        </w:tc>
        <w:tc>
          <w:tcPr>
            <w:tcW w:w="1892" w:type="dxa"/>
          </w:tcPr>
          <w:p w:rsidR="008A2D45" w:rsidRPr="001F20B2" w:rsidRDefault="008A2D45" w:rsidP="008A2D45">
            <w:pPr>
              <w:rPr>
                <w:sz w:val="22"/>
              </w:rPr>
            </w:pPr>
          </w:p>
        </w:tc>
        <w:tc>
          <w:tcPr>
            <w:tcW w:w="2126" w:type="dxa"/>
          </w:tcPr>
          <w:p w:rsidR="008A2D45" w:rsidRPr="001F20B2" w:rsidRDefault="008A2D45" w:rsidP="008A2D45">
            <w:pPr>
              <w:rPr>
                <w:sz w:val="22"/>
              </w:rPr>
            </w:pPr>
          </w:p>
        </w:tc>
        <w:tc>
          <w:tcPr>
            <w:tcW w:w="843" w:type="dxa"/>
          </w:tcPr>
          <w:p w:rsidR="008A2D45" w:rsidRPr="001F20B2" w:rsidRDefault="008A2D45" w:rsidP="008A2D45">
            <w:pPr>
              <w:rPr>
                <w:sz w:val="22"/>
              </w:rPr>
            </w:pPr>
          </w:p>
        </w:tc>
        <w:tc>
          <w:tcPr>
            <w:tcW w:w="1401" w:type="dxa"/>
          </w:tcPr>
          <w:p w:rsidR="008A2D45" w:rsidRPr="001F20B2" w:rsidRDefault="008A2D45" w:rsidP="008A2D45">
            <w:pPr>
              <w:rPr>
                <w:sz w:val="22"/>
              </w:rPr>
            </w:pPr>
          </w:p>
        </w:tc>
        <w:tc>
          <w:tcPr>
            <w:tcW w:w="3652" w:type="dxa"/>
          </w:tcPr>
          <w:p w:rsidR="008A2D45" w:rsidRPr="001F20B2" w:rsidRDefault="008A2D45" w:rsidP="008A2D45">
            <w:pPr>
              <w:rPr>
                <w:sz w:val="22"/>
              </w:rPr>
            </w:pPr>
          </w:p>
        </w:tc>
      </w:tr>
      <w:tr w:rsidR="008A2D45" w:rsidRPr="001C6027" w:rsidTr="001F20B2">
        <w:tc>
          <w:tcPr>
            <w:tcW w:w="576" w:type="dxa"/>
          </w:tcPr>
          <w:p w:rsidR="008A2D45" w:rsidRPr="001F20B2" w:rsidRDefault="008A2D45" w:rsidP="008A2D45">
            <w:pPr>
              <w:rPr>
                <w:sz w:val="22"/>
              </w:rPr>
            </w:pPr>
            <w:r w:rsidRPr="001F20B2">
              <w:rPr>
                <w:sz w:val="22"/>
              </w:rPr>
              <w:t>3</w:t>
            </w:r>
          </w:p>
        </w:tc>
        <w:tc>
          <w:tcPr>
            <w:tcW w:w="1892" w:type="dxa"/>
          </w:tcPr>
          <w:p w:rsidR="008A2D45" w:rsidRPr="001F20B2" w:rsidRDefault="008A2D45" w:rsidP="008A2D45">
            <w:pPr>
              <w:rPr>
                <w:sz w:val="22"/>
              </w:rPr>
            </w:pPr>
          </w:p>
        </w:tc>
        <w:tc>
          <w:tcPr>
            <w:tcW w:w="2126" w:type="dxa"/>
          </w:tcPr>
          <w:p w:rsidR="008A2D45" w:rsidRPr="001F20B2" w:rsidRDefault="008A2D45" w:rsidP="008A2D45">
            <w:pPr>
              <w:rPr>
                <w:sz w:val="22"/>
              </w:rPr>
            </w:pPr>
          </w:p>
        </w:tc>
        <w:tc>
          <w:tcPr>
            <w:tcW w:w="843" w:type="dxa"/>
          </w:tcPr>
          <w:p w:rsidR="008A2D45" w:rsidRPr="001F20B2" w:rsidRDefault="008A2D45" w:rsidP="008A2D45">
            <w:pPr>
              <w:rPr>
                <w:sz w:val="22"/>
              </w:rPr>
            </w:pPr>
          </w:p>
        </w:tc>
        <w:tc>
          <w:tcPr>
            <w:tcW w:w="1401" w:type="dxa"/>
          </w:tcPr>
          <w:p w:rsidR="008A2D45" w:rsidRPr="001F20B2" w:rsidRDefault="008A2D45" w:rsidP="008A2D45">
            <w:pPr>
              <w:rPr>
                <w:sz w:val="22"/>
              </w:rPr>
            </w:pPr>
          </w:p>
        </w:tc>
        <w:tc>
          <w:tcPr>
            <w:tcW w:w="3652" w:type="dxa"/>
          </w:tcPr>
          <w:p w:rsidR="008A2D45" w:rsidRPr="001F20B2" w:rsidRDefault="008A2D45" w:rsidP="008A2D45">
            <w:pPr>
              <w:rPr>
                <w:sz w:val="22"/>
              </w:rPr>
            </w:pPr>
          </w:p>
        </w:tc>
      </w:tr>
      <w:tr w:rsidR="008A2D45" w:rsidRPr="001C6027" w:rsidTr="001F20B2">
        <w:tc>
          <w:tcPr>
            <w:tcW w:w="576" w:type="dxa"/>
          </w:tcPr>
          <w:p w:rsidR="008A2D45" w:rsidRPr="001F20B2" w:rsidRDefault="008A2D45" w:rsidP="008A2D45">
            <w:pPr>
              <w:rPr>
                <w:sz w:val="22"/>
              </w:rPr>
            </w:pPr>
            <w:r w:rsidRPr="001F20B2">
              <w:rPr>
                <w:sz w:val="22"/>
              </w:rPr>
              <w:t>4</w:t>
            </w:r>
          </w:p>
        </w:tc>
        <w:tc>
          <w:tcPr>
            <w:tcW w:w="1892" w:type="dxa"/>
          </w:tcPr>
          <w:p w:rsidR="008A2D45" w:rsidRPr="001F20B2" w:rsidRDefault="008A2D45" w:rsidP="008A2D45">
            <w:pPr>
              <w:rPr>
                <w:sz w:val="22"/>
              </w:rPr>
            </w:pPr>
          </w:p>
        </w:tc>
        <w:tc>
          <w:tcPr>
            <w:tcW w:w="2126" w:type="dxa"/>
          </w:tcPr>
          <w:p w:rsidR="008A2D45" w:rsidRPr="001F20B2" w:rsidRDefault="008A2D45" w:rsidP="008A2D45">
            <w:pPr>
              <w:rPr>
                <w:sz w:val="22"/>
              </w:rPr>
            </w:pPr>
          </w:p>
        </w:tc>
        <w:tc>
          <w:tcPr>
            <w:tcW w:w="843" w:type="dxa"/>
          </w:tcPr>
          <w:p w:rsidR="008A2D45" w:rsidRPr="001F20B2" w:rsidRDefault="008A2D45" w:rsidP="008A2D45">
            <w:pPr>
              <w:rPr>
                <w:sz w:val="22"/>
              </w:rPr>
            </w:pPr>
          </w:p>
        </w:tc>
        <w:tc>
          <w:tcPr>
            <w:tcW w:w="1401" w:type="dxa"/>
          </w:tcPr>
          <w:p w:rsidR="008A2D45" w:rsidRPr="001F20B2" w:rsidRDefault="008A2D45" w:rsidP="008A2D45">
            <w:pPr>
              <w:rPr>
                <w:sz w:val="22"/>
              </w:rPr>
            </w:pPr>
          </w:p>
        </w:tc>
        <w:tc>
          <w:tcPr>
            <w:tcW w:w="3652" w:type="dxa"/>
          </w:tcPr>
          <w:p w:rsidR="008A2D45" w:rsidRPr="001F20B2" w:rsidRDefault="008A2D45" w:rsidP="008A2D45">
            <w:pPr>
              <w:rPr>
                <w:sz w:val="22"/>
              </w:rPr>
            </w:pPr>
          </w:p>
        </w:tc>
      </w:tr>
    </w:tbl>
    <w:p w:rsidR="008A2D45" w:rsidRPr="00DA1BA1" w:rsidRDefault="008A2D45" w:rsidP="008A2D45"/>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8A2D45" w:rsidTr="008A2D45">
        <w:tc>
          <w:tcPr>
            <w:tcW w:w="4856" w:type="dxa"/>
          </w:tcPr>
          <w:p w:rsidR="008A2D45" w:rsidRDefault="008A2D45" w:rsidP="008A2D45">
            <w:pPr>
              <w:pStyle w:val="ConsPlusNonformat"/>
              <w:jc w:val="center"/>
              <w:rPr>
                <w:rFonts w:ascii="Times New Roman" w:hAnsi="Times New Roman" w:cs="Times New Roman"/>
                <w:b/>
                <w:sz w:val="24"/>
                <w:szCs w:val="24"/>
              </w:rPr>
            </w:pPr>
            <w:proofErr w:type="spellStart"/>
            <w:r w:rsidRPr="00F44F53">
              <w:rPr>
                <w:rFonts w:ascii="Times New Roman" w:hAnsi="Times New Roman" w:cs="Times New Roman"/>
                <w:b/>
                <w:sz w:val="24"/>
                <w:szCs w:val="24"/>
              </w:rPr>
              <w:t>Концедент</w:t>
            </w:r>
            <w:proofErr w:type="spellEnd"/>
          </w:p>
          <w:p w:rsidR="008A2D45" w:rsidRDefault="008A2D45" w:rsidP="008A2D45">
            <w:pPr>
              <w:pStyle w:val="ConsPlusNonformat"/>
              <w:jc w:val="center"/>
              <w:rPr>
                <w:rFonts w:ascii="Times New Roman" w:hAnsi="Times New Roman" w:cs="Times New Roman"/>
                <w:b/>
                <w:sz w:val="24"/>
                <w:szCs w:val="24"/>
              </w:rPr>
            </w:pPr>
          </w:p>
          <w:p w:rsidR="008A2D45" w:rsidRDefault="008A2D45" w:rsidP="008A2D45">
            <w:pPr>
              <w:pStyle w:val="ConsPlusNonformat"/>
              <w:rPr>
                <w:rFonts w:ascii="Times New Roman" w:hAnsi="Times New Roman" w:cs="Times New Roman"/>
                <w:b/>
                <w:sz w:val="24"/>
                <w:szCs w:val="24"/>
              </w:rPr>
            </w:pPr>
            <w:r w:rsidRPr="00DA1BA1">
              <w:rPr>
                <w:rFonts w:ascii="Times New Roman" w:hAnsi="Times New Roman"/>
                <w:b/>
                <w:sz w:val="24"/>
                <w:szCs w:val="24"/>
              </w:rPr>
              <w:t>Передал:</w:t>
            </w:r>
          </w:p>
        </w:tc>
        <w:tc>
          <w:tcPr>
            <w:tcW w:w="4856" w:type="dxa"/>
          </w:tcPr>
          <w:p w:rsidR="008A2D45" w:rsidRDefault="008A2D45" w:rsidP="008A2D45">
            <w:pPr>
              <w:pStyle w:val="ConsPlusNonformat"/>
              <w:jc w:val="center"/>
              <w:rPr>
                <w:rFonts w:ascii="Times New Roman" w:hAnsi="Times New Roman" w:cs="Times New Roman"/>
                <w:b/>
                <w:sz w:val="24"/>
                <w:szCs w:val="24"/>
              </w:rPr>
            </w:pPr>
            <w:r w:rsidRPr="003973D6">
              <w:rPr>
                <w:rFonts w:ascii="Times New Roman" w:hAnsi="Times New Roman" w:cs="Times New Roman"/>
                <w:b/>
                <w:sz w:val="24"/>
                <w:szCs w:val="24"/>
              </w:rPr>
              <w:t>Концессионер</w:t>
            </w:r>
          </w:p>
          <w:p w:rsidR="008A2D45" w:rsidRDefault="008A2D45" w:rsidP="008A2D45">
            <w:pPr>
              <w:pStyle w:val="ConsPlusNonformat"/>
              <w:jc w:val="center"/>
              <w:rPr>
                <w:rFonts w:ascii="Times New Roman" w:hAnsi="Times New Roman" w:cs="Times New Roman"/>
                <w:b/>
                <w:sz w:val="24"/>
                <w:szCs w:val="24"/>
              </w:rPr>
            </w:pPr>
          </w:p>
          <w:p w:rsidR="008A2D45" w:rsidRDefault="008A2D45" w:rsidP="008A2D45">
            <w:pPr>
              <w:pStyle w:val="ConsPlusNonformat"/>
              <w:rPr>
                <w:rFonts w:ascii="Times New Roman" w:hAnsi="Times New Roman" w:cs="Times New Roman"/>
                <w:b/>
                <w:sz w:val="24"/>
                <w:szCs w:val="24"/>
              </w:rPr>
            </w:pPr>
            <w:r>
              <w:rPr>
                <w:rFonts w:ascii="Times New Roman" w:hAnsi="Times New Roman" w:cs="Times New Roman"/>
                <w:b/>
                <w:sz w:val="24"/>
                <w:szCs w:val="24"/>
              </w:rPr>
              <w:t>Принял:</w:t>
            </w:r>
          </w:p>
        </w:tc>
      </w:tr>
      <w:tr w:rsidR="008A2D45" w:rsidTr="008A2D45">
        <w:tc>
          <w:tcPr>
            <w:tcW w:w="4856" w:type="dxa"/>
          </w:tcPr>
          <w:p w:rsidR="008A2D45" w:rsidRDefault="008A2D45" w:rsidP="008A2D45">
            <w:pPr>
              <w:pStyle w:val="ConsPlusNonformat"/>
              <w:rPr>
                <w:rFonts w:ascii="Times New Roman" w:hAnsi="Times New Roman" w:cs="Times New Roman"/>
                <w:b/>
                <w:sz w:val="24"/>
                <w:szCs w:val="24"/>
              </w:rPr>
            </w:pPr>
            <w:r w:rsidRPr="003973D6">
              <w:rPr>
                <w:rFonts w:ascii="Times New Roman" w:hAnsi="Times New Roman" w:cs="Times New Roman"/>
                <w:sz w:val="24"/>
                <w:szCs w:val="24"/>
              </w:rPr>
              <w:t>Глава администрации</w:t>
            </w:r>
            <w:r>
              <w:rPr>
                <w:rFonts w:ascii="Times New Roman" w:hAnsi="Times New Roman" w:cs="Times New Roman"/>
                <w:sz w:val="24"/>
                <w:szCs w:val="24"/>
              </w:rPr>
              <w:t xml:space="preserve"> ___________________________</w:t>
            </w:r>
          </w:p>
        </w:tc>
        <w:tc>
          <w:tcPr>
            <w:tcW w:w="4856" w:type="dxa"/>
          </w:tcPr>
          <w:p w:rsidR="008A2D45" w:rsidRDefault="008A2D45" w:rsidP="008A2D45">
            <w:pPr>
              <w:pStyle w:val="ConsPlusNonformat"/>
              <w:rPr>
                <w:rFonts w:ascii="Times New Roman" w:hAnsi="Times New Roman" w:cs="Times New Roman"/>
                <w:sz w:val="24"/>
                <w:szCs w:val="24"/>
              </w:rPr>
            </w:pPr>
            <w:r w:rsidRPr="003973D6">
              <w:rPr>
                <w:rFonts w:ascii="Times New Roman" w:hAnsi="Times New Roman" w:cs="Times New Roman"/>
                <w:sz w:val="24"/>
                <w:szCs w:val="24"/>
              </w:rPr>
              <w:t>Генеральный директор</w:t>
            </w:r>
          </w:p>
          <w:p w:rsidR="008A2D45" w:rsidRDefault="008A2D45" w:rsidP="008A2D45">
            <w:pPr>
              <w:pStyle w:val="ConsPlusNonformat"/>
              <w:rPr>
                <w:rFonts w:ascii="Times New Roman" w:hAnsi="Times New Roman" w:cs="Times New Roman"/>
                <w:b/>
                <w:sz w:val="24"/>
                <w:szCs w:val="24"/>
              </w:rPr>
            </w:pPr>
            <w:r>
              <w:rPr>
                <w:rFonts w:ascii="Times New Roman" w:hAnsi="Times New Roman" w:cs="Times New Roman"/>
                <w:sz w:val="24"/>
                <w:szCs w:val="24"/>
              </w:rPr>
              <w:t>___________________________</w:t>
            </w:r>
          </w:p>
        </w:tc>
      </w:tr>
      <w:tr w:rsidR="008A2D45" w:rsidTr="008A2D45">
        <w:tc>
          <w:tcPr>
            <w:tcW w:w="4856" w:type="dxa"/>
          </w:tcPr>
          <w:p w:rsidR="008A2D45" w:rsidRDefault="008A2D45" w:rsidP="008A2D45">
            <w:pPr>
              <w:pStyle w:val="ConsPlusNonformat"/>
              <w:jc w:val="center"/>
              <w:rPr>
                <w:rFonts w:ascii="Times New Roman" w:hAnsi="Times New Roman" w:cs="Times New Roman"/>
                <w:b/>
                <w:sz w:val="24"/>
                <w:szCs w:val="24"/>
              </w:rPr>
            </w:pPr>
          </w:p>
          <w:p w:rsidR="008A2D45" w:rsidRDefault="008A2D45" w:rsidP="008A2D45">
            <w:pPr>
              <w:ind w:hanging="425"/>
              <w:rPr>
                <w:rFonts w:ascii="Courier New" w:hAnsi="Courier New" w:cs="Courier New"/>
                <w:sz w:val="20"/>
                <w:szCs w:val="20"/>
              </w:rPr>
            </w:pPr>
            <w:r>
              <w:rPr>
                <w:b/>
              </w:rPr>
              <w:t>___________________________</w:t>
            </w:r>
          </w:p>
          <w:p w:rsidR="008A2D45" w:rsidRDefault="008A2D45" w:rsidP="008A2D45">
            <w:pPr>
              <w:pStyle w:val="ConsPlusNonformat"/>
              <w:rPr>
                <w:rFonts w:ascii="Times New Roman" w:hAnsi="Times New Roman" w:cs="Times New Roman"/>
                <w:b/>
                <w:sz w:val="24"/>
                <w:szCs w:val="24"/>
              </w:rPr>
            </w:pPr>
          </w:p>
          <w:p w:rsidR="008A2D45" w:rsidRPr="00D97E93" w:rsidRDefault="008A2D45" w:rsidP="008A2D45">
            <w:pPr>
              <w:pStyle w:val="ConsPlusNonformat"/>
              <w:rPr>
                <w:rFonts w:ascii="Times New Roman" w:hAnsi="Times New Roman" w:cs="Times New Roman"/>
                <w:sz w:val="24"/>
                <w:szCs w:val="24"/>
              </w:rPr>
            </w:pPr>
            <w:r w:rsidRPr="00D97E93">
              <w:rPr>
                <w:rFonts w:ascii="Times New Roman" w:hAnsi="Times New Roman" w:cs="Times New Roman"/>
                <w:sz w:val="24"/>
                <w:szCs w:val="24"/>
              </w:rPr>
              <w:t>«_____»_____________ 201</w:t>
            </w:r>
            <w:r w:rsidR="00C9357F">
              <w:rPr>
                <w:rFonts w:ascii="Times New Roman" w:hAnsi="Times New Roman" w:cs="Times New Roman"/>
                <w:sz w:val="24"/>
                <w:szCs w:val="24"/>
              </w:rPr>
              <w:t>_</w:t>
            </w:r>
            <w:r w:rsidRPr="00D97E93">
              <w:rPr>
                <w:rFonts w:ascii="Times New Roman" w:hAnsi="Times New Roman" w:cs="Times New Roman"/>
                <w:sz w:val="24"/>
                <w:szCs w:val="24"/>
              </w:rPr>
              <w:t xml:space="preserve"> года</w:t>
            </w:r>
          </w:p>
          <w:p w:rsidR="008A2D45" w:rsidRPr="00D97E93" w:rsidRDefault="008A2D45" w:rsidP="008A2D45">
            <w:pPr>
              <w:pStyle w:val="ConsPlusNonformat"/>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 xml:space="preserve">.         </w:t>
            </w:r>
          </w:p>
          <w:p w:rsidR="008A2D45" w:rsidRDefault="008A2D45" w:rsidP="008A2D45">
            <w:pPr>
              <w:pStyle w:val="ConsPlusNonformat"/>
              <w:rPr>
                <w:rFonts w:ascii="Times New Roman" w:hAnsi="Times New Roman" w:cs="Times New Roman"/>
                <w:b/>
                <w:sz w:val="24"/>
                <w:szCs w:val="24"/>
              </w:rPr>
            </w:pPr>
          </w:p>
        </w:tc>
        <w:tc>
          <w:tcPr>
            <w:tcW w:w="4856" w:type="dxa"/>
          </w:tcPr>
          <w:p w:rsidR="008A2D45" w:rsidRDefault="008A2D45" w:rsidP="008A2D45">
            <w:pPr>
              <w:pStyle w:val="ConsPlusNonformat"/>
              <w:jc w:val="center"/>
              <w:rPr>
                <w:rFonts w:ascii="Times New Roman" w:hAnsi="Times New Roman" w:cs="Times New Roman"/>
                <w:b/>
                <w:sz w:val="24"/>
                <w:szCs w:val="24"/>
              </w:rPr>
            </w:pPr>
          </w:p>
          <w:p w:rsidR="008A2D45" w:rsidRDefault="008A2D45" w:rsidP="008A2D4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w:t>
            </w:r>
          </w:p>
          <w:p w:rsidR="008A2D45" w:rsidRDefault="008A2D45" w:rsidP="008A2D45">
            <w:pPr>
              <w:pStyle w:val="ConsPlusNonformat"/>
              <w:rPr>
                <w:rFonts w:ascii="Times New Roman" w:hAnsi="Times New Roman" w:cs="Times New Roman"/>
                <w:sz w:val="24"/>
                <w:szCs w:val="24"/>
              </w:rPr>
            </w:pPr>
          </w:p>
          <w:p w:rsidR="008A2D45" w:rsidRPr="00D97E93" w:rsidRDefault="008A2D45" w:rsidP="008A2D45">
            <w:pPr>
              <w:pStyle w:val="ConsPlusNonformat"/>
              <w:rPr>
                <w:rFonts w:ascii="Times New Roman" w:hAnsi="Times New Roman" w:cs="Times New Roman"/>
                <w:sz w:val="24"/>
                <w:szCs w:val="24"/>
              </w:rPr>
            </w:pPr>
            <w:r w:rsidRPr="00D97E93">
              <w:rPr>
                <w:rFonts w:ascii="Times New Roman" w:hAnsi="Times New Roman" w:cs="Times New Roman"/>
                <w:sz w:val="24"/>
                <w:szCs w:val="24"/>
              </w:rPr>
              <w:t>«_____»_____________ 201</w:t>
            </w:r>
            <w:r w:rsidR="00C9357F">
              <w:rPr>
                <w:rFonts w:ascii="Times New Roman" w:hAnsi="Times New Roman" w:cs="Times New Roman"/>
                <w:sz w:val="24"/>
                <w:szCs w:val="24"/>
              </w:rPr>
              <w:t>_</w:t>
            </w:r>
            <w:r w:rsidRPr="00D97E93">
              <w:rPr>
                <w:rFonts w:ascii="Times New Roman" w:hAnsi="Times New Roman" w:cs="Times New Roman"/>
                <w:sz w:val="24"/>
                <w:szCs w:val="24"/>
              </w:rPr>
              <w:t xml:space="preserve"> года</w:t>
            </w:r>
          </w:p>
          <w:p w:rsidR="008A2D45" w:rsidRDefault="008A2D45" w:rsidP="008A2D45">
            <w:pPr>
              <w:pStyle w:val="ConsPlusNonformat"/>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w:t>
            </w:r>
          </w:p>
          <w:p w:rsidR="008A2D45" w:rsidRDefault="008A2D45" w:rsidP="008A2D45">
            <w:pPr>
              <w:pStyle w:val="ConsPlusNonformat"/>
              <w:rPr>
                <w:rFonts w:ascii="Times New Roman" w:hAnsi="Times New Roman" w:cs="Times New Roman"/>
                <w:b/>
                <w:sz w:val="24"/>
                <w:szCs w:val="24"/>
              </w:rPr>
            </w:pPr>
          </w:p>
        </w:tc>
      </w:tr>
    </w:tbl>
    <w:p w:rsidR="008A2D45" w:rsidRDefault="008A2D45" w:rsidP="008A2D45">
      <w:r>
        <w:br w:type="page"/>
      </w:r>
    </w:p>
    <w:p w:rsidR="008A2D45" w:rsidRDefault="008A2D45" w:rsidP="008A2D45">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3F2032">
        <w:rPr>
          <w:rFonts w:ascii="Times New Roman" w:hAnsi="Times New Roman" w:cs="Times New Roman"/>
          <w:sz w:val="24"/>
          <w:szCs w:val="24"/>
        </w:rPr>
        <w:t>5</w:t>
      </w:r>
    </w:p>
    <w:p w:rsidR="000658D0" w:rsidRDefault="000658D0" w:rsidP="000658D0">
      <w:pPr>
        <w:pStyle w:val="ConsPlusNonformat"/>
        <w:jc w:val="right"/>
        <w:rPr>
          <w:rFonts w:ascii="Times New Roman" w:hAnsi="Times New Roman" w:cs="Times New Roman"/>
          <w:sz w:val="24"/>
          <w:szCs w:val="24"/>
        </w:rPr>
      </w:pPr>
      <w:r>
        <w:rPr>
          <w:rFonts w:ascii="Times New Roman" w:hAnsi="Times New Roman" w:cs="Times New Roman"/>
          <w:sz w:val="24"/>
          <w:szCs w:val="24"/>
        </w:rPr>
        <w:t>к Концессионному соглашению</w:t>
      </w:r>
    </w:p>
    <w:p w:rsidR="000658D0" w:rsidRDefault="000658D0" w:rsidP="000658D0">
      <w:pPr>
        <w:pStyle w:val="ConsPlusNonformat"/>
        <w:jc w:val="right"/>
        <w:rPr>
          <w:rFonts w:ascii="Times New Roman" w:hAnsi="Times New Roman" w:cs="Times New Roman"/>
          <w:sz w:val="24"/>
          <w:szCs w:val="24"/>
        </w:rPr>
      </w:pPr>
      <w:r w:rsidRPr="0081396F">
        <w:rPr>
          <w:rFonts w:ascii="Times New Roman" w:hAnsi="Times New Roman" w:cs="Times New Roman"/>
          <w:sz w:val="24"/>
          <w:szCs w:val="24"/>
        </w:rPr>
        <w:t xml:space="preserve">в отношении объектов </w:t>
      </w:r>
      <w:proofErr w:type="gramStart"/>
      <w:r w:rsidRPr="0081396F">
        <w:rPr>
          <w:rFonts w:ascii="Times New Roman" w:hAnsi="Times New Roman" w:cs="Times New Roman"/>
          <w:sz w:val="24"/>
          <w:szCs w:val="24"/>
        </w:rPr>
        <w:t>коммунальной</w:t>
      </w:r>
      <w:proofErr w:type="gramEnd"/>
      <w:r w:rsidRPr="0081396F">
        <w:rPr>
          <w:rFonts w:ascii="Times New Roman" w:hAnsi="Times New Roman" w:cs="Times New Roman"/>
          <w:sz w:val="24"/>
          <w:szCs w:val="24"/>
        </w:rPr>
        <w:t xml:space="preserve"> </w:t>
      </w:r>
    </w:p>
    <w:p w:rsidR="000658D0" w:rsidRDefault="000658D0" w:rsidP="000658D0">
      <w:pPr>
        <w:pStyle w:val="ConsPlusNonformat"/>
        <w:jc w:val="right"/>
        <w:rPr>
          <w:rFonts w:ascii="Times New Roman" w:hAnsi="Times New Roman" w:cs="Times New Roman"/>
          <w:sz w:val="24"/>
          <w:szCs w:val="24"/>
        </w:rPr>
      </w:pPr>
      <w:r w:rsidRPr="0081396F">
        <w:rPr>
          <w:rFonts w:ascii="Times New Roman" w:hAnsi="Times New Roman" w:cs="Times New Roman"/>
          <w:sz w:val="24"/>
          <w:szCs w:val="24"/>
        </w:rPr>
        <w:t xml:space="preserve">инфраструктуры </w:t>
      </w:r>
      <w:r w:rsidRPr="000658D0">
        <w:rPr>
          <w:rFonts w:ascii="Times New Roman" w:hAnsi="Times New Roman" w:cs="Times New Roman"/>
          <w:sz w:val="24"/>
          <w:szCs w:val="24"/>
        </w:rPr>
        <w:t>теплоснабжения</w:t>
      </w:r>
      <w:r w:rsidRPr="0081396F">
        <w:rPr>
          <w:rFonts w:ascii="Times New Roman" w:hAnsi="Times New Roman" w:cs="Times New Roman"/>
          <w:sz w:val="24"/>
          <w:szCs w:val="24"/>
        </w:rPr>
        <w:t xml:space="preserve">, </w:t>
      </w:r>
    </w:p>
    <w:p w:rsidR="000658D0" w:rsidRDefault="000658D0" w:rsidP="000658D0">
      <w:pPr>
        <w:pStyle w:val="ConsPlusNonformat"/>
        <w:jc w:val="right"/>
        <w:rPr>
          <w:rFonts w:ascii="Times New Roman" w:hAnsi="Times New Roman" w:cs="Times New Roman"/>
          <w:sz w:val="24"/>
          <w:szCs w:val="24"/>
        </w:rPr>
      </w:pPr>
      <w:proofErr w:type="gramStart"/>
      <w:r w:rsidRPr="0081396F">
        <w:rPr>
          <w:rFonts w:ascii="Times New Roman" w:hAnsi="Times New Roman" w:cs="Times New Roman"/>
          <w:sz w:val="24"/>
          <w:szCs w:val="24"/>
        </w:rPr>
        <w:t>находящихся</w:t>
      </w:r>
      <w:proofErr w:type="gramEnd"/>
      <w:r w:rsidRPr="0081396F">
        <w:rPr>
          <w:rFonts w:ascii="Times New Roman" w:hAnsi="Times New Roman" w:cs="Times New Roman"/>
          <w:sz w:val="24"/>
          <w:szCs w:val="24"/>
        </w:rPr>
        <w:t xml:space="preserve"> в муниципальной собственности</w:t>
      </w:r>
    </w:p>
    <w:p w:rsidR="000658D0" w:rsidRDefault="00463EDF" w:rsidP="00065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497A70" w:rsidRPr="00497A70">
        <w:rPr>
          <w:rFonts w:ascii="Times New Roman" w:hAnsi="Times New Roman" w:cs="Times New Roman"/>
          <w:sz w:val="24"/>
          <w:szCs w:val="24"/>
        </w:rPr>
        <w:t>Устьевого</w:t>
      </w:r>
      <w:r w:rsidR="000658D0">
        <w:rPr>
          <w:rFonts w:ascii="Times New Roman" w:hAnsi="Times New Roman" w:cs="Times New Roman"/>
          <w:sz w:val="24"/>
          <w:szCs w:val="24"/>
        </w:rPr>
        <w:t xml:space="preserve"> сельского поселения </w:t>
      </w:r>
    </w:p>
    <w:p w:rsidR="000658D0" w:rsidRDefault="000658D0" w:rsidP="00065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Соболевского </w:t>
      </w:r>
      <w:r w:rsidRPr="0081396F">
        <w:rPr>
          <w:rFonts w:ascii="Times New Roman" w:hAnsi="Times New Roman" w:cs="Times New Roman"/>
          <w:sz w:val="24"/>
          <w:szCs w:val="24"/>
        </w:rPr>
        <w:t xml:space="preserve">муниципального района </w:t>
      </w:r>
    </w:p>
    <w:p w:rsidR="000658D0" w:rsidRPr="0081396F" w:rsidRDefault="000658D0" w:rsidP="000658D0">
      <w:pPr>
        <w:pStyle w:val="ConsPlusNonformat"/>
        <w:jc w:val="right"/>
        <w:rPr>
          <w:rFonts w:ascii="Times New Roman" w:hAnsi="Times New Roman" w:cs="Times New Roman"/>
          <w:sz w:val="24"/>
          <w:szCs w:val="24"/>
        </w:rPr>
      </w:pPr>
      <w:r w:rsidRPr="0081396F">
        <w:rPr>
          <w:rFonts w:ascii="Times New Roman" w:hAnsi="Times New Roman" w:cs="Times New Roman"/>
          <w:sz w:val="24"/>
          <w:szCs w:val="24"/>
        </w:rPr>
        <w:t>Камчатского края</w:t>
      </w:r>
    </w:p>
    <w:p w:rsidR="000658D0" w:rsidRDefault="000658D0" w:rsidP="000658D0">
      <w:pPr>
        <w:jc w:val="right"/>
        <w:rPr>
          <w:b/>
        </w:rPr>
      </w:pPr>
      <w:r>
        <w:t>от «____»__________ 201</w:t>
      </w:r>
      <w:r w:rsidR="00C9357F">
        <w:t>_</w:t>
      </w:r>
      <w:r>
        <w:t xml:space="preserve"> года № __________</w:t>
      </w:r>
    </w:p>
    <w:p w:rsidR="008A2D45" w:rsidRDefault="008A2D45" w:rsidP="008A2D45">
      <w:pPr>
        <w:jc w:val="center"/>
      </w:pPr>
    </w:p>
    <w:p w:rsidR="008A2D45" w:rsidRPr="00883029" w:rsidRDefault="008A2D45" w:rsidP="008A2D45">
      <w:pPr>
        <w:jc w:val="center"/>
        <w:rPr>
          <w:b/>
        </w:rPr>
      </w:pPr>
      <w:r w:rsidRPr="00883029">
        <w:rPr>
          <w:b/>
        </w:rPr>
        <w:t xml:space="preserve">Акт приема-передачи </w:t>
      </w:r>
    </w:p>
    <w:p w:rsidR="008A2D45" w:rsidRPr="00317650" w:rsidRDefault="008A2D45" w:rsidP="008A2D45">
      <w:pPr>
        <w:jc w:val="center"/>
        <w:rPr>
          <w:b/>
        </w:rPr>
      </w:pPr>
      <w:r w:rsidRPr="00883029">
        <w:rPr>
          <w:b/>
        </w:rPr>
        <w:t xml:space="preserve">иного имущества </w:t>
      </w:r>
      <w:r w:rsidRPr="00317650">
        <w:rPr>
          <w:b/>
        </w:rPr>
        <w:t xml:space="preserve">в отношении объектов </w:t>
      </w:r>
      <w:r>
        <w:rPr>
          <w:b/>
        </w:rPr>
        <w:t xml:space="preserve">коммунальной </w:t>
      </w:r>
      <w:r w:rsidRPr="00C9357F">
        <w:rPr>
          <w:b/>
        </w:rPr>
        <w:t>инфраструктуры теплоснабжения</w:t>
      </w:r>
      <w:r>
        <w:rPr>
          <w:b/>
        </w:rPr>
        <w:t xml:space="preserve">, находящихся в муниципальной собственности </w:t>
      </w:r>
      <w:r w:rsidR="00463EDF" w:rsidRPr="00463EDF">
        <w:rPr>
          <w:b/>
        </w:rPr>
        <w:t xml:space="preserve">Администрации </w:t>
      </w:r>
      <w:r w:rsidR="00497A70" w:rsidRPr="00497A70">
        <w:rPr>
          <w:b/>
        </w:rPr>
        <w:t>Устьевого</w:t>
      </w:r>
      <w:r w:rsidR="007D5BCF" w:rsidRPr="001174EE">
        <w:rPr>
          <w:b/>
        </w:rPr>
        <w:t xml:space="preserve"> сельского поселения Соболевского муниципального района Камчатского края</w:t>
      </w:r>
    </w:p>
    <w:p w:rsidR="008A2D45" w:rsidRDefault="008A2D45" w:rsidP="008A2D45"/>
    <w:p w:rsidR="008A2D45" w:rsidRDefault="00497A70" w:rsidP="008A2D45">
      <w:r>
        <w:t>с</w:t>
      </w:r>
      <w:r w:rsidR="001F20B2">
        <w:t xml:space="preserve">. </w:t>
      </w:r>
      <w:proofErr w:type="gramStart"/>
      <w:r>
        <w:rPr>
          <w:color w:val="000000"/>
        </w:rPr>
        <w:t>Устьевое</w:t>
      </w:r>
      <w:proofErr w:type="gramEnd"/>
      <w:r>
        <w:rPr>
          <w:color w:val="000000"/>
        </w:rPr>
        <w:tab/>
      </w:r>
      <w:r w:rsidR="008A2D45">
        <w:tab/>
      </w:r>
      <w:r w:rsidR="008A2D45">
        <w:tab/>
      </w:r>
      <w:r w:rsidR="008A2D45">
        <w:tab/>
      </w:r>
      <w:r w:rsidR="008A2D45">
        <w:tab/>
      </w:r>
      <w:r w:rsidR="008A2D45">
        <w:tab/>
      </w:r>
      <w:r w:rsidR="008A2D45">
        <w:tab/>
      </w:r>
      <w:r w:rsidR="008A2D45">
        <w:tab/>
      </w:r>
      <w:r w:rsidR="008A2D45">
        <w:tab/>
        <w:t>«___»_______ 201</w:t>
      </w:r>
      <w:r w:rsidR="001F20B2">
        <w:t>_</w:t>
      </w:r>
      <w:r w:rsidR="008A2D45">
        <w:t xml:space="preserve"> г. </w:t>
      </w:r>
    </w:p>
    <w:p w:rsidR="008A2D45" w:rsidRDefault="008A2D45" w:rsidP="008A2D45"/>
    <w:p w:rsidR="008A2D45" w:rsidRDefault="001F20B2" w:rsidP="001F20B2">
      <w:pPr>
        <w:ind w:firstLine="708"/>
        <w:jc w:val="both"/>
      </w:pPr>
      <w:proofErr w:type="gramStart"/>
      <w:r>
        <w:t xml:space="preserve">В соответствии с заключенным концессионным соглашением </w:t>
      </w:r>
      <w:r w:rsidRPr="0081396F">
        <w:t xml:space="preserve">в отношении объектов коммунальной инфраструктуры </w:t>
      </w:r>
      <w:r w:rsidRPr="001F20B2">
        <w:t>теплоснабжения, находящихся</w:t>
      </w:r>
      <w:r w:rsidRPr="0081396F">
        <w:t xml:space="preserve"> в муниципальной собственности </w:t>
      </w:r>
      <w:proofErr w:type="spellStart"/>
      <w:r>
        <w:rPr>
          <w:b/>
        </w:rPr>
        <w:t>Администраци</w:t>
      </w:r>
      <w:r w:rsidR="00463EDF">
        <w:rPr>
          <w:b/>
        </w:rPr>
        <w:t>и</w:t>
      </w:r>
      <w:r w:rsidR="00497A70" w:rsidRPr="00497A70">
        <w:rPr>
          <w:b/>
        </w:rPr>
        <w:t>Устьевого</w:t>
      </w:r>
      <w:proofErr w:type="spellEnd"/>
      <w:r>
        <w:rPr>
          <w:b/>
        </w:rPr>
        <w:t xml:space="preserve"> сельского поселения</w:t>
      </w:r>
      <w:r>
        <w:t xml:space="preserve">, в лице Главы администрации </w:t>
      </w:r>
      <w:r w:rsidR="00497A70">
        <w:t>Третьяковой Светланы Викторовны</w:t>
      </w:r>
      <w:r>
        <w:t xml:space="preserve">, действующего на основании </w:t>
      </w:r>
      <w:r w:rsidR="00497A70" w:rsidRPr="00497A70">
        <w:rPr>
          <w:highlight w:val="yellow"/>
        </w:rPr>
        <w:t>_____________________</w:t>
      </w:r>
      <w:r>
        <w:t xml:space="preserve">, именуемое </w:t>
      </w:r>
      <w:r w:rsidRPr="001174EE">
        <w:rPr>
          <w:b/>
        </w:rPr>
        <w:t>«</w:t>
      </w:r>
      <w:proofErr w:type="spellStart"/>
      <w:r w:rsidRPr="001174EE">
        <w:rPr>
          <w:b/>
        </w:rPr>
        <w:t>Концедент</w:t>
      </w:r>
      <w:proofErr w:type="spellEnd"/>
      <w:r w:rsidRPr="001174EE">
        <w:rPr>
          <w:b/>
        </w:rPr>
        <w:t>»</w:t>
      </w:r>
      <w:r>
        <w:t xml:space="preserve">, передает, а </w:t>
      </w:r>
      <w:r w:rsidRPr="00BA5247">
        <w:rPr>
          <w:b/>
          <w:highlight w:val="yellow"/>
        </w:rPr>
        <w:t>______________________________________________</w:t>
      </w:r>
      <w:r>
        <w:t xml:space="preserve">, в лице </w:t>
      </w:r>
      <w:r w:rsidRPr="00BA5247">
        <w:rPr>
          <w:highlight w:val="yellow"/>
        </w:rPr>
        <w:t>________________________________________________</w:t>
      </w:r>
      <w:r>
        <w:t xml:space="preserve">, действующего на основании </w:t>
      </w:r>
      <w:r w:rsidRPr="00BA5247">
        <w:rPr>
          <w:highlight w:val="yellow"/>
        </w:rPr>
        <w:t>_______</w:t>
      </w:r>
      <w:r>
        <w:t xml:space="preserve">, именуемое </w:t>
      </w:r>
      <w:r w:rsidRPr="00C9357F">
        <w:rPr>
          <w:b/>
        </w:rPr>
        <w:t>«Концессионер»</w:t>
      </w:r>
      <w:r>
        <w:t>, принимает следующее имущество:</w:t>
      </w:r>
      <w:proofErr w:type="gramEnd"/>
    </w:p>
    <w:p w:rsidR="008A2D45" w:rsidRDefault="008A2D45" w:rsidP="008A2D45">
      <w:pPr>
        <w:ind w:firstLine="708"/>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1892"/>
        <w:gridCol w:w="2126"/>
        <w:gridCol w:w="843"/>
        <w:gridCol w:w="1401"/>
        <w:gridCol w:w="3652"/>
      </w:tblGrid>
      <w:tr w:rsidR="001F20B2" w:rsidRPr="001C6027" w:rsidTr="007D5BCF">
        <w:tc>
          <w:tcPr>
            <w:tcW w:w="576" w:type="dxa"/>
            <w:vAlign w:val="center"/>
          </w:tcPr>
          <w:p w:rsidR="001F20B2" w:rsidRPr="001F20B2" w:rsidRDefault="001F20B2" w:rsidP="00A247BB">
            <w:pPr>
              <w:jc w:val="center"/>
              <w:rPr>
                <w:b/>
                <w:sz w:val="22"/>
              </w:rPr>
            </w:pPr>
            <w:r w:rsidRPr="001F20B2">
              <w:rPr>
                <w:b/>
                <w:sz w:val="22"/>
              </w:rPr>
              <w:t xml:space="preserve">№ </w:t>
            </w:r>
            <w:proofErr w:type="gramStart"/>
            <w:r w:rsidRPr="001F20B2">
              <w:rPr>
                <w:b/>
                <w:sz w:val="22"/>
              </w:rPr>
              <w:t>п</w:t>
            </w:r>
            <w:proofErr w:type="gramEnd"/>
            <w:r w:rsidRPr="001F20B2">
              <w:rPr>
                <w:b/>
                <w:sz w:val="22"/>
              </w:rPr>
              <w:t>/п</w:t>
            </w:r>
          </w:p>
        </w:tc>
        <w:tc>
          <w:tcPr>
            <w:tcW w:w="1892" w:type="dxa"/>
            <w:vAlign w:val="center"/>
          </w:tcPr>
          <w:p w:rsidR="001F20B2" w:rsidRPr="001F20B2" w:rsidRDefault="001F20B2" w:rsidP="00A247BB">
            <w:pPr>
              <w:jc w:val="center"/>
              <w:rPr>
                <w:b/>
                <w:sz w:val="22"/>
              </w:rPr>
            </w:pPr>
            <w:r w:rsidRPr="001F20B2">
              <w:rPr>
                <w:b/>
                <w:sz w:val="22"/>
              </w:rPr>
              <w:t>Наименование</w:t>
            </w:r>
          </w:p>
        </w:tc>
        <w:tc>
          <w:tcPr>
            <w:tcW w:w="2126" w:type="dxa"/>
            <w:vAlign w:val="center"/>
          </w:tcPr>
          <w:p w:rsidR="001F20B2" w:rsidRPr="001F20B2" w:rsidRDefault="001F20B2" w:rsidP="00A247BB">
            <w:pPr>
              <w:jc w:val="center"/>
              <w:rPr>
                <w:b/>
                <w:sz w:val="22"/>
              </w:rPr>
            </w:pPr>
            <w:r w:rsidRPr="001F20B2">
              <w:rPr>
                <w:b/>
                <w:sz w:val="22"/>
              </w:rPr>
              <w:t>Местонахождение</w:t>
            </w:r>
          </w:p>
        </w:tc>
        <w:tc>
          <w:tcPr>
            <w:tcW w:w="843" w:type="dxa"/>
            <w:vAlign w:val="center"/>
          </w:tcPr>
          <w:p w:rsidR="001F20B2" w:rsidRPr="001F20B2" w:rsidRDefault="001F20B2" w:rsidP="00A247BB">
            <w:pPr>
              <w:jc w:val="center"/>
              <w:rPr>
                <w:b/>
                <w:sz w:val="22"/>
              </w:rPr>
            </w:pPr>
            <w:r w:rsidRPr="001F20B2">
              <w:rPr>
                <w:b/>
                <w:sz w:val="22"/>
              </w:rPr>
              <w:t>Год ввода</w:t>
            </w:r>
          </w:p>
        </w:tc>
        <w:tc>
          <w:tcPr>
            <w:tcW w:w="1401" w:type="dxa"/>
            <w:vAlign w:val="center"/>
          </w:tcPr>
          <w:p w:rsidR="001F20B2" w:rsidRPr="001F20B2" w:rsidRDefault="001F20B2" w:rsidP="009D5B0D">
            <w:pPr>
              <w:jc w:val="center"/>
              <w:rPr>
                <w:b/>
                <w:sz w:val="22"/>
              </w:rPr>
            </w:pPr>
            <w:r w:rsidRPr="001F20B2">
              <w:rPr>
                <w:b/>
                <w:sz w:val="22"/>
              </w:rPr>
              <w:t>Балансовая стоимость (руб.) / Остаточная стоимость на 01.0</w:t>
            </w:r>
            <w:r w:rsidR="00310F0F">
              <w:rPr>
                <w:b/>
                <w:sz w:val="22"/>
              </w:rPr>
              <w:t>1</w:t>
            </w:r>
            <w:r w:rsidRPr="001F20B2">
              <w:rPr>
                <w:b/>
                <w:sz w:val="22"/>
              </w:rPr>
              <w:t>.2016 (руб.)</w:t>
            </w:r>
          </w:p>
        </w:tc>
        <w:tc>
          <w:tcPr>
            <w:tcW w:w="3652" w:type="dxa"/>
            <w:vAlign w:val="center"/>
          </w:tcPr>
          <w:p w:rsidR="001F20B2" w:rsidRPr="001F20B2" w:rsidRDefault="001F20B2" w:rsidP="00A247BB">
            <w:pPr>
              <w:jc w:val="center"/>
              <w:rPr>
                <w:b/>
                <w:sz w:val="22"/>
              </w:rPr>
            </w:pPr>
            <w:r w:rsidRPr="001F20B2">
              <w:rPr>
                <w:b/>
                <w:sz w:val="22"/>
              </w:rPr>
              <w:t>Техническое состояние</w:t>
            </w:r>
          </w:p>
        </w:tc>
      </w:tr>
      <w:tr w:rsidR="001F20B2" w:rsidRPr="001C6027" w:rsidTr="007D5BCF">
        <w:tc>
          <w:tcPr>
            <w:tcW w:w="576" w:type="dxa"/>
          </w:tcPr>
          <w:p w:rsidR="001F20B2" w:rsidRPr="001F20B2" w:rsidRDefault="001F20B2" w:rsidP="00A247BB">
            <w:pPr>
              <w:rPr>
                <w:sz w:val="22"/>
              </w:rPr>
            </w:pPr>
            <w:r w:rsidRPr="001F20B2">
              <w:rPr>
                <w:sz w:val="22"/>
              </w:rPr>
              <w:t>1</w:t>
            </w:r>
          </w:p>
        </w:tc>
        <w:tc>
          <w:tcPr>
            <w:tcW w:w="1892" w:type="dxa"/>
          </w:tcPr>
          <w:p w:rsidR="001F20B2" w:rsidRPr="001F20B2" w:rsidRDefault="001F20B2" w:rsidP="00A247BB">
            <w:pPr>
              <w:rPr>
                <w:sz w:val="22"/>
              </w:rPr>
            </w:pPr>
          </w:p>
        </w:tc>
        <w:tc>
          <w:tcPr>
            <w:tcW w:w="2126" w:type="dxa"/>
          </w:tcPr>
          <w:p w:rsidR="001F20B2" w:rsidRPr="001F20B2" w:rsidRDefault="001F20B2" w:rsidP="00A247BB">
            <w:pPr>
              <w:rPr>
                <w:sz w:val="22"/>
              </w:rPr>
            </w:pPr>
          </w:p>
        </w:tc>
        <w:tc>
          <w:tcPr>
            <w:tcW w:w="843" w:type="dxa"/>
          </w:tcPr>
          <w:p w:rsidR="001F20B2" w:rsidRPr="001F20B2" w:rsidRDefault="001F20B2" w:rsidP="00A247BB">
            <w:pPr>
              <w:rPr>
                <w:sz w:val="22"/>
              </w:rPr>
            </w:pPr>
          </w:p>
        </w:tc>
        <w:tc>
          <w:tcPr>
            <w:tcW w:w="1401" w:type="dxa"/>
          </w:tcPr>
          <w:p w:rsidR="001F20B2" w:rsidRPr="001F20B2" w:rsidRDefault="001F20B2" w:rsidP="00A247BB">
            <w:pPr>
              <w:jc w:val="center"/>
              <w:rPr>
                <w:sz w:val="22"/>
              </w:rPr>
            </w:pPr>
          </w:p>
        </w:tc>
        <w:tc>
          <w:tcPr>
            <w:tcW w:w="3652" w:type="dxa"/>
          </w:tcPr>
          <w:p w:rsidR="001F20B2" w:rsidRPr="001F20B2" w:rsidRDefault="001F20B2" w:rsidP="00A247BB">
            <w:pPr>
              <w:rPr>
                <w:sz w:val="22"/>
              </w:rPr>
            </w:pPr>
          </w:p>
        </w:tc>
      </w:tr>
      <w:tr w:rsidR="001F20B2" w:rsidRPr="001C6027" w:rsidTr="007D5BCF">
        <w:tc>
          <w:tcPr>
            <w:tcW w:w="576" w:type="dxa"/>
          </w:tcPr>
          <w:p w:rsidR="001F20B2" w:rsidRPr="001F20B2" w:rsidRDefault="001F20B2" w:rsidP="00A247BB">
            <w:pPr>
              <w:rPr>
                <w:sz w:val="22"/>
              </w:rPr>
            </w:pPr>
            <w:r w:rsidRPr="001F20B2">
              <w:rPr>
                <w:sz w:val="22"/>
              </w:rPr>
              <w:t>2</w:t>
            </w:r>
          </w:p>
        </w:tc>
        <w:tc>
          <w:tcPr>
            <w:tcW w:w="1892" w:type="dxa"/>
          </w:tcPr>
          <w:p w:rsidR="001F20B2" w:rsidRPr="001F20B2" w:rsidRDefault="001F20B2" w:rsidP="00A247BB">
            <w:pPr>
              <w:rPr>
                <w:sz w:val="22"/>
              </w:rPr>
            </w:pPr>
          </w:p>
        </w:tc>
        <w:tc>
          <w:tcPr>
            <w:tcW w:w="2126" w:type="dxa"/>
          </w:tcPr>
          <w:p w:rsidR="001F20B2" w:rsidRPr="001F20B2" w:rsidRDefault="001F20B2" w:rsidP="00A247BB">
            <w:pPr>
              <w:rPr>
                <w:sz w:val="22"/>
              </w:rPr>
            </w:pPr>
          </w:p>
        </w:tc>
        <w:tc>
          <w:tcPr>
            <w:tcW w:w="843" w:type="dxa"/>
          </w:tcPr>
          <w:p w:rsidR="001F20B2" w:rsidRPr="001F20B2" w:rsidRDefault="001F20B2" w:rsidP="00A247BB">
            <w:pPr>
              <w:rPr>
                <w:sz w:val="22"/>
              </w:rPr>
            </w:pPr>
          </w:p>
        </w:tc>
        <w:tc>
          <w:tcPr>
            <w:tcW w:w="1401" w:type="dxa"/>
          </w:tcPr>
          <w:p w:rsidR="001F20B2" w:rsidRPr="001F20B2" w:rsidRDefault="001F20B2" w:rsidP="00A247BB">
            <w:pPr>
              <w:rPr>
                <w:sz w:val="22"/>
              </w:rPr>
            </w:pPr>
          </w:p>
        </w:tc>
        <w:tc>
          <w:tcPr>
            <w:tcW w:w="3652" w:type="dxa"/>
          </w:tcPr>
          <w:p w:rsidR="001F20B2" w:rsidRPr="001F20B2" w:rsidRDefault="001F20B2" w:rsidP="00A247BB">
            <w:pPr>
              <w:rPr>
                <w:sz w:val="22"/>
              </w:rPr>
            </w:pPr>
          </w:p>
        </w:tc>
      </w:tr>
      <w:tr w:rsidR="001F20B2" w:rsidRPr="001C6027" w:rsidTr="007D5BCF">
        <w:tc>
          <w:tcPr>
            <w:tcW w:w="576" w:type="dxa"/>
          </w:tcPr>
          <w:p w:rsidR="001F20B2" w:rsidRPr="001F20B2" w:rsidRDefault="001F20B2" w:rsidP="00A247BB">
            <w:pPr>
              <w:rPr>
                <w:sz w:val="22"/>
              </w:rPr>
            </w:pPr>
            <w:r w:rsidRPr="001F20B2">
              <w:rPr>
                <w:sz w:val="22"/>
              </w:rPr>
              <w:t>3</w:t>
            </w:r>
          </w:p>
        </w:tc>
        <w:tc>
          <w:tcPr>
            <w:tcW w:w="1892" w:type="dxa"/>
          </w:tcPr>
          <w:p w:rsidR="001F20B2" w:rsidRPr="001F20B2" w:rsidRDefault="001F20B2" w:rsidP="00A247BB">
            <w:pPr>
              <w:rPr>
                <w:sz w:val="22"/>
              </w:rPr>
            </w:pPr>
          </w:p>
        </w:tc>
        <w:tc>
          <w:tcPr>
            <w:tcW w:w="2126" w:type="dxa"/>
          </w:tcPr>
          <w:p w:rsidR="001F20B2" w:rsidRPr="001F20B2" w:rsidRDefault="001F20B2" w:rsidP="00A247BB">
            <w:pPr>
              <w:rPr>
                <w:sz w:val="22"/>
              </w:rPr>
            </w:pPr>
          </w:p>
        </w:tc>
        <w:tc>
          <w:tcPr>
            <w:tcW w:w="843" w:type="dxa"/>
          </w:tcPr>
          <w:p w:rsidR="001F20B2" w:rsidRPr="001F20B2" w:rsidRDefault="001F20B2" w:rsidP="00A247BB">
            <w:pPr>
              <w:rPr>
                <w:sz w:val="22"/>
              </w:rPr>
            </w:pPr>
          </w:p>
        </w:tc>
        <w:tc>
          <w:tcPr>
            <w:tcW w:w="1401" w:type="dxa"/>
          </w:tcPr>
          <w:p w:rsidR="001F20B2" w:rsidRPr="001F20B2" w:rsidRDefault="001F20B2" w:rsidP="00A247BB">
            <w:pPr>
              <w:rPr>
                <w:sz w:val="22"/>
              </w:rPr>
            </w:pPr>
          </w:p>
        </w:tc>
        <w:tc>
          <w:tcPr>
            <w:tcW w:w="3652" w:type="dxa"/>
          </w:tcPr>
          <w:p w:rsidR="001F20B2" w:rsidRPr="001F20B2" w:rsidRDefault="001F20B2" w:rsidP="00A247BB">
            <w:pPr>
              <w:rPr>
                <w:sz w:val="22"/>
              </w:rPr>
            </w:pPr>
          </w:p>
        </w:tc>
      </w:tr>
      <w:tr w:rsidR="001F20B2" w:rsidRPr="001C6027" w:rsidTr="007D5BCF">
        <w:tc>
          <w:tcPr>
            <w:tcW w:w="576" w:type="dxa"/>
          </w:tcPr>
          <w:p w:rsidR="001F20B2" w:rsidRPr="001F20B2" w:rsidRDefault="001F20B2" w:rsidP="00A247BB">
            <w:pPr>
              <w:rPr>
                <w:sz w:val="22"/>
              </w:rPr>
            </w:pPr>
            <w:r w:rsidRPr="001F20B2">
              <w:rPr>
                <w:sz w:val="22"/>
              </w:rPr>
              <w:t>4</w:t>
            </w:r>
          </w:p>
        </w:tc>
        <w:tc>
          <w:tcPr>
            <w:tcW w:w="1892" w:type="dxa"/>
          </w:tcPr>
          <w:p w:rsidR="001F20B2" w:rsidRPr="001F20B2" w:rsidRDefault="001F20B2" w:rsidP="00A247BB">
            <w:pPr>
              <w:rPr>
                <w:sz w:val="22"/>
              </w:rPr>
            </w:pPr>
          </w:p>
        </w:tc>
        <w:tc>
          <w:tcPr>
            <w:tcW w:w="2126" w:type="dxa"/>
          </w:tcPr>
          <w:p w:rsidR="001F20B2" w:rsidRPr="001F20B2" w:rsidRDefault="001F20B2" w:rsidP="00A247BB">
            <w:pPr>
              <w:rPr>
                <w:sz w:val="22"/>
              </w:rPr>
            </w:pPr>
          </w:p>
        </w:tc>
        <w:tc>
          <w:tcPr>
            <w:tcW w:w="843" w:type="dxa"/>
          </w:tcPr>
          <w:p w:rsidR="001F20B2" w:rsidRPr="001F20B2" w:rsidRDefault="001F20B2" w:rsidP="00A247BB">
            <w:pPr>
              <w:rPr>
                <w:sz w:val="22"/>
              </w:rPr>
            </w:pPr>
          </w:p>
        </w:tc>
        <w:tc>
          <w:tcPr>
            <w:tcW w:w="1401" w:type="dxa"/>
          </w:tcPr>
          <w:p w:rsidR="001F20B2" w:rsidRPr="001F20B2" w:rsidRDefault="001F20B2" w:rsidP="00A247BB">
            <w:pPr>
              <w:rPr>
                <w:sz w:val="22"/>
              </w:rPr>
            </w:pPr>
          </w:p>
        </w:tc>
        <w:tc>
          <w:tcPr>
            <w:tcW w:w="3652" w:type="dxa"/>
          </w:tcPr>
          <w:p w:rsidR="001F20B2" w:rsidRPr="001F20B2" w:rsidRDefault="001F20B2" w:rsidP="00A247BB">
            <w:pPr>
              <w:rPr>
                <w:sz w:val="22"/>
              </w:rPr>
            </w:pPr>
          </w:p>
        </w:tc>
      </w:tr>
    </w:tbl>
    <w:p w:rsidR="001F20B2" w:rsidRDefault="001F20B2" w:rsidP="008A2D45">
      <w:pPr>
        <w:rPr>
          <w:b/>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8A2D45" w:rsidTr="008A2D45">
        <w:tc>
          <w:tcPr>
            <w:tcW w:w="4856" w:type="dxa"/>
          </w:tcPr>
          <w:p w:rsidR="008A2D45" w:rsidRDefault="008A2D45" w:rsidP="008A2D45">
            <w:pPr>
              <w:pStyle w:val="ConsPlusNonformat"/>
              <w:jc w:val="center"/>
              <w:rPr>
                <w:rFonts w:ascii="Times New Roman" w:hAnsi="Times New Roman" w:cs="Times New Roman"/>
                <w:b/>
                <w:sz w:val="24"/>
                <w:szCs w:val="24"/>
              </w:rPr>
            </w:pPr>
            <w:proofErr w:type="spellStart"/>
            <w:r w:rsidRPr="00F44F53">
              <w:rPr>
                <w:rFonts w:ascii="Times New Roman" w:hAnsi="Times New Roman" w:cs="Times New Roman"/>
                <w:b/>
                <w:sz w:val="24"/>
                <w:szCs w:val="24"/>
              </w:rPr>
              <w:t>Концедент</w:t>
            </w:r>
            <w:proofErr w:type="spellEnd"/>
          </w:p>
          <w:p w:rsidR="008A2D45" w:rsidRDefault="008A2D45" w:rsidP="008A2D45">
            <w:pPr>
              <w:pStyle w:val="ConsPlusNonformat"/>
              <w:jc w:val="center"/>
              <w:rPr>
                <w:rFonts w:ascii="Times New Roman" w:hAnsi="Times New Roman" w:cs="Times New Roman"/>
                <w:b/>
                <w:sz w:val="24"/>
                <w:szCs w:val="24"/>
              </w:rPr>
            </w:pPr>
          </w:p>
          <w:p w:rsidR="008A2D45" w:rsidRDefault="008A2D45" w:rsidP="008A2D45">
            <w:pPr>
              <w:pStyle w:val="ConsPlusNonformat"/>
              <w:rPr>
                <w:rFonts w:ascii="Times New Roman" w:hAnsi="Times New Roman" w:cs="Times New Roman"/>
                <w:b/>
                <w:sz w:val="24"/>
                <w:szCs w:val="24"/>
              </w:rPr>
            </w:pPr>
            <w:r w:rsidRPr="00DA1BA1">
              <w:rPr>
                <w:rFonts w:ascii="Times New Roman" w:hAnsi="Times New Roman"/>
                <w:b/>
                <w:sz w:val="24"/>
                <w:szCs w:val="24"/>
              </w:rPr>
              <w:t>Передал:</w:t>
            </w:r>
          </w:p>
        </w:tc>
        <w:tc>
          <w:tcPr>
            <w:tcW w:w="4856" w:type="dxa"/>
          </w:tcPr>
          <w:p w:rsidR="008A2D45" w:rsidRDefault="008A2D45" w:rsidP="008A2D45">
            <w:pPr>
              <w:pStyle w:val="ConsPlusNonformat"/>
              <w:jc w:val="center"/>
              <w:rPr>
                <w:rFonts w:ascii="Times New Roman" w:hAnsi="Times New Roman" w:cs="Times New Roman"/>
                <w:b/>
                <w:sz w:val="24"/>
                <w:szCs w:val="24"/>
              </w:rPr>
            </w:pPr>
            <w:r w:rsidRPr="003973D6">
              <w:rPr>
                <w:rFonts w:ascii="Times New Roman" w:hAnsi="Times New Roman" w:cs="Times New Roman"/>
                <w:b/>
                <w:sz w:val="24"/>
                <w:szCs w:val="24"/>
              </w:rPr>
              <w:t>Концессионер</w:t>
            </w:r>
          </w:p>
          <w:p w:rsidR="008A2D45" w:rsidRDefault="008A2D45" w:rsidP="008A2D45">
            <w:pPr>
              <w:pStyle w:val="ConsPlusNonformat"/>
              <w:jc w:val="center"/>
              <w:rPr>
                <w:rFonts w:ascii="Times New Roman" w:hAnsi="Times New Roman" w:cs="Times New Roman"/>
                <w:b/>
                <w:sz w:val="24"/>
                <w:szCs w:val="24"/>
              </w:rPr>
            </w:pPr>
          </w:p>
          <w:p w:rsidR="008A2D45" w:rsidRDefault="008A2D45" w:rsidP="008A2D45">
            <w:pPr>
              <w:pStyle w:val="ConsPlusNonformat"/>
              <w:rPr>
                <w:rFonts w:ascii="Times New Roman" w:hAnsi="Times New Roman" w:cs="Times New Roman"/>
                <w:b/>
                <w:sz w:val="24"/>
                <w:szCs w:val="24"/>
              </w:rPr>
            </w:pPr>
            <w:r>
              <w:rPr>
                <w:rFonts w:ascii="Times New Roman" w:hAnsi="Times New Roman" w:cs="Times New Roman"/>
                <w:b/>
                <w:sz w:val="24"/>
                <w:szCs w:val="24"/>
              </w:rPr>
              <w:t>Принял:</w:t>
            </w:r>
          </w:p>
        </w:tc>
      </w:tr>
      <w:tr w:rsidR="008A2D45" w:rsidTr="008A2D45">
        <w:tc>
          <w:tcPr>
            <w:tcW w:w="4856" w:type="dxa"/>
          </w:tcPr>
          <w:p w:rsidR="008A2D45" w:rsidRDefault="008A2D45" w:rsidP="008A2D45">
            <w:pPr>
              <w:pStyle w:val="ConsPlusNonformat"/>
              <w:rPr>
                <w:rFonts w:ascii="Times New Roman" w:hAnsi="Times New Roman" w:cs="Times New Roman"/>
                <w:b/>
                <w:sz w:val="24"/>
                <w:szCs w:val="24"/>
              </w:rPr>
            </w:pPr>
            <w:r w:rsidRPr="003973D6">
              <w:rPr>
                <w:rFonts w:ascii="Times New Roman" w:hAnsi="Times New Roman" w:cs="Times New Roman"/>
                <w:sz w:val="24"/>
                <w:szCs w:val="24"/>
              </w:rPr>
              <w:t>Глава администрации</w:t>
            </w:r>
            <w:r>
              <w:rPr>
                <w:rFonts w:ascii="Times New Roman" w:hAnsi="Times New Roman" w:cs="Times New Roman"/>
                <w:sz w:val="24"/>
                <w:szCs w:val="24"/>
              </w:rPr>
              <w:t xml:space="preserve"> ___________________________</w:t>
            </w:r>
          </w:p>
        </w:tc>
        <w:tc>
          <w:tcPr>
            <w:tcW w:w="4856" w:type="dxa"/>
          </w:tcPr>
          <w:p w:rsidR="008A2D45" w:rsidRDefault="008A2D45" w:rsidP="008A2D45">
            <w:pPr>
              <w:pStyle w:val="ConsPlusNonformat"/>
              <w:rPr>
                <w:rFonts w:ascii="Times New Roman" w:hAnsi="Times New Roman" w:cs="Times New Roman"/>
                <w:sz w:val="24"/>
                <w:szCs w:val="24"/>
              </w:rPr>
            </w:pPr>
            <w:r w:rsidRPr="003973D6">
              <w:rPr>
                <w:rFonts w:ascii="Times New Roman" w:hAnsi="Times New Roman" w:cs="Times New Roman"/>
                <w:sz w:val="24"/>
                <w:szCs w:val="24"/>
              </w:rPr>
              <w:t>Генеральный директор</w:t>
            </w:r>
          </w:p>
          <w:p w:rsidR="008A2D45" w:rsidRDefault="008A2D45" w:rsidP="008A2D45">
            <w:pPr>
              <w:pStyle w:val="ConsPlusNonformat"/>
              <w:rPr>
                <w:rFonts w:ascii="Times New Roman" w:hAnsi="Times New Roman" w:cs="Times New Roman"/>
                <w:b/>
                <w:sz w:val="24"/>
                <w:szCs w:val="24"/>
              </w:rPr>
            </w:pPr>
            <w:r>
              <w:rPr>
                <w:rFonts w:ascii="Times New Roman" w:hAnsi="Times New Roman" w:cs="Times New Roman"/>
                <w:sz w:val="24"/>
                <w:szCs w:val="24"/>
              </w:rPr>
              <w:t>___________________________</w:t>
            </w:r>
          </w:p>
        </w:tc>
      </w:tr>
      <w:tr w:rsidR="008A2D45" w:rsidTr="008A2D45">
        <w:tc>
          <w:tcPr>
            <w:tcW w:w="4856" w:type="dxa"/>
          </w:tcPr>
          <w:p w:rsidR="008A2D45" w:rsidRDefault="008A2D45" w:rsidP="008A2D45">
            <w:pPr>
              <w:pStyle w:val="ConsPlusNonformat"/>
              <w:jc w:val="center"/>
              <w:rPr>
                <w:rFonts w:ascii="Times New Roman" w:hAnsi="Times New Roman" w:cs="Times New Roman"/>
                <w:b/>
                <w:sz w:val="24"/>
                <w:szCs w:val="24"/>
              </w:rPr>
            </w:pPr>
          </w:p>
          <w:p w:rsidR="008A2D45" w:rsidRDefault="008A2D45" w:rsidP="008A2D45">
            <w:pPr>
              <w:ind w:hanging="425"/>
              <w:rPr>
                <w:rFonts w:ascii="Courier New" w:hAnsi="Courier New" w:cs="Courier New"/>
                <w:sz w:val="20"/>
                <w:szCs w:val="20"/>
              </w:rPr>
            </w:pPr>
            <w:r>
              <w:rPr>
                <w:b/>
              </w:rPr>
              <w:t>___________________________</w:t>
            </w:r>
          </w:p>
          <w:p w:rsidR="008A2D45" w:rsidRDefault="008A2D45" w:rsidP="008A2D45">
            <w:pPr>
              <w:pStyle w:val="ConsPlusNonformat"/>
              <w:rPr>
                <w:rFonts w:ascii="Times New Roman" w:hAnsi="Times New Roman" w:cs="Times New Roman"/>
                <w:b/>
                <w:sz w:val="24"/>
                <w:szCs w:val="24"/>
              </w:rPr>
            </w:pPr>
          </w:p>
          <w:p w:rsidR="008A2D45" w:rsidRPr="00D97E93" w:rsidRDefault="008A2D45" w:rsidP="008A2D45">
            <w:pPr>
              <w:pStyle w:val="ConsPlusNonformat"/>
              <w:rPr>
                <w:rFonts w:ascii="Times New Roman" w:hAnsi="Times New Roman" w:cs="Times New Roman"/>
                <w:sz w:val="24"/>
                <w:szCs w:val="24"/>
              </w:rPr>
            </w:pPr>
            <w:r w:rsidRPr="00D97E93">
              <w:rPr>
                <w:rFonts w:ascii="Times New Roman" w:hAnsi="Times New Roman" w:cs="Times New Roman"/>
                <w:sz w:val="24"/>
                <w:szCs w:val="24"/>
              </w:rPr>
              <w:t>«_____»_____________ 201</w:t>
            </w:r>
            <w:r w:rsidR="001F20B2">
              <w:rPr>
                <w:rFonts w:ascii="Times New Roman" w:hAnsi="Times New Roman" w:cs="Times New Roman"/>
                <w:sz w:val="24"/>
                <w:szCs w:val="24"/>
              </w:rPr>
              <w:t>_</w:t>
            </w:r>
            <w:r w:rsidRPr="00D97E93">
              <w:rPr>
                <w:rFonts w:ascii="Times New Roman" w:hAnsi="Times New Roman" w:cs="Times New Roman"/>
                <w:sz w:val="24"/>
                <w:szCs w:val="24"/>
              </w:rPr>
              <w:t xml:space="preserve"> года</w:t>
            </w:r>
          </w:p>
          <w:p w:rsidR="008A2D45" w:rsidRPr="00D97E93" w:rsidRDefault="008A2D45" w:rsidP="008A2D45">
            <w:pPr>
              <w:pStyle w:val="ConsPlusNonformat"/>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 xml:space="preserve">.         </w:t>
            </w:r>
          </w:p>
          <w:p w:rsidR="008A2D45" w:rsidRDefault="008A2D45" w:rsidP="008A2D45">
            <w:pPr>
              <w:pStyle w:val="ConsPlusNonformat"/>
              <w:rPr>
                <w:rFonts w:ascii="Times New Roman" w:hAnsi="Times New Roman" w:cs="Times New Roman"/>
                <w:b/>
                <w:sz w:val="24"/>
                <w:szCs w:val="24"/>
              </w:rPr>
            </w:pPr>
          </w:p>
        </w:tc>
        <w:tc>
          <w:tcPr>
            <w:tcW w:w="4856" w:type="dxa"/>
          </w:tcPr>
          <w:p w:rsidR="008A2D45" w:rsidRDefault="008A2D45" w:rsidP="008A2D45">
            <w:pPr>
              <w:pStyle w:val="ConsPlusNonformat"/>
              <w:jc w:val="center"/>
              <w:rPr>
                <w:rFonts w:ascii="Times New Roman" w:hAnsi="Times New Roman" w:cs="Times New Roman"/>
                <w:b/>
                <w:sz w:val="24"/>
                <w:szCs w:val="24"/>
              </w:rPr>
            </w:pPr>
          </w:p>
          <w:p w:rsidR="008A2D45" w:rsidRDefault="008A2D45" w:rsidP="008A2D4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w:t>
            </w:r>
          </w:p>
          <w:p w:rsidR="008A2D45" w:rsidRDefault="008A2D45" w:rsidP="008A2D45">
            <w:pPr>
              <w:pStyle w:val="ConsPlusNonformat"/>
              <w:rPr>
                <w:rFonts w:ascii="Times New Roman" w:hAnsi="Times New Roman" w:cs="Times New Roman"/>
                <w:sz w:val="24"/>
                <w:szCs w:val="24"/>
              </w:rPr>
            </w:pPr>
          </w:p>
          <w:p w:rsidR="008A2D45" w:rsidRPr="00D97E93" w:rsidRDefault="008A2D45" w:rsidP="008A2D45">
            <w:pPr>
              <w:pStyle w:val="ConsPlusNonformat"/>
              <w:rPr>
                <w:rFonts w:ascii="Times New Roman" w:hAnsi="Times New Roman" w:cs="Times New Roman"/>
                <w:sz w:val="24"/>
                <w:szCs w:val="24"/>
              </w:rPr>
            </w:pPr>
            <w:r w:rsidRPr="00D97E93">
              <w:rPr>
                <w:rFonts w:ascii="Times New Roman" w:hAnsi="Times New Roman" w:cs="Times New Roman"/>
                <w:sz w:val="24"/>
                <w:szCs w:val="24"/>
              </w:rPr>
              <w:t>«_____»_____________ 201</w:t>
            </w:r>
            <w:r w:rsidR="001F20B2">
              <w:rPr>
                <w:rFonts w:ascii="Times New Roman" w:hAnsi="Times New Roman" w:cs="Times New Roman"/>
                <w:sz w:val="24"/>
                <w:szCs w:val="24"/>
              </w:rPr>
              <w:t>_</w:t>
            </w:r>
            <w:r w:rsidRPr="00D97E93">
              <w:rPr>
                <w:rFonts w:ascii="Times New Roman" w:hAnsi="Times New Roman" w:cs="Times New Roman"/>
                <w:sz w:val="24"/>
                <w:szCs w:val="24"/>
              </w:rPr>
              <w:t xml:space="preserve"> года</w:t>
            </w:r>
          </w:p>
          <w:p w:rsidR="008A2D45" w:rsidRDefault="008A2D45" w:rsidP="008A2D45">
            <w:pPr>
              <w:pStyle w:val="ConsPlusNonformat"/>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w:t>
            </w:r>
          </w:p>
          <w:p w:rsidR="008A2D45" w:rsidRDefault="008A2D45" w:rsidP="008A2D45">
            <w:pPr>
              <w:pStyle w:val="ConsPlusNonformat"/>
              <w:rPr>
                <w:rFonts w:ascii="Times New Roman" w:hAnsi="Times New Roman" w:cs="Times New Roman"/>
                <w:b/>
                <w:sz w:val="24"/>
                <w:szCs w:val="24"/>
              </w:rPr>
            </w:pPr>
          </w:p>
        </w:tc>
      </w:tr>
    </w:tbl>
    <w:p w:rsidR="008A2D45" w:rsidRDefault="008A2D45" w:rsidP="008A2D45">
      <w:r>
        <w:br w:type="page"/>
      </w:r>
    </w:p>
    <w:p w:rsidR="008A2D45" w:rsidRDefault="008A2D45" w:rsidP="008A2D45">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6 </w:t>
      </w:r>
    </w:p>
    <w:p w:rsidR="000658D0" w:rsidRDefault="000658D0" w:rsidP="000658D0">
      <w:pPr>
        <w:pStyle w:val="ConsPlusNonformat"/>
        <w:jc w:val="right"/>
        <w:rPr>
          <w:rFonts w:ascii="Times New Roman" w:hAnsi="Times New Roman" w:cs="Times New Roman"/>
          <w:sz w:val="24"/>
          <w:szCs w:val="24"/>
        </w:rPr>
      </w:pPr>
      <w:r>
        <w:rPr>
          <w:rFonts w:ascii="Times New Roman" w:hAnsi="Times New Roman" w:cs="Times New Roman"/>
          <w:sz w:val="24"/>
          <w:szCs w:val="24"/>
        </w:rPr>
        <w:t>к Концессионному соглашению</w:t>
      </w:r>
    </w:p>
    <w:p w:rsidR="000658D0" w:rsidRDefault="000658D0" w:rsidP="000658D0">
      <w:pPr>
        <w:pStyle w:val="ConsPlusNonformat"/>
        <w:jc w:val="right"/>
        <w:rPr>
          <w:rFonts w:ascii="Times New Roman" w:hAnsi="Times New Roman" w:cs="Times New Roman"/>
          <w:sz w:val="24"/>
          <w:szCs w:val="24"/>
        </w:rPr>
      </w:pPr>
      <w:r w:rsidRPr="0081396F">
        <w:rPr>
          <w:rFonts w:ascii="Times New Roman" w:hAnsi="Times New Roman" w:cs="Times New Roman"/>
          <w:sz w:val="24"/>
          <w:szCs w:val="24"/>
        </w:rPr>
        <w:t xml:space="preserve">в отношении объектов </w:t>
      </w:r>
      <w:proofErr w:type="gramStart"/>
      <w:r w:rsidRPr="0081396F">
        <w:rPr>
          <w:rFonts w:ascii="Times New Roman" w:hAnsi="Times New Roman" w:cs="Times New Roman"/>
          <w:sz w:val="24"/>
          <w:szCs w:val="24"/>
        </w:rPr>
        <w:t>коммунальной</w:t>
      </w:r>
      <w:proofErr w:type="gramEnd"/>
      <w:r w:rsidRPr="0081396F">
        <w:rPr>
          <w:rFonts w:ascii="Times New Roman" w:hAnsi="Times New Roman" w:cs="Times New Roman"/>
          <w:sz w:val="24"/>
          <w:szCs w:val="24"/>
        </w:rPr>
        <w:t xml:space="preserve"> </w:t>
      </w:r>
    </w:p>
    <w:p w:rsidR="000658D0" w:rsidRDefault="000658D0" w:rsidP="000658D0">
      <w:pPr>
        <w:pStyle w:val="ConsPlusNonformat"/>
        <w:jc w:val="right"/>
        <w:rPr>
          <w:rFonts w:ascii="Times New Roman" w:hAnsi="Times New Roman" w:cs="Times New Roman"/>
          <w:sz w:val="24"/>
          <w:szCs w:val="24"/>
        </w:rPr>
      </w:pPr>
      <w:r w:rsidRPr="0081396F">
        <w:rPr>
          <w:rFonts w:ascii="Times New Roman" w:hAnsi="Times New Roman" w:cs="Times New Roman"/>
          <w:sz w:val="24"/>
          <w:szCs w:val="24"/>
        </w:rPr>
        <w:t xml:space="preserve">инфраструктуры </w:t>
      </w:r>
      <w:r w:rsidRPr="000658D0">
        <w:rPr>
          <w:rFonts w:ascii="Times New Roman" w:hAnsi="Times New Roman" w:cs="Times New Roman"/>
          <w:sz w:val="24"/>
          <w:szCs w:val="24"/>
        </w:rPr>
        <w:t>теплоснабжения</w:t>
      </w:r>
      <w:r w:rsidRPr="0081396F">
        <w:rPr>
          <w:rFonts w:ascii="Times New Roman" w:hAnsi="Times New Roman" w:cs="Times New Roman"/>
          <w:sz w:val="24"/>
          <w:szCs w:val="24"/>
        </w:rPr>
        <w:t xml:space="preserve">, </w:t>
      </w:r>
    </w:p>
    <w:p w:rsidR="000658D0" w:rsidRDefault="000658D0" w:rsidP="000658D0">
      <w:pPr>
        <w:pStyle w:val="ConsPlusNonformat"/>
        <w:jc w:val="right"/>
        <w:rPr>
          <w:rFonts w:ascii="Times New Roman" w:hAnsi="Times New Roman" w:cs="Times New Roman"/>
          <w:sz w:val="24"/>
          <w:szCs w:val="24"/>
        </w:rPr>
      </w:pPr>
      <w:proofErr w:type="gramStart"/>
      <w:r w:rsidRPr="0081396F">
        <w:rPr>
          <w:rFonts w:ascii="Times New Roman" w:hAnsi="Times New Roman" w:cs="Times New Roman"/>
          <w:sz w:val="24"/>
          <w:szCs w:val="24"/>
        </w:rPr>
        <w:t>находящихся</w:t>
      </w:r>
      <w:proofErr w:type="gramEnd"/>
      <w:r w:rsidRPr="0081396F">
        <w:rPr>
          <w:rFonts w:ascii="Times New Roman" w:hAnsi="Times New Roman" w:cs="Times New Roman"/>
          <w:sz w:val="24"/>
          <w:szCs w:val="24"/>
        </w:rPr>
        <w:t xml:space="preserve"> в муниципальной собственности</w:t>
      </w:r>
    </w:p>
    <w:p w:rsidR="000658D0" w:rsidRDefault="00463EDF" w:rsidP="00065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497A70">
        <w:rPr>
          <w:rFonts w:ascii="Times New Roman" w:hAnsi="Times New Roman" w:cs="Times New Roman"/>
          <w:color w:val="000000"/>
          <w:sz w:val="24"/>
          <w:szCs w:val="24"/>
        </w:rPr>
        <w:t>Устьевого</w:t>
      </w:r>
      <w:r w:rsidR="000658D0">
        <w:rPr>
          <w:rFonts w:ascii="Times New Roman" w:hAnsi="Times New Roman" w:cs="Times New Roman"/>
          <w:sz w:val="24"/>
          <w:szCs w:val="24"/>
        </w:rPr>
        <w:t xml:space="preserve"> сельского поселения </w:t>
      </w:r>
    </w:p>
    <w:p w:rsidR="000658D0" w:rsidRDefault="000658D0" w:rsidP="00065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Соболевского </w:t>
      </w:r>
      <w:r w:rsidRPr="0081396F">
        <w:rPr>
          <w:rFonts w:ascii="Times New Roman" w:hAnsi="Times New Roman" w:cs="Times New Roman"/>
          <w:sz w:val="24"/>
          <w:szCs w:val="24"/>
        </w:rPr>
        <w:t xml:space="preserve">муниципального района </w:t>
      </w:r>
    </w:p>
    <w:p w:rsidR="000658D0" w:rsidRPr="0081396F" w:rsidRDefault="000658D0" w:rsidP="000658D0">
      <w:pPr>
        <w:pStyle w:val="ConsPlusNonformat"/>
        <w:jc w:val="right"/>
        <w:rPr>
          <w:rFonts w:ascii="Times New Roman" w:hAnsi="Times New Roman" w:cs="Times New Roman"/>
          <w:sz w:val="24"/>
          <w:szCs w:val="24"/>
        </w:rPr>
      </w:pPr>
      <w:r w:rsidRPr="0081396F">
        <w:rPr>
          <w:rFonts w:ascii="Times New Roman" w:hAnsi="Times New Roman" w:cs="Times New Roman"/>
          <w:sz w:val="24"/>
          <w:szCs w:val="24"/>
        </w:rPr>
        <w:t>Камчатского края</w:t>
      </w:r>
    </w:p>
    <w:p w:rsidR="000658D0" w:rsidRDefault="000658D0" w:rsidP="000658D0">
      <w:pPr>
        <w:jc w:val="right"/>
        <w:rPr>
          <w:b/>
        </w:rPr>
      </w:pPr>
      <w:r>
        <w:t>от «____»__________ 201</w:t>
      </w:r>
      <w:r w:rsidR="001F20B2">
        <w:t>_</w:t>
      </w:r>
      <w:r>
        <w:t xml:space="preserve"> года № __________</w:t>
      </w:r>
    </w:p>
    <w:p w:rsidR="008A2D45" w:rsidRDefault="008A2D45" w:rsidP="008A2D45"/>
    <w:p w:rsidR="008A2D45" w:rsidRDefault="008A2D45" w:rsidP="008A2D45">
      <w:pPr>
        <w:jc w:val="center"/>
        <w:rPr>
          <w:b/>
        </w:rPr>
      </w:pPr>
      <w:r>
        <w:rPr>
          <w:b/>
        </w:rPr>
        <w:t xml:space="preserve">Задание Концессионеру, минимально (максимально) допустимые значения </w:t>
      </w:r>
    </w:p>
    <w:p w:rsidR="008A2D45" w:rsidRDefault="008A2D45" w:rsidP="008A2D45">
      <w:pPr>
        <w:jc w:val="center"/>
        <w:rPr>
          <w:b/>
        </w:rPr>
      </w:pPr>
      <w:r>
        <w:rPr>
          <w:b/>
        </w:rPr>
        <w:t xml:space="preserve">(плановые показатели) деятельности Концессионера </w:t>
      </w:r>
    </w:p>
    <w:p w:rsidR="008A2D45" w:rsidRDefault="008A2D45" w:rsidP="008A2D45"/>
    <w:p w:rsidR="001F20B2" w:rsidRPr="001174EE" w:rsidRDefault="001F20B2" w:rsidP="001F20B2">
      <w:pPr>
        <w:rPr>
          <w:color w:val="FF0000"/>
        </w:rPr>
      </w:pPr>
      <w:r w:rsidRPr="001174EE">
        <w:rPr>
          <w:color w:val="FF0000"/>
        </w:rPr>
        <w:t xml:space="preserve">Заполняется согласно Приложению № </w:t>
      </w:r>
      <w:r>
        <w:rPr>
          <w:color w:val="FF0000"/>
        </w:rPr>
        <w:t>6</w:t>
      </w:r>
      <w:r w:rsidRPr="001174EE">
        <w:rPr>
          <w:color w:val="FF0000"/>
        </w:rPr>
        <w:t xml:space="preserve"> к конкурсной документации.</w:t>
      </w:r>
    </w:p>
    <w:p w:rsidR="001F20B2" w:rsidRDefault="001F20B2" w:rsidP="008A2D45"/>
    <w:p w:rsidR="001F20B2" w:rsidRDefault="001F20B2" w:rsidP="008A2D45"/>
    <w:p w:rsidR="008A2D45" w:rsidRDefault="008A2D45" w:rsidP="008A2D45"/>
    <w:p w:rsidR="008A2D45" w:rsidRDefault="008A2D45" w:rsidP="008A2D45"/>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8A2D45" w:rsidTr="008A2D45">
        <w:tc>
          <w:tcPr>
            <w:tcW w:w="4856" w:type="dxa"/>
          </w:tcPr>
          <w:p w:rsidR="008A2D45" w:rsidRDefault="008A2D45" w:rsidP="008A2D45">
            <w:pPr>
              <w:pStyle w:val="ConsPlusNonformat"/>
              <w:jc w:val="center"/>
              <w:rPr>
                <w:rFonts w:ascii="Times New Roman" w:hAnsi="Times New Roman" w:cs="Times New Roman"/>
                <w:b/>
                <w:sz w:val="24"/>
                <w:szCs w:val="24"/>
              </w:rPr>
            </w:pPr>
            <w:proofErr w:type="spellStart"/>
            <w:r w:rsidRPr="00F44F53">
              <w:rPr>
                <w:rFonts w:ascii="Times New Roman" w:hAnsi="Times New Roman" w:cs="Times New Roman"/>
                <w:b/>
                <w:sz w:val="24"/>
                <w:szCs w:val="24"/>
              </w:rPr>
              <w:t>Концедент</w:t>
            </w:r>
            <w:proofErr w:type="spellEnd"/>
          </w:p>
        </w:tc>
        <w:tc>
          <w:tcPr>
            <w:tcW w:w="4856" w:type="dxa"/>
          </w:tcPr>
          <w:p w:rsidR="008A2D45" w:rsidRDefault="008A2D45" w:rsidP="008A2D45">
            <w:pPr>
              <w:pStyle w:val="ConsPlusNonformat"/>
              <w:jc w:val="center"/>
              <w:rPr>
                <w:rFonts w:ascii="Times New Roman" w:hAnsi="Times New Roman" w:cs="Times New Roman"/>
                <w:b/>
                <w:sz w:val="24"/>
                <w:szCs w:val="24"/>
              </w:rPr>
            </w:pPr>
            <w:r w:rsidRPr="003973D6">
              <w:rPr>
                <w:rFonts w:ascii="Times New Roman" w:hAnsi="Times New Roman" w:cs="Times New Roman"/>
                <w:b/>
                <w:sz w:val="24"/>
                <w:szCs w:val="24"/>
              </w:rPr>
              <w:t>Концессионер</w:t>
            </w:r>
          </w:p>
        </w:tc>
      </w:tr>
      <w:tr w:rsidR="008A2D45" w:rsidTr="008A2D45">
        <w:tc>
          <w:tcPr>
            <w:tcW w:w="4856" w:type="dxa"/>
          </w:tcPr>
          <w:p w:rsidR="008A2D45" w:rsidRDefault="008A2D45" w:rsidP="008A2D45">
            <w:pPr>
              <w:pStyle w:val="ConsPlusNonformat"/>
              <w:rPr>
                <w:rFonts w:ascii="Times New Roman" w:hAnsi="Times New Roman" w:cs="Times New Roman"/>
                <w:b/>
                <w:sz w:val="24"/>
                <w:szCs w:val="24"/>
              </w:rPr>
            </w:pPr>
            <w:r w:rsidRPr="003973D6">
              <w:rPr>
                <w:rFonts w:ascii="Times New Roman" w:hAnsi="Times New Roman" w:cs="Times New Roman"/>
                <w:sz w:val="24"/>
                <w:szCs w:val="24"/>
              </w:rPr>
              <w:t>Глава администрации</w:t>
            </w:r>
            <w:r>
              <w:rPr>
                <w:rFonts w:ascii="Times New Roman" w:hAnsi="Times New Roman" w:cs="Times New Roman"/>
                <w:sz w:val="24"/>
                <w:szCs w:val="24"/>
              </w:rPr>
              <w:t xml:space="preserve"> ___________________________</w:t>
            </w:r>
          </w:p>
        </w:tc>
        <w:tc>
          <w:tcPr>
            <w:tcW w:w="4856" w:type="dxa"/>
          </w:tcPr>
          <w:p w:rsidR="008A2D45" w:rsidRDefault="008A2D45" w:rsidP="008A2D45">
            <w:pPr>
              <w:pStyle w:val="ConsPlusNonformat"/>
              <w:rPr>
                <w:rFonts w:ascii="Times New Roman" w:hAnsi="Times New Roman" w:cs="Times New Roman"/>
                <w:sz w:val="24"/>
                <w:szCs w:val="24"/>
              </w:rPr>
            </w:pPr>
            <w:r w:rsidRPr="003973D6">
              <w:rPr>
                <w:rFonts w:ascii="Times New Roman" w:hAnsi="Times New Roman" w:cs="Times New Roman"/>
                <w:sz w:val="24"/>
                <w:szCs w:val="24"/>
              </w:rPr>
              <w:t>Генеральный директор</w:t>
            </w:r>
          </w:p>
          <w:p w:rsidR="008A2D45" w:rsidRDefault="008A2D45" w:rsidP="008A2D45">
            <w:pPr>
              <w:pStyle w:val="ConsPlusNonformat"/>
              <w:rPr>
                <w:rFonts w:ascii="Times New Roman" w:hAnsi="Times New Roman" w:cs="Times New Roman"/>
                <w:b/>
                <w:sz w:val="24"/>
                <w:szCs w:val="24"/>
              </w:rPr>
            </w:pPr>
            <w:r>
              <w:rPr>
                <w:rFonts w:ascii="Times New Roman" w:hAnsi="Times New Roman" w:cs="Times New Roman"/>
                <w:sz w:val="24"/>
                <w:szCs w:val="24"/>
              </w:rPr>
              <w:t>___________________________</w:t>
            </w:r>
          </w:p>
        </w:tc>
      </w:tr>
      <w:tr w:rsidR="008A2D45" w:rsidTr="008A2D45">
        <w:tc>
          <w:tcPr>
            <w:tcW w:w="4856" w:type="dxa"/>
          </w:tcPr>
          <w:p w:rsidR="008A2D45" w:rsidRDefault="008A2D45" w:rsidP="008A2D45">
            <w:pPr>
              <w:pStyle w:val="ConsPlusNonformat"/>
              <w:jc w:val="center"/>
              <w:rPr>
                <w:rFonts w:ascii="Times New Roman" w:hAnsi="Times New Roman" w:cs="Times New Roman"/>
                <w:b/>
                <w:sz w:val="24"/>
                <w:szCs w:val="24"/>
              </w:rPr>
            </w:pPr>
          </w:p>
          <w:p w:rsidR="008A2D45" w:rsidRDefault="008A2D45" w:rsidP="008A2D45">
            <w:pPr>
              <w:ind w:hanging="425"/>
              <w:rPr>
                <w:rFonts w:ascii="Courier New" w:hAnsi="Courier New" w:cs="Courier New"/>
                <w:sz w:val="20"/>
                <w:szCs w:val="20"/>
              </w:rPr>
            </w:pPr>
            <w:r>
              <w:rPr>
                <w:b/>
              </w:rPr>
              <w:t>___________________________</w:t>
            </w:r>
          </w:p>
          <w:p w:rsidR="008A2D45" w:rsidRDefault="008A2D45" w:rsidP="008A2D45">
            <w:pPr>
              <w:pStyle w:val="ConsPlusNonformat"/>
              <w:rPr>
                <w:rFonts w:ascii="Times New Roman" w:hAnsi="Times New Roman" w:cs="Times New Roman"/>
                <w:b/>
                <w:sz w:val="24"/>
                <w:szCs w:val="24"/>
              </w:rPr>
            </w:pPr>
          </w:p>
          <w:p w:rsidR="008A2D45" w:rsidRPr="00D97E93" w:rsidRDefault="008A2D45" w:rsidP="008A2D45">
            <w:pPr>
              <w:pStyle w:val="ConsPlusNonformat"/>
              <w:rPr>
                <w:rFonts w:ascii="Times New Roman" w:hAnsi="Times New Roman" w:cs="Times New Roman"/>
                <w:sz w:val="24"/>
                <w:szCs w:val="24"/>
              </w:rPr>
            </w:pPr>
            <w:r w:rsidRPr="00D97E93">
              <w:rPr>
                <w:rFonts w:ascii="Times New Roman" w:hAnsi="Times New Roman" w:cs="Times New Roman"/>
                <w:sz w:val="24"/>
                <w:szCs w:val="24"/>
              </w:rPr>
              <w:t>«_____»_____________ 201</w:t>
            </w:r>
            <w:r w:rsidR="001F20B2">
              <w:rPr>
                <w:rFonts w:ascii="Times New Roman" w:hAnsi="Times New Roman" w:cs="Times New Roman"/>
                <w:sz w:val="24"/>
                <w:szCs w:val="24"/>
              </w:rPr>
              <w:t>_</w:t>
            </w:r>
            <w:r w:rsidRPr="00D97E93">
              <w:rPr>
                <w:rFonts w:ascii="Times New Roman" w:hAnsi="Times New Roman" w:cs="Times New Roman"/>
                <w:sz w:val="24"/>
                <w:szCs w:val="24"/>
              </w:rPr>
              <w:t xml:space="preserve"> года</w:t>
            </w:r>
          </w:p>
          <w:p w:rsidR="008A2D45" w:rsidRPr="00D97E93" w:rsidRDefault="008A2D45" w:rsidP="008A2D45">
            <w:pPr>
              <w:pStyle w:val="ConsPlusNonformat"/>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 xml:space="preserve">.         </w:t>
            </w:r>
          </w:p>
          <w:p w:rsidR="008A2D45" w:rsidRDefault="008A2D45" w:rsidP="008A2D45">
            <w:pPr>
              <w:pStyle w:val="ConsPlusNonformat"/>
              <w:rPr>
                <w:rFonts w:ascii="Times New Roman" w:hAnsi="Times New Roman" w:cs="Times New Roman"/>
                <w:b/>
                <w:sz w:val="24"/>
                <w:szCs w:val="24"/>
              </w:rPr>
            </w:pPr>
          </w:p>
        </w:tc>
        <w:tc>
          <w:tcPr>
            <w:tcW w:w="4856" w:type="dxa"/>
          </w:tcPr>
          <w:p w:rsidR="008A2D45" w:rsidRDefault="008A2D45" w:rsidP="008A2D45">
            <w:pPr>
              <w:pStyle w:val="ConsPlusNonformat"/>
              <w:jc w:val="center"/>
              <w:rPr>
                <w:rFonts w:ascii="Times New Roman" w:hAnsi="Times New Roman" w:cs="Times New Roman"/>
                <w:b/>
                <w:sz w:val="24"/>
                <w:szCs w:val="24"/>
              </w:rPr>
            </w:pPr>
          </w:p>
          <w:p w:rsidR="008A2D45" w:rsidRDefault="008A2D45" w:rsidP="008A2D4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w:t>
            </w:r>
          </w:p>
          <w:p w:rsidR="008A2D45" w:rsidRDefault="008A2D45" w:rsidP="008A2D45">
            <w:pPr>
              <w:pStyle w:val="ConsPlusNonformat"/>
              <w:rPr>
                <w:rFonts w:ascii="Times New Roman" w:hAnsi="Times New Roman" w:cs="Times New Roman"/>
                <w:sz w:val="24"/>
                <w:szCs w:val="24"/>
              </w:rPr>
            </w:pPr>
          </w:p>
          <w:p w:rsidR="008A2D45" w:rsidRPr="00D97E93" w:rsidRDefault="008A2D45" w:rsidP="008A2D45">
            <w:pPr>
              <w:pStyle w:val="ConsPlusNonformat"/>
              <w:rPr>
                <w:rFonts w:ascii="Times New Roman" w:hAnsi="Times New Roman" w:cs="Times New Roman"/>
                <w:sz w:val="24"/>
                <w:szCs w:val="24"/>
              </w:rPr>
            </w:pPr>
            <w:r w:rsidRPr="00D97E93">
              <w:rPr>
                <w:rFonts w:ascii="Times New Roman" w:hAnsi="Times New Roman" w:cs="Times New Roman"/>
                <w:sz w:val="24"/>
                <w:szCs w:val="24"/>
              </w:rPr>
              <w:t>«_____»_____________ 201</w:t>
            </w:r>
            <w:r w:rsidR="001F20B2">
              <w:rPr>
                <w:rFonts w:ascii="Times New Roman" w:hAnsi="Times New Roman" w:cs="Times New Roman"/>
                <w:sz w:val="24"/>
                <w:szCs w:val="24"/>
              </w:rPr>
              <w:t>_</w:t>
            </w:r>
            <w:r w:rsidRPr="00D97E93">
              <w:rPr>
                <w:rFonts w:ascii="Times New Roman" w:hAnsi="Times New Roman" w:cs="Times New Roman"/>
                <w:sz w:val="24"/>
                <w:szCs w:val="24"/>
              </w:rPr>
              <w:t xml:space="preserve"> года</w:t>
            </w:r>
          </w:p>
          <w:p w:rsidR="008A2D45" w:rsidRDefault="008A2D45" w:rsidP="008A2D45">
            <w:pPr>
              <w:pStyle w:val="ConsPlusNonformat"/>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w:t>
            </w:r>
          </w:p>
          <w:p w:rsidR="008A2D45" w:rsidRDefault="008A2D45" w:rsidP="008A2D45">
            <w:pPr>
              <w:pStyle w:val="ConsPlusNonformat"/>
              <w:rPr>
                <w:rFonts w:ascii="Times New Roman" w:hAnsi="Times New Roman" w:cs="Times New Roman"/>
                <w:b/>
                <w:sz w:val="24"/>
                <w:szCs w:val="24"/>
              </w:rPr>
            </w:pPr>
          </w:p>
        </w:tc>
      </w:tr>
    </w:tbl>
    <w:p w:rsidR="008A2D45" w:rsidRDefault="008A2D45" w:rsidP="008A2D45">
      <w:r>
        <w:br w:type="page"/>
      </w:r>
    </w:p>
    <w:p w:rsidR="008A2D45" w:rsidRDefault="008A2D45" w:rsidP="008A2D45">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7 </w:t>
      </w:r>
    </w:p>
    <w:p w:rsidR="000658D0" w:rsidRDefault="000658D0" w:rsidP="000658D0">
      <w:pPr>
        <w:pStyle w:val="ConsPlusNonformat"/>
        <w:jc w:val="right"/>
        <w:rPr>
          <w:rFonts w:ascii="Times New Roman" w:hAnsi="Times New Roman" w:cs="Times New Roman"/>
          <w:sz w:val="24"/>
          <w:szCs w:val="24"/>
        </w:rPr>
      </w:pPr>
      <w:r>
        <w:rPr>
          <w:rFonts w:ascii="Times New Roman" w:hAnsi="Times New Roman" w:cs="Times New Roman"/>
          <w:sz w:val="24"/>
          <w:szCs w:val="24"/>
        </w:rPr>
        <w:t>к Концессионному соглашению</w:t>
      </w:r>
    </w:p>
    <w:p w:rsidR="000658D0" w:rsidRDefault="000658D0" w:rsidP="000658D0">
      <w:pPr>
        <w:pStyle w:val="ConsPlusNonformat"/>
        <w:jc w:val="right"/>
        <w:rPr>
          <w:rFonts w:ascii="Times New Roman" w:hAnsi="Times New Roman" w:cs="Times New Roman"/>
          <w:sz w:val="24"/>
          <w:szCs w:val="24"/>
        </w:rPr>
      </w:pPr>
      <w:r w:rsidRPr="0081396F">
        <w:rPr>
          <w:rFonts w:ascii="Times New Roman" w:hAnsi="Times New Roman" w:cs="Times New Roman"/>
          <w:sz w:val="24"/>
          <w:szCs w:val="24"/>
        </w:rPr>
        <w:t xml:space="preserve">в отношении объектов </w:t>
      </w:r>
      <w:proofErr w:type="gramStart"/>
      <w:r w:rsidRPr="0081396F">
        <w:rPr>
          <w:rFonts w:ascii="Times New Roman" w:hAnsi="Times New Roman" w:cs="Times New Roman"/>
          <w:sz w:val="24"/>
          <w:szCs w:val="24"/>
        </w:rPr>
        <w:t>коммунальной</w:t>
      </w:r>
      <w:proofErr w:type="gramEnd"/>
      <w:r w:rsidRPr="0081396F">
        <w:rPr>
          <w:rFonts w:ascii="Times New Roman" w:hAnsi="Times New Roman" w:cs="Times New Roman"/>
          <w:sz w:val="24"/>
          <w:szCs w:val="24"/>
        </w:rPr>
        <w:t xml:space="preserve"> </w:t>
      </w:r>
    </w:p>
    <w:p w:rsidR="000658D0" w:rsidRDefault="000658D0" w:rsidP="000658D0">
      <w:pPr>
        <w:pStyle w:val="ConsPlusNonformat"/>
        <w:jc w:val="right"/>
        <w:rPr>
          <w:rFonts w:ascii="Times New Roman" w:hAnsi="Times New Roman" w:cs="Times New Roman"/>
          <w:sz w:val="24"/>
          <w:szCs w:val="24"/>
        </w:rPr>
      </w:pPr>
      <w:r w:rsidRPr="0081396F">
        <w:rPr>
          <w:rFonts w:ascii="Times New Roman" w:hAnsi="Times New Roman" w:cs="Times New Roman"/>
          <w:sz w:val="24"/>
          <w:szCs w:val="24"/>
        </w:rPr>
        <w:t xml:space="preserve">инфраструктуры </w:t>
      </w:r>
      <w:r w:rsidRPr="000658D0">
        <w:rPr>
          <w:rFonts w:ascii="Times New Roman" w:hAnsi="Times New Roman" w:cs="Times New Roman"/>
          <w:sz w:val="24"/>
          <w:szCs w:val="24"/>
        </w:rPr>
        <w:t>теплоснабжения</w:t>
      </w:r>
      <w:r w:rsidRPr="0081396F">
        <w:rPr>
          <w:rFonts w:ascii="Times New Roman" w:hAnsi="Times New Roman" w:cs="Times New Roman"/>
          <w:sz w:val="24"/>
          <w:szCs w:val="24"/>
        </w:rPr>
        <w:t xml:space="preserve">, </w:t>
      </w:r>
    </w:p>
    <w:p w:rsidR="000658D0" w:rsidRDefault="000658D0" w:rsidP="000658D0">
      <w:pPr>
        <w:pStyle w:val="ConsPlusNonformat"/>
        <w:jc w:val="right"/>
        <w:rPr>
          <w:rFonts w:ascii="Times New Roman" w:hAnsi="Times New Roman" w:cs="Times New Roman"/>
          <w:sz w:val="24"/>
          <w:szCs w:val="24"/>
        </w:rPr>
      </w:pPr>
      <w:proofErr w:type="gramStart"/>
      <w:r w:rsidRPr="0081396F">
        <w:rPr>
          <w:rFonts w:ascii="Times New Roman" w:hAnsi="Times New Roman" w:cs="Times New Roman"/>
          <w:sz w:val="24"/>
          <w:szCs w:val="24"/>
        </w:rPr>
        <w:t>находящихся</w:t>
      </w:r>
      <w:proofErr w:type="gramEnd"/>
      <w:r w:rsidRPr="0081396F">
        <w:rPr>
          <w:rFonts w:ascii="Times New Roman" w:hAnsi="Times New Roman" w:cs="Times New Roman"/>
          <w:sz w:val="24"/>
          <w:szCs w:val="24"/>
        </w:rPr>
        <w:t xml:space="preserve"> в муниципальной собственности</w:t>
      </w:r>
    </w:p>
    <w:p w:rsidR="000658D0" w:rsidRDefault="00463EDF" w:rsidP="00065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497A70">
        <w:rPr>
          <w:rFonts w:ascii="Times New Roman" w:hAnsi="Times New Roman" w:cs="Times New Roman"/>
          <w:color w:val="000000"/>
          <w:sz w:val="24"/>
          <w:szCs w:val="24"/>
        </w:rPr>
        <w:t>Устьевого</w:t>
      </w:r>
      <w:r w:rsidR="000658D0">
        <w:rPr>
          <w:rFonts w:ascii="Times New Roman" w:hAnsi="Times New Roman" w:cs="Times New Roman"/>
          <w:sz w:val="24"/>
          <w:szCs w:val="24"/>
        </w:rPr>
        <w:t xml:space="preserve"> сельского поселения </w:t>
      </w:r>
    </w:p>
    <w:p w:rsidR="000658D0" w:rsidRDefault="000658D0" w:rsidP="000658D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Соболевского </w:t>
      </w:r>
      <w:r w:rsidRPr="0081396F">
        <w:rPr>
          <w:rFonts w:ascii="Times New Roman" w:hAnsi="Times New Roman" w:cs="Times New Roman"/>
          <w:sz w:val="24"/>
          <w:szCs w:val="24"/>
        </w:rPr>
        <w:t xml:space="preserve">муниципального района </w:t>
      </w:r>
    </w:p>
    <w:p w:rsidR="000658D0" w:rsidRPr="0081396F" w:rsidRDefault="000658D0" w:rsidP="000658D0">
      <w:pPr>
        <w:pStyle w:val="ConsPlusNonformat"/>
        <w:jc w:val="right"/>
        <w:rPr>
          <w:rFonts w:ascii="Times New Roman" w:hAnsi="Times New Roman" w:cs="Times New Roman"/>
          <w:sz w:val="24"/>
          <w:szCs w:val="24"/>
        </w:rPr>
      </w:pPr>
      <w:r w:rsidRPr="0081396F">
        <w:rPr>
          <w:rFonts w:ascii="Times New Roman" w:hAnsi="Times New Roman" w:cs="Times New Roman"/>
          <w:sz w:val="24"/>
          <w:szCs w:val="24"/>
        </w:rPr>
        <w:t>Камчатского края</w:t>
      </w:r>
    </w:p>
    <w:p w:rsidR="000658D0" w:rsidRDefault="000658D0" w:rsidP="000658D0">
      <w:pPr>
        <w:jc w:val="right"/>
        <w:rPr>
          <w:b/>
        </w:rPr>
      </w:pPr>
      <w:r>
        <w:t>от «____»__________ 201</w:t>
      </w:r>
      <w:r w:rsidR="001F20B2">
        <w:t>_</w:t>
      </w:r>
      <w:r>
        <w:t xml:space="preserve"> года № __________</w:t>
      </w:r>
    </w:p>
    <w:p w:rsidR="008A2D45" w:rsidRDefault="008A2D45" w:rsidP="008A2D45">
      <w:pPr>
        <w:pStyle w:val="ConsPlusNonformat"/>
        <w:jc w:val="right"/>
        <w:rPr>
          <w:rFonts w:ascii="Times New Roman" w:hAnsi="Times New Roman" w:cs="Times New Roman"/>
          <w:sz w:val="24"/>
          <w:szCs w:val="24"/>
        </w:rPr>
      </w:pPr>
    </w:p>
    <w:p w:rsidR="008A2D45" w:rsidRDefault="008A2D45" w:rsidP="008A2D45"/>
    <w:p w:rsidR="008A2D45" w:rsidRDefault="008A2D45" w:rsidP="008A2D45"/>
    <w:p w:rsidR="008A2D45" w:rsidRDefault="008A2D45" w:rsidP="008A2D45">
      <w:pPr>
        <w:pStyle w:val="ConsPlusNonformat"/>
        <w:jc w:val="center"/>
        <w:rPr>
          <w:rFonts w:ascii="Times New Roman" w:hAnsi="Times New Roman" w:cs="Times New Roman"/>
          <w:b/>
          <w:sz w:val="24"/>
          <w:szCs w:val="24"/>
        </w:rPr>
      </w:pPr>
      <w:r w:rsidRPr="00216D3F">
        <w:rPr>
          <w:rFonts w:ascii="Times New Roman" w:hAnsi="Times New Roman" w:cs="Times New Roman"/>
          <w:b/>
          <w:sz w:val="24"/>
          <w:szCs w:val="24"/>
        </w:rPr>
        <w:t>Долгосрочные параметры регулирования деятельности Концессионера</w:t>
      </w:r>
    </w:p>
    <w:p w:rsidR="008A2D45" w:rsidRDefault="008A2D45" w:rsidP="008A2D45">
      <w:pPr>
        <w:pStyle w:val="ConsPlusNonformat"/>
        <w:jc w:val="center"/>
        <w:rPr>
          <w:rFonts w:ascii="Times New Roman" w:hAnsi="Times New Roman" w:cs="Times New Roman"/>
          <w:b/>
          <w:sz w:val="24"/>
          <w:szCs w:val="24"/>
        </w:rPr>
      </w:pPr>
    </w:p>
    <w:p w:rsidR="008A2D45" w:rsidRPr="001F20B2" w:rsidRDefault="001F20B2" w:rsidP="001F20B2">
      <w:pPr>
        <w:pStyle w:val="ConsPlusNonformat"/>
        <w:rPr>
          <w:rFonts w:ascii="Times New Roman" w:hAnsi="Times New Roman" w:cs="Times New Roman"/>
          <w:i/>
          <w:color w:val="FF0000"/>
          <w:sz w:val="24"/>
          <w:szCs w:val="24"/>
        </w:rPr>
      </w:pPr>
      <w:r w:rsidRPr="001F20B2">
        <w:rPr>
          <w:rFonts w:ascii="Times New Roman" w:hAnsi="Times New Roman" w:cs="Times New Roman"/>
          <w:i/>
          <w:color w:val="FF0000"/>
          <w:sz w:val="24"/>
          <w:szCs w:val="24"/>
        </w:rPr>
        <w:t>Заполняется согласно условиям конкурсной документации и предложению Участника, признанного победителем.</w:t>
      </w:r>
    </w:p>
    <w:p w:rsidR="008A2D45" w:rsidRDefault="008A2D45" w:rsidP="008A2D45">
      <w:pPr>
        <w:pStyle w:val="ConsPlusNonformat"/>
        <w:jc w:val="center"/>
        <w:rPr>
          <w:rFonts w:ascii="Times New Roman" w:hAnsi="Times New Roman" w:cs="Times New Roman"/>
          <w:b/>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8A2D45" w:rsidTr="008A2D45">
        <w:tc>
          <w:tcPr>
            <w:tcW w:w="4856" w:type="dxa"/>
          </w:tcPr>
          <w:p w:rsidR="008A2D45" w:rsidRDefault="008A2D45" w:rsidP="008A2D45">
            <w:pPr>
              <w:pStyle w:val="ConsPlusNonformat"/>
              <w:jc w:val="center"/>
              <w:rPr>
                <w:rFonts w:ascii="Times New Roman" w:hAnsi="Times New Roman" w:cs="Times New Roman"/>
                <w:b/>
                <w:sz w:val="24"/>
                <w:szCs w:val="24"/>
              </w:rPr>
            </w:pPr>
            <w:proofErr w:type="spellStart"/>
            <w:r w:rsidRPr="00F44F53">
              <w:rPr>
                <w:rFonts w:ascii="Times New Roman" w:hAnsi="Times New Roman" w:cs="Times New Roman"/>
                <w:b/>
                <w:sz w:val="24"/>
                <w:szCs w:val="24"/>
              </w:rPr>
              <w:t>Концедент</w:t>
            </w:r>
            <w:proofErr w:type="spellEnd"/>
          </w:p>
        </w:tc>
        <w:tc>
          <w:tcPr>
            <w:tcW w:w="4856" w:type="dxa"/>
          </w:tcPr>
          <w:p w:rsidR="008A2D45" w:rsidRDefault="008A2D45" w:rsidP="008A2D45">
            <w:pPr>
              <w:pStyle w:val="ConsPlusNonformat"/>
              <w:jc w:val="center"/>
              <w:rPr>
                <w:rFonts w:ascii="Times New Roman" w:hAnsi="Times New Roman" w:cs="Times New Roman"/>
                <w:b/>
                <w:sz w:val="24"/>
                <w:szCs w:val="24"/>
              </w:rPr>
            </w:pPr>
            <w:r w:rsidRPr="003973D6">
              <w:rPr>
                <w:rFonts w:ascii="Times New Roman" w:hAnsi="Times New Roman" w:cs="Times New Roman"/>
                <w:b/>
                <w:sz w:val="24"/>
                <w:szCs w:val="24"/>
              </w:rPr>
              <w:t>Концессионер</w:t>
            </w:r>
          </w:p>
        </w:tc>
      </w:tr>
      <w:tr w:rsidR="008A2D45" w:rsidTr="008A2D45">
        <w:tc>
          <w:tcPr>
            <w:tcW w:w="4856" w:type="dxa"/>
          </w:tcPr>
          <w:p w:rsidR="008A2D45" w:rsidRDefault="008A2D45" w:rsidP="008A2D45">
            <w:pPr>
              <w:pStyle w:val="ConsPlusNonformat"/>
              <w:rPr>
                <w:rFonts w:ascii="Times New Roman" w:hAnsi="Times New Roman" w:cs="Times New Roman"/>
                <w:b/>
                <w:sz w:val="24"/>
                <w:szCs w:val="24"/>
              </w:rPr>
            </w:pPr>
            <w:r w:rsidRPr="003973D6">
              <w:rPr>
                <w:rFonts w:ascii="Times New Roman" w:hAnsi="Times New Roman" w:cs="Times New Roman"/>
                <w:sz w:val="24"/>
                <w:szCs w:val="24"/>
              </w:rPr>
              <w:t>Глава администрации</w:t>
            </w:r>
            <w:r>
              <w:rPr>
                <w:rFonts w:ascii="Times New Roman" w:hAnsi="Times New Roman" w:cs="Times New Roman"/>
                <w:sz w:val="24"/>
                <w:szCs w:val="24"/>
              </w:rPr>
              <w:t xml:space="preserve"> ___________________________</w:t>
            </w:r>
          </w:p>
        </w:tc>
        <w:tc>
          <w:tcPr>
            <w:tcW w:w="4856" w:type="dxa"/>
          </w:tcPr>
          <w:p w:rsidR="008A2D45" w:rsidRDefault="008A2D45" w:rsidP="008A2D45">
            <w:pPr>
              <w:pStyle w:val="ConsPlusNonformat"/>
              <w:rPr>
                <w:rFonts w:ascii="Times New Roman" w:hAnsi="Times New Roman" w:cs="Times New Roman"/>
                <w:sz w:val="24"/>
                <w:szCs w:val="24"/>
              </w:rPr>
            </w:pPr>
            <w:r w:rsidRPr="003973D6">
              <w:rPr>
                <w:rFonts w:ascii="Times New Roman" w:hAnsi="Times New Roman" w:cs="Times New Roman"/>
                <w:sz w:val="24"/>
                <w:szCs w:val="24"/>
              </w:rPr>
              <w:t>Генеральный директор</w:t>
            </w:r>
          </w:p>
          <w:p w:rsidR="008A2D45" w:rsidRDefault="008A2D45" w:rsidP="008A2D45">
            <w:pPr>
              <w:pStyle w:val="ConsPlusNonformat"/>
              <w:rPr>
                <w:rFonts w:ascii="Times New Roman" w:hAnsi="Times New Roman" w:cs="Times New Roman"/>
                <w:b/>
                <w:sz w:val="24"/>
                <w:szCs w:val="24"/>
              </w:rPr>
            </w:pPr>
            <w:r>
              <w:rPr>
                <w:rFonts w:ascii="Times New Roman" w:hAnsi="Times New Roman" w:cs="Times New Roman"/>
                <w:sz w:val="24"/>
                <w:szCs w:val="24"/>
              </w:rPr>
              <w:t>___________________________</w:t>
            </w:r>
          </w:p>
        </w:tc>
      </w:tr>
      <w:tr w:rsidR="008A2D45" w:rsidTr="008A2D45">
        <w:tc>
          <w:tcPr>
            <w:tcW w:w="4856" w:type="dxa"/>
          </w:tcPr>
          <w:p w:rsidR="008A2D45" w:rsidRDefault="008A2D45" w:rsidP="008A2D45">
            <w:pPr>
              <w:pStyle w:val="ConsPlusNonformat"/>
              <w:jc w:val="center"/>
              <w:rPr>
                <w:rFonts w:ascii="Times New Roman" w:hAnsi="Times New Roman" w:cs="Times New Roman"/>
                <w:b/>
                <w:sz w:val="24"/>
                <w:szCs w:val="24"/>
              </w:rPr>
            </w:pPr>
          </w:p>
          <w:p w:rsidR="008A2D45" w:rsidRDefault="008A2D45" w:rsidP="008A2D45">
            <w:pPr>
              <w:ind w:hanging="425"/>
              <w:rPr>
                <w:rFonts w:ascii="Courier New" w:hAnsi="Courier New" w:cs="Courier New"/>
                <w:sz w:val="20"/>
                <w:szCs w:val="20"/>
              </w:rPr>
            </w:pPr>
            <w:r>
              <w:rPr>
                <w:b/>
              </w:rPr>
              <w:t>___________________________</w:t>
            </w:r>
          </w:p>
          <w:p w:rsidR="008A2D45" w:rsidRDefault="008A2D45" w:rsidP="008A2D45">
            <w:pPr>
              <w:pStyle w:val="ConsPlusNonformat"/>
              <w:rPr>
                <w:rFonts w:ascii="Times New Roman" w:hAnsi="Times New Roman" w:cs="Times New Roman"/>
                <w:b/>
                <w:sz w:val="24"/>
                <w:szCs w:val="24"/>
              </w:rPr>
            </w:pPr>
          </w:p>
          <w:p w:rsidR="008A2D45" w:rsidRPr="00D97E93" w:rsidRDefault="008A2D45" w:rsidP="008A2D45">
            <w:pPr>
              <w:pStyle w:val="ConsPlusNonformat"/>
              <w:rPr>
                <w:rFonts w:ascii="Times New Roman" w:hAnsi="Times New Roman" w:cs="Times New Roman"/>
                <w:sz w:val="24"/>
                <w:szCs w:val="24"/>
              </w:rPr>
            </w:pPr>
            <w:r w:rsidRPr="00D97E93">
              <w:rPr>
                <w:rFonts w:ascii="Times New Roman" w:hAnsi="Times New Roman" w:cs="Times New Roman"/>
                <w:sz w:val="24"/>
                <w:szCs w:val="24"/>
              </w:rPr>
              <w:t>«_____»_____________ 201</w:t>
            </w:r>
            <w:r w:rsidR="003F2032">
              <w:rPr>
                <w:rFonts w:ascii="Times New Roman" w:hAnsi="Times New Roman" w:cs="Times New Roman"/>
                <w:sz w:val="24"/>
                <w:szCs w:val="24"/>
              </w:rPr>
              <w:t>_</w:t>
            </w:r>
            <w:r w:rsidRPr="00D97E93">
              <w:rPr>
                <w:rFonts w:ascii="Times New Roman" w:hAnsi="Times New Roman" w:cs="Times New Roman"/>
                <w:sz w:val="24"/>
                <w:szCs w:val="24"/>
              </w:rPr>
              <w:t xml:space="preserve"> года</w:t>
            </w:r>
          </w:p>
          <w:p w:rsidR="008A2D45" w:rsidRPr="00D97E93" w:rsidRDefault="008A2D45" w:rsidP="008A2D45">
            <w:pPr>
              <w:pStyle w:val="ConsPlusNonformat"/>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 xml:space="preserve">.         </w:t>
            </w:r>
          </w:p>
          <w:p w:rsidR="008A2D45" w:rsidRDefault="008A2D45" w:rsidP="008A2D45">
            <w:pPr>
              <w:pStyle w:val="ConsPlusNonformat"/>
              <w:rPr>
                <w:rFonts w:ascii="Times New Roman" w:hAnsi="Times New Roman" w:cs="Times New Roman"/>
                <w:b/>
                <w:sz w:val="24"/>
                <w:szCs w:val="24"/>
              </w:rPr>
            </w:pPr>
          </w:p>
        </w:tc>
        <w:tc>
          <w:tcPr>
            <w:tcW w:w="4856" w:type="dxa"/>
          </w:tcPr>
          <w:p w:rsidR="008A2D45" w:rsidRDefault="008A2D45" w:rsidP="008A2D45">
            <w:pPr>
              <w:pStyle w:val="ConsPlusNonformat"/>
              <w:jc w:val="center"/>
              <w:rPr>
                <w:rFonts w:ascii="Times New Roman" w:hAnsi="Times New Roman" w:cs="Times New Roman"/>
                <w:b/>
                <w:sz w:val="24"/>
                <w:szCs w:val="24"/>
              </w:rPr>
            </w:pPr>
          </w:p>
          <w:p w:rsidR="008A2D45" w:rsidRDefault="008A2D45" w:rsidP="008A2D4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w:t>
            </w:r>
          </w:p>
          <w:p w:rsidR="008A2D45" w:rsidRDefault="008A2D45" w:rsidP="008A2D45">
            <w:pPr>
              <w:pStyle w:val="ConsPlusNonformat"/>
              <w:rPr>
                <w:rFonts w:ascii="Times New Roman" w:hAnsi="Times New Roman" w:cs="Times New Roman"/>
                <w:sz w:val="24"/>
                <w:szCs w:val="24"/>
              </w:rPr>
            </w:pPr>
          </w:p>
          <w:p w:rsidR="008A2D45" w:rsidRPr="00D97E93" w:rsidRDefault="008A2D45" w:rsidP="008A2D45">
            <w:pPr>
              <w:pStyle w:val="ConsPlusNonformat"/>
              <w:rPr>
                <w:rFonts w:ascii="Times New Roman" w:hAnsi="Times New Roman" w:cs="Times New Roman"/>
                <w:sz w:val="24"/>
                <w:szCs w:val="24"/>
              </w:rPr>
            </w:pPr>
            <w:r w:rsidRPr="00D97E93">
              <w:rPr>
                <w:rFonts w:ascii="Times New Roman" w:hAnsi="Times New Roman" w:cs="Times New Roman"/>
                <w:sz w:val="24"/>
                <w:szCs w:val="24"/>
              </w:rPr>
              <w:t>«_____»_____________ 201</w:t>
            </w:r>
            <w:r w:rsidR="003F2032">
              <w:rPr>
                <w:rFonts w:ascii="Times New Roman" w:hAnsi="Times New Roman" w:cs="Times New Roman"/>
                <w:sz w:val="24"/>
                <w:szCs w:val="24"/>
              </w:rPr>
              <w:t>_</w:t>
            </w:r>
            <w:r w:rsidRPr="00D97E93">
              <w:rPr>
                <w:rFonts w:ascii="Times New Roman" w:hAnsi="Times New Roman" w:cs="Times New Roman"/>
                <w:sz w:val="24"/>
                <w:szCs w:val="24"/>
              </w:rPr>
              <w:t xml:space="preserve"> года</w:t>
            </w:r>
          </w:p>
          <w:p w:rsidR="008A2D45" w:rsidRDefault="008A2D45" w:rsidP="008A2D45">
            <w:pPr>
              <w:pStyle w:val="ConsPlusNonformat"/>
              <w:rPr>
                <w:rFonts w:ascii="Times New Roman" w:hAnsi="Times New Roman" w:cs="Times New Roman"/>
                <w:sz w:val="24"/>
                <w:szCs w:val="24"/>
              </w:rPr>
            </w:pPr>
            <w:proofErr w:type="spellStart"/>
            <w:r w:rsidRPr="00D97E93">
              <w:rPr>
                <w:rFonts w:ascii="Times New Roman" w:hAnsi="Times New Roman" w:cs="Times New Roman"/>
                <w:sz w:val="24"/>
                <w:szCs w:val="24"/>
              </w:rPr>
              <w:t>м.п</w:t>
            </w:r>
            <w:proofErr w:type="spellEnd"/>
            <w:r w:rsidRPr="00D97E93">
              <w:rPr>
                <w:rFonts w:ascii="Times New Roman" w:hAnsi="Times New Roman" w:cs="Times New Roman"/>
                <w:sz w:val="24"/>
                <w:szCs w:val="24"/>
              </w:rPr>
              <w:t>.</w:t>
            </w:r>
          </w:p>
          <w:p w:rsidR="008A2D45" w:rsidRDefault="008A2D45" w:rsidP="008A2D45">
            <w:pPr>
              <w:pStyle w:val="ConsPlusNonformat"/>
              <w:rPr>
                <w:rFonts w:ascii="Times New Roman" w:hAnsi="Times New Roman" w:cs="Times New Roman"/>
                <w:b/>
                <w:sz w:val="24"/>
                <w:szCs w:val="24"/>
              </w:rPr>
            </w:pPr>
          </w:p>
        </w:tc>
      </w:tr>
    </w:tbl>
    <w:p w:rsidR="008A2D45" w:rsidRPr="00216D3F" w:rsidRDefault="008A2D45" w:rsidP="008A2D45">
      <w:pPr>
        <w:pStyle w:val="ConsPlusNonformat"/>
        <w:jc w:val="center"/>
        <w:rPr>
          <w:rFonts w:ascii="Times New Roman" w:hAnsi="Times New Roman" w:cs="Times New Roman"/>
          <w:b/>
          <w:sz w:val="24"/>
          <w:szCs w:val="24"/>
        </w:rPr>
      </w:pPr>
    </w:p>
    <w:p w:rsidR="008A2D45" w:rsidRDefault="008A2D45" w:rsidP="008A2D45"/>
    <w:p w:rsidR="00E34D19" w:rsidRPr="00C7643F" w:rsidRDefault="00E34D19" w:rsidP="00E34D19">
      <w:pPr>
        <w:pStyle w:val="Standard"/>
        <w:autoSpaceDE w:val="0"/>
        <w:ind w:firstLine="709"/>
        <w:jc w:val="right"/>
        <w:rPr>
          <w:rFonts w:eastAsia="Times New Roman" w:cs="Times New Roman"/>
          <w:color w:val="000000"/>
          <w:lang w:val="ru-RU"/>
        </w:rPr>
      </w:pPr>
    </w:p>
    <w:p w:rsidR="00E34D19" w:rsidRPr="00C7643F" w:rsidRDefault="00E34D19" w:rsidP="00E34D19">
      <w:pPr>
        <w:rPr>
          <w:color w:val="000000"/>
          <w:kern w:val="3"/>
          <w:lang w:eastAsia="ja-JP" w:bidi="fa-IR"/>
        </w:rPr>
      </w:pPr>
      <w:r w:rsidRPr="00C7643F">
        <w:rPr>
          <w:color w:val="000000"/>
        </w:rPr>
        <w:br w:type="page"/>
      </w:r>
    </w:p>
    <w:p w:rsidR="00E34D19" w:rsidRPr="00C7643F" w:rsidRDefault="00E34D19" w:rsidP="00E34D19">
      <w:pPr>
        <w:pStyle w:val="Standard"/>
        <w:autoSpaceDE w:val="0"/>
        <w:ind w:firstLine="709"/>
        <w:jc w:val="right"/>
        <w:rPr>
          <w:rFonts w:eastAsia="Times New Roman" w:cs="Times New Roman"/>
          <w:color w:val="000000"/>
          <w:lang w:val="ru-RU"/>
        </w:rPr>
      </w:pPr>
      <w:r w:rsidRPr="00C7643F">
        <w:rPr>
          <w:rFonts w:eastAsia="Times New Roman" w:cs="Times New Roman"/>
          <w:color w:val="000000"/>
          <w:lang w:val="ru-RU"/>
        </w:rPr>
        <w:lastRenderedPageBreak/>
        <w:t xml:space="preserve">Приложение 3 </w:t>
      </w:r>
    </w:p>
    <w:p w:rsidR="00E34D19" w:rsidRPr="00C7643F" w:rsidRDefault="00E34D19" w:rsidP="00E34D19">
      <w:pPr>
        <w:pStyle w:val="Standard"/>
        <w:autoSpaceDE w:val="0"/>
        <w:ind w:firstLine="709"/>
        <w:jc w:val="right"/>
        <w:rPr>
          <w:rFonts w:eastAsia="Times New Roman" w:cs="Times New Roman"/>
          <w:color w:val="000000"/>
          <w:lang w:val="ru-RU"/>
        </w:rPr>
      </w:pPr>
      <w:r w:rsidRPr="00C7643F">
        <w:rPr>
          <w:rFonts w:eastAsia="Times New Roman" w:cs="Times New Roman"/>
          <w:color w:val="000000"/>
          <w:lang w:val="ru-RU"/>
        </w:rPr>
        <w:t>к конкурсной документации</w:t>
      </w:r>
    </w:p>
    <w:p w:rsidR="00E34D19" w:rsidRPr="00C7643F" w:rsidRDefault="00E34D19" w:rsidP="00E34D19">
      <w:pPr>
        <w:pStyle w:val="Standard"/>
        <w:autoSpaceDE w:val="0"/>
        <w:ind w:firstLine="709"/>
        <w:jc w:val="right"/>
        <w:rPr>
          <w:rFonts w:eastAsia="Times New Roman" w:cs="Times New Roman"/>
          <w:color w:val="000000"/>
          <w:lang w:val="ru-RU"/>
        </w:rPr>
      </w:pPr>
    </w:p>
    <w:p w:rsidR="00E34D19" w:rsidRPr="00C7643F" w:rsidRDefault="00E34D19" w:rsidP="00E34D19">
      <w:pPr>
        <w:ind w:firstLine="360"/>
        <w:jc w:val="center"/>
        <w:rPr>
          <w:b/>
        </w:rPr>
      </w:pPr>
    </w:p>
    <w:p w:rsidR="00C76B27" w:rsidRPr="00871B8B" w:rsidRDefault="00C76B27" w:rsidP="00C76B27">
      <w:pPr>
        <w:ind w:firstLine="360"/>
        <w:jc w:val="center"/>
        <w:rPr>
          <w:b/>
          <w:sz w:val="28"/>
          <w:szCs w:val="28"/>
        </w:rPr>
      </w:pPr>
      <w:r w:rsidRPr="00871B8B">
        <w:rPr>
          <w:b/>
          <w:sz w:val="28"/>
          <w:szCs w:val="28"/>
        </w:rPr>
        <w:t>Состав и описание объекта Соглашения, в том числе и технико-экономические показатели</w:t>
      </w:r>
    </w:p>
    <w:p w:rsidR="00C76B27" w:rsidRPr="00871B8B" w:rsidRDefault="00C76B27" w:rsidP="00C76B27"/>
    <w:tbl>
      <w:tblPr>
        <w:tblW w:w="11056" w:type="dxa"/>
        <w:tblInd w:w="-34" w:type="dxa"/>
        <w:tblLayout w:type="fixed"/>
        <w:tblLook w:val="00A0" w:firstRow="1" w:lastRow="0" w:firstColumn="1" w:lastColumn="0" w:noHBand="0" w:noVBand="0"/>
      </w:tblPr>
      <w:tblGrid>
        <w:gridCol w:w="568"/>
        <w:gridCol w:w="1701"/>
        <w:gridCol w:w="1559"/>
        <w:gridCol w:w="851"/>
        <w:gridCol w:w="1418"/>
        <w:gridCol w:w="1133"/>
        <w:gridCol w:w="851"/>
        <w:gridCol w:w="1416"/>
        <w:gridCol w:w="1559"/>
      </w:tblGrid>
      <w:tr w:rsidR="00C76B27" w:rsidRPr="00871B8B" w:rsidTr="009D5B0D">
        <w:tc>
          <w:tcPr>
            <w:tcW w:w="568" w:type="dxa"/>
            <w:tcBorders>
              <w:top w:val="single" w:sz="4" w:space="0" w:color="auto"/>
              <w:left w:val="single" w:sz="4" w:space="0" w:color="auto"/>
              <w:bottom w:val="single" w:sz="4" w:space="0" w:color="auto"/>
              <w:right w:val="single" w:sz="4" w:space="0" w:color="auto"/>
            </w:tcBorders>
            <w:vAlign w:val="center"/>
          </w:tcPr>
          <w:p w:rsidR="00C76B27" w:rsidRPr="00871B8B" w:rsidRDefault="00C76B27" w:rsidP="009D5B0D">
            <w:pPr>
              <w:jc w:val="center"/>
              <w:rPr>
                <w:b/>
                <w:sz w:val="20"/>
                <w:szCs w:val="20"/>
              </w:rPr>
            </w:pPr>
            <w:r w:rsidRPr="00871B8B">
              <w:rPr>
                <w:b/>
                <w:sz w:val="20"/>
                <w:szCs w:val="20"/>
              </w:rPr>
              <w:t xml:space="preserve">№ </w:t>
            </w:r>
            <w:proofErr w:type="gramStart"/>
            <w:r w:rsidRPr="00871B8B">
              <w:rPr>
                <w:b/>
                <w:sz w:val="20"/>
                <w:szCs w:val="20"/>
              </w:rPr>
              <w:t>п</w:t>
            </w:r>
            <w:proofErr w:type="gramEnd"/>
            <w:r w:rsidRPr="00871B8B">
              <w:rPr>
                <w:b/>
                <w:sz w:val="20"/>
                <w:szCs w:val="20"/>
              </w:rPr>
              <w:t>/п</w:t>
            </w:r>
          </w:p>
        </w:tc>
        <w:tc>
          <w:tcPr>
            <w:tcW w:w="1701" w:type="dxa"/>
            <w:tcBorders>
              <w:top w:val="single" w:sz="4" w:space="0" w:color="auto"/>
              <w:left w:val="single" w:sz="4" w:space="0" w:color="auto"/>
              <w:bottom w:val="single" w:sz="4" w:space="0" w:color="auto"/>
              <w:right w:val="single" w:sz="4" w:space="0" w:color="auto"/>
            </w:tcBorders>
            <w:vAlign w:val="center"/>
          </w:tcPr>
          <w:p w:rsidR="00C76B27" w:rsidRPr="00871B8B" w:rsidRDefault="00C76B27" w:rsidP="009D5B0D">
            <w:pPr>
              <w:jc w:val="center"/>
              <w:rPr>
                <w:b/>
                <w:sz w:val="20"/>
                <w:szCs w:val="20"/>
              </w:rPr>
            </w:pPr>
            <w:r w:rsidRPr="00871B8B">
              <w:rPr>
                <w:b/>
                <w:sz w:val="20"/>
                <w:szCs w:val="20"/>
              </w:rPr>
              <w:t>Наименование имущества</w:t>
            </w:r>
          </w:p>
        </w:tc>
        <w:tc>
          <w:tcPr>
            <w:tcW w:w="1559" w:type="dxa"/>
            <w:tcBorders>
              <w:top w:val="single" w:sz="4" w:space="0" w:color="auto"/>
              <w:left w:val="single" w:sz="4" w:space="0" w:color="auto"/>
              <w:bottom w:val="single" w:sz="4" w:space="0" w:color="auto"/>
              <w:right w:val="single" w:sz="4" w:space="0" w:color="auto"/>
            </w:tcBorders>
            <w:vAlign w:val="center"/>
          </w:tcPr>
          <w:p w:rsidR="00C76B27" w:rsidRPr="00871B8B" w:rsidRDefault="00C76B27" w:rsidP="009D5B0D">
            <w:pPr>
              <w:jc w:val="center"/>
              <w:rPr>
                <w:b/>
                <w:sz w:val="20"/>
                <w:szCs w:val="20"/>
              </w:rPr>
            </w:pPr>
            <w:r w:rsidRPr="00871B8B">
              <w:rPr>
                <w:b/>
                <w:sz w:val="20"/>
                <w:szCs w:val="20"/>
              </w:rPr>
              <w:t>Местонахождение имущества</w:t>
            </w:r>
          </w:p>
        </w:tc>
        <w:tc>
          <w:tcPr>
            <w:tcW w:w="851" w:type="dxa"/>
            <w:tcBorders>
              <w:top w:val="single" w:sz="4" w:space="0" w:color="auto"/>
              <w:left w:val="single" w:sz="4" w:space="0" w:color="auto"/>
              <w:bottom w:val="single" w:sz="4" w:space="0" w:color="auto"/>
              <w:right w:val="single" w:sz="4" w:space="0" w:color="auto"/>
            </w:tcBorders>
            <w:vAlign w:val="center"/>
          </w:tcPr>
          <w:p w:rsidR="00C76B27" w:rsidRPr="00871B8B" w:rsidRDefault="00C76B27" w:rsidP="009D5B0D">
            <w:pPr>
              <w:jc w:val="center"/>
              <w:rPr>
                <w:b/>
                <w:sz w:val="20"/>
                <w:szCs w:val="20"/>
              </w:rPr>
            </w:pPr>
            <w:r w:rsidRPr="00871B8B">
              <w:rPr>
                <w:b/>
                <w:sz w:val="20"/>
                <w:szCs w:val="20"/>
              </w:rPr>
              <w:t>Год ввода</w:t>
            </w:r>
          </w:p>
        </w:tc>
        <w:tc>
          <w:tcPr>
            <w:tcW w:w="1418" w:type="dxa"/>
            <w:tcBorders>
              <w:top w:val="single" w:sz="4" w:space="0" w:color="auto"/>
              <w:left w:val="single" w:sz="4" w:space="0" w:color="auto"/>
              <w:bottom w:val="single" w:sz="4" w:space="0" w:color="auto"/>
              <w:right w:val="single" w:sz="4" w:space="0" w:color="auto"/>
            </w:tcBorders>
            <w:vAlign w:val="center"/>
          </w:tcPr>
          <w:p w:rsidR="00C76B27" w:rsidRPr="00871B8B" w:rsidRDefault="00C76B27" w:rsidP="009D5B0D">
            <w:pPr>
              <w:jc w:val="center"/>
              <w:rPr>
                <w:b/>
                <w:sz w:val="20"/>
                <w:szCs w:val="20"/>
              </w:rPr>
            </w:pPr>
            <w:r w:rsidRPr="00871B8B">
              <w:rPr>
                <w:b/>
                <w:sz w:val="20"/>
                <w:szCs w:val="20"/>
              </w:rPr>
              <w:t>Балансовая стоимость (руб.)</w:t>
            </w:r>
          </w:p>
        </w:tc>
        <w:tc>
          <w:tcPr>
            <w:tcW w:w="1133" w:type="dxa"/>
            <w:tcBorders>
              <w:top w:val="single" w:sz="4" w:space="0" w:color="auto"/>
              <w:left w:val="single" w:sz="4" w:space="0" w:color="auto"/>
              <w:bottom w:val="single" w:sz="4" w:space="0" w:color="auto"/>
              <w:right w:val="single" w:sz="4" w:space="0" w:color="auto"/>
            </w:tcBorders>
            <w:vAlign w:val="center"/>
          </w:tcPr>
          <w:p w:rsidR="00C76B27" w:rsidRPr="00871B8B" w:rsidRDefault="00C76B27" w:rsidP="009D5B0D">
            <w:pPr>
              <w:jc w:val="center"/>
              <w:rPr>
                <w:b/>
                <w:sz w:val="20"/>
                <w:szCs w:val="20"/>
              </w:rPr>
            </w:pPr>
            <w:r w:rsidRPr="00871B8B">
              <w:rPr>
                <w:b/>
                <w:sz w:val="20"/>
                <w:szCs w:val="20"/>
              </w:rPr>
              <w:t>Остаточная стоимость на 01.01.2016 (руб.)</w:t>
            </w:r>
          </w:p>
        </w:tc>
        <w:tc>
          <w:tcPr>
            <w:tcW w:w="851" w:type="dxa"/>
            <w:tcBorders>
              <w:top w:val="single" w:sz="4" w:space="0" w:color="auto"/>
              <w:left w:val="single" w:sz="4" w:space="0" w:color="auto"/>
              <w:bottom w:val="single" w:sz="4" w:space="0" w:color="auto"/>
              <w:right w:val="single" w:sz="4" w:space="0" w:color="auto"/>
            </w:tcBorders>
            <w:vAlign w:val="center"/>
          </w:tcPr>
          <w:p w:rsidR="00C76B27" w:rsidRPr="00871B8B" w:rsidRDefault="00C76B27" w:rsidP="009D5B0D">
            <w:pPr>
              <w:jc w:val="center"/>
              <w:rPr>
                <w:b/>
                <w:sz w:val="20"/>
                <w:szCs w:val="20"/>
              </w:rPr>
            </w:pPr>
            <w:r w:rsidRPr="00871B8B">
              <w:rPr>
                <w:b/>
                <w:sz w:val="20"/>
                <w:szCs w:val="20"/>
              </w:rPr>
              <w:t>Срок полезного использования</w:t>
            </w:r>
          </w:p>
        </w:tc>
        <w:tc>
          <w:tcPr>
            <w:tcW w:w="1416" w:type="dxa"/>
            <w:tcBorders>
              <w:top w:val="single" w:sz="4" w:space="0" w:color="auto"/>
              <w:left w:val="single" w:sz="4" w:space="0" w:color="auto"/>
              <w:bottom w:val="single" w:sz="4" w:space="0" w:color="auto"/>
              <w:right w:val="single" w:sz="4" w:space="0" w:color="auto"/>
            </w:tcBorders>
            <w:vAlign w:val="center"/>
          </w:tcPr>
          <w:p w:rsidR="00C76B27" w:rsidRPr="00871B8B" w:rsidRDefault="00C76B27" w:rsidP="009D5B0D">
            <w:pPr>
              <w:jc w:val="center"/>
              <w:rPr>
                <w:b/>
                <w:sz w:val="20"/>
                <w:szCs w:val="20"/>
              </w:rPr>
            </w:pPr>
            <w:r w:rsidRPr="00871B8B">
              <w:rPr>
                <w:b/>
                <w:sz w:val="20"/>
                <w:szCs w:val="20"/>
              </w:rPr>
              <w:t>Характеристики имущества</w:t>
            </w:r>
          </w:p>
        </w:tc>
        <w:tc>
          <w:tcPr>
            <w:tcW w:w="1559" w:type="dxa"/>
            <w:tcBorders>
              <w:top w:val="single" w:sz="4" w:space="0" w:color="auto"/>
              <w:left w:val="single" w:sz="4" w:space="0" w:color="auto"/>
              <w:bottom w:val="single" w:sz="4" w:space="0" w:color="auto"/>
              <w:right w:val="single" w:sz="4" w:space="0" w:color="auto"/>
            </w:tcBorders>
            <w:vAlign w:val="center"/>
          </w:tcPr>
          <w:p w:rsidR="00C76B27" w:rsidRPr="00871B8B" w:rsidRDefault="00C76B27" w:rsidP="009D5B0D">
            <w:pPr>
              <w:jc w:val="center"/>
              <w:rPr>
                <w:b/>
                <w:sz w:val="20"/>
                <w:szCs w:val="20"/>
              </w:rPr>
            </w:pPr>
            <w:r w:rsidRPr="00871B8B">
              <w:rPr>
                <w:b/>
                <w:sz w:val="20"/>
                <w:szCs w:val="20"/>
              </w:rPr>
              <w:t>Примечание</w:t>
            </w:r>
          </w:p>
        </w:tc>
      </w:tr>
      <w:tr w:rsidR="00C76B27" w:rsidRPr="00871B8B" w:rsidTr="009D5B0D">
        <w:tc>
          <w:tcPr>
            <w:tcW w:w="568" w:type="dxa"/>
            <w:tcBorders>
              <w:top w:val="single" w:sz="4" w:space="0" w:color="auto"/>
              <w:left w:val="single" w:sz="4" w:space="0" w:color="auto"/>
              <w:bottom w:val="single" w:sz="4" w:space="0" w:color="auto"/>
              <w:right w:val="single" w:sz="4" w:space="0" w:color="auto"/>
            </w:tcBorders>
          </w:tcPr>
          <w:p w:rsidR="00C76B27" w:rsidRPr="00871B8B" w:rsidRDefault="00C76B27" w:rsidP="009D5B0D">
            <w:pPr>
              <w:rPr>
                <w:sz w:val="20"/>
                <w:szCs w:val="20"/>
              </w:rPr>
            </w:pPr>
            <w:r w:rsidRPr="00871B8B">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C76B27" w:rsidRPr="00871B8B" w:rsidRDefault="00C76B27" w:rsidP="009D5B0D">
            <w:pPr>
              <w:rPr>
                <w:sz w:val="20"/>
                <w:szCs w:val="20"/>
              </w:rPr>
            </w:pPr>
            <w:r w:rsidRPr="00871B8B">
              <w:rPr>
                <w:sz w:val="20"/>
                <w:szCs w:val="20"/>
              </w:rPr>
              <w:t xml:space="preserve">Здание котельной № 7 </w:t>
            </w:r>
          </w:p>
        </w:tc>
        <w:tc>
          <w:tcPr>
            <w:tcW w:w="1559" w:type="dxa"/>
            <w:tcBorders>
              <w:top w:val="single" w:sz="4" w:space="0" w:color="auto"/>
              <w:left w:val="single" w:sz="4" w:space="0" w:color="auto"/>
              <w:bottom w:val="single" w:sz="4" w:space="0" w:color="auto"/>
              <w:right w:val="single" w:sz="4" w:space="0" w:color="auto"/>
            </w:tcBorders>
          </w:tcPr>
          <w:p w:rsidR="00C76B27" w:rsidRPr="00871B8B" w:rsidRDefault="00C76B27" w:rsidP="009D5B0D">
            <w:pPr>
              <w:rPr>
                <w:sz w:val="20"/>
                <w:szCs w:val="20"/>
              </w:rPr>
            </w:pPr>
            <w:r w:rsidRPr="00871B8B">
              <w:rPr>
                <w:sz w:val="20"/>
                <w:szCs w:val="20"/>
              </w:rPr>
              <w:t xml:space="preserve">Устьевое сельское поселение Соболевского района Камчатского края ул. </w:t>
            </w:r>
            <w:proofErr w:type="gramStart"/>
            <w:r w:rsidRPr="00871B8B">
              <w:rPr>
                <w:sz w:val="20"/>
                <w:szCs w:val="20"/>
              </w:rPr>
              <w:t>Октябрьская</w:t>
            </w:r>
            <w:proofErr w:type="gramEnd"/>
            <w:r w:rsidRPr="00871B8B">
              <w:rPr>
                <w:sz w:val="20"/>
                <w:szCs w:val="20"/>
              </w:rPr>
              <w:t>, 23</w:t>
            </w:r>
          </w:p>
        </w:tc>
        <w:tc>
          <w:tcPr>
            <w:tcW w:w="851" w:type="dxa"/>
            <w:tcBorders>
              <w:top w:val="single" w:sz="4" w:space="0" w:color="auto"/>
              <w:left w:val="single" w:sz="4" w:space="0" w:color="auto"/>
              <w:bottom w:val="single" w:sz="4" w:space="0" w:color="auto"/>
              <w:right w:val="single" w:sz="4" w:space="0" w:color="auto"/>
            </w:tcBorders>
          </w:tcPr>
          <w:p w:rsidR="00C76B27" w:rsidRPr="00871B8B" w:rsidRDefault="00C76B27" w:rsidP="009D5B0D">
            <w:pPr>
              <w:rPr>
                <w:sz w:val="20"/>
                <w:szCs w:val="20"/>
              </w:rPr>
            </w:pPr>
            <w:r w:rsidRPr="00871B8B">
              <w:rPr>
                <w:sz w:val="20"/>
                <w:szCs w:val="20"/>
              </w:rPr>
              <w:t xml:space="preserve">1980 </w:t>
            </w:r>
          </w:p>
        </w:tc>
        <w:tc>
          <w:tcPr>
            <w:tcW w:w="1418" w:type="dxa"/>
            <w:tcBorders>
              <w:top w:val="single" w:sz="4" w:space="0" w:color="auto"/>
              <w:left w:val="single" w:sz="4" w:space="0" w:color="auto"/>
              <w:bottom w:val="single" w:sz="4" w:space="0" w:color="auto"/>
              <w:right w:val="single" w:sz="4" w:space="0" w:color="auto"/>
            </w:tcBorders>
          </w:tcPr>
          <w:p w:rsidR="00C76B27" w:rsidRPr="00871B8B" w:rsidRDefault="00C76B27" w:rsidP="009D5B0D">
            <w:pPr>
              <w:jc w:val="center"/>
              <w:rPr>
                <w:sz w:val="20"/>
                <w:szCs w:val="20"/>
              </w:rPr>
            </w:pPr>
            <w:r w:rsidRPr="00871B8B">
              <w:rPr>
                <w:sz w:val="20"/>
                <w:szCs w:val="20"/>
              </w:rPr>
              <w:t>2 124 600,00</w:t>
            </w:r>
          </w:p>
        </w:tc>
        <w:tc>
          <w:tcPr>
            <w:tcW w:w="1133" w:type="dxa"/>
            <w:tcBorders>
              <w:top w:val="single" w:sz="4" w:space="0" w:color="auto"/>
              <w:left w:val="single" w:sz="4" w:space="0" w:color="auto"/>
              <w:bottom w:val="single" w:sz="4" w:space="0" w:color="auto"/>
              <w:right w:val="single" w:sz="4" w:space="0" w:color="auto"/>
            </w:tcBorders>
          </w:tcPr>
          <w:p w:rsidR="00C76B27" w:rsidRPr="00871B8B" w:rsidRDefault="00C76B27" w:rsidP="009D5B0D">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6B27" w:rsidRPr="00871B8B" w:rsidRDefault="00C76B27" w:rsidP="009D5B0D">
            <w:pPr>
              <w:rPr>
                <w:sz w:val="20"/>
                <w:szCs w:val="20"/>
              </w:rPr>
            </w:pPr>
          </w:p>
        </w:tc>
        <w:tc>
          <w:tcPr>
            <w:tcW w:w="1416" w:type="dxa"/>
            <w:tcBorders>
              <w:top w:val="single" w:sz="4" w:space="0" w:color="auto"/>
              <w:left w:val="single" w:sz="4" w:space="0" w:color="auto"/>
              <w:bottom w:val="single" w:sz="4" w:space="0" w:color="auto"/>
              <w:right w:val="single" w:sz="4" w:space="0" w:color="auto"/>
            </w:tcBorders>
          </w:tcPr>
          <w:p w:rsidR="00C76B27" w:rsidRPr="00871B8B" w:rsidRDefault="00C76B27" w:rsidP="009D5B0D">
            <w:pPr>
              <w:rPr>
                <w:sz w:val="20"/>
                <w:szCs w:val="20"/>
              </w:rPr>
            </w:pPr>
            <w:r w:rsidRPr="00871B8B">
              <w:rPr>
                <w:sz w:val="20"/>
                <w:szCs w:val="20"/>
              </w:rPr>
              <w:t>общей площадью 200 м</w:t>
            </w:r>
            <w:proofErr w:type="gramStart"/>
            <w:r w:rsidRPr="00871B8B">
              <w:rPr>
                <w:sz w:val="20"/>
                <w:szCs w:val="20"/>
              </w:rPr>
              <w:t>2</w:t>
            </w:r>
            <w:proofErr w:type="gramEnd"/>
          </w:p>
        </w:tc>
        <w:tc>
          <w:tcPr>
            <w:tcW w:w="1559" w:type="dxa"/>
            <w:vMerge w:val="restart"/>
            <w:tcBorders>
              <w:top w:val="single" w:sz="4" w:space="0" w:color="auto"/>
              <w:left w:val="single" w:sz="4" w:space="0" w:color="auto"/>
              <w:right w:val="single" w:sz="4" w:space="0" w:color="auto"/>
            </w:tcBorders>
          </w:tcPr>
          <w:p w:rsidR="00C76B27" w:rsidRPr="00871B8B" w:rsidRDefault="00C76B27" w:rsidP="009D5B0D">
            <w:pPr>
              <w:rPr>
                <w:sz w:val="20"/>
                <w:szCs w:val="20"/>
              </w:rPr>
            </w:pPr>
            <w:r w:rsidRPr="00871B8B">
              <w:rPr>
                <w:sz w:val="20"/>
                <w:szCs w:val="20"/>
              </w:rPr>
              <w:t>право собственности на основании Закона Камчатской области от 25.06.2007  № 637 «О разграничении имущества, находящегося в муниципальной собственности, между Соболевским муниципальным районом и Устьевым сельским поселением»</w:t>
            </w:r>
          </w:p>
        </w:tc>
      </w:tr>
      <w:tr w:rsidR="00C76B27" w:rsidRPr="00871B8B" w:rsidTr="009D5B0D">
        <w:tc>
          <w:tcPr>
            <w:tcW w:w="568" w:type="dxa"/>
            <w:tcBorders>
              <w:top w:val="single" w:sz="4" w:space="0" w:color="auto"/>
              <w:left w:val="single" w:sz="4" w:space="0" w:color="auto"/>
              <w:bottom w:val="single" w:sz="4" w:space="0" w:color="auto"/>
              <w:right w:val="single" w:sz="4" w:space="0" w:color="auto"/>
            </w:tcBorders>
          </w:tcPr>
          <w:p w:rsidR="00C76B27" w:rsidRPr="00871B8B" w:rsidRDefault="00C76B27" w:rsidP="009D5B0D">
            <w:pPr>
              <w:rPr>
                <w:sz w:val="20"/>
                <w:szCs w:val="20"/>
              </w:rPr>
            </w:pPr>
            <w:r w:rsidRPr="00871B8B">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C76B27" w:rsidRPr="00871B8B" w:rsidRDefault="00C76B27" w:rsidP="009D5B0D">
            <w:pPr>
              <w:rPr>
                <w:sz w:val="20"/>
                <w:szCs w:val="20"/>
              </w:rPr>
            </w:pPr>
            <w:r>
              <w:rPr>
                <w:sz w:val="20"/>
                <w:szCs w:val="20"/>
              </w:rPr>
              <w:t>М</w:t>
            </w:r>
            <w:r w:rsidRPr="00871B8B">
              <w:rPr>
                <w:sz w:val="20"/>
                <w:szCs w:val="20"/>
              </w:rPr>
              <w:t xml:space="preserve">одуль котельной № 7 с емкостями под дизельное топливо  в составе </w:t>
            </w:r>
          </w:p>
        </w:tc>
        <w:tc>
          <w:tcPr>
            <w:tcW w:w="1559" w:type="dxa"/>
            <w:tcBorders>
              <w:top w:val="single" w:sz="4" w:space="0" w:color="auto"/>
              <w:left w:val="single" w:sz="4" w:space="0" w:color="auto"/>
              <w:bottom w:val="single" w:sz="4" w:space="0" w:color="auto"/>
              <w:right w:val="single" w:sz="4" w:space="0" w:color="auto"/>
            </w:tcBorders>
          </w:tcPr>
          <w:p w:rsidR="00C76B27" w:rsidRPr="00871B8B" w:rsidRDefault="00C76B27" w:rsidP="009D5B0D">
            <w:pPr>
              <w:rPr>
                <w:sz w:val="20"/>
                <w:szCs w:val="20"/>
              </w:rPr>
            </w:pPr>
            <w:r w:rsidRPr="00871B8B">
              <w:rPr>
                <w:sz w:val="20"/>
                <w:szCs w:val="20"/>
              </w:rPr>
              <w:t xml:space="preserve">Устьевое сельское поселение Соболевского района Камчатского края ул. </w:t>
            </w:r>
            <w:proofErr w:type="gramStart"/>
            <w:r w:rsidRPr="00871B8B">
              <w:rPr>
                <w:sz w:val="20"/>
                <w:szCs w:val="20"/>
              </w:rPr>
              <w:t>Октябрьская</w:t>
            </w:r>
            <w:proofErr w:type="gramEnd"/>
            <w:r w:rsidRPr="00871B8B">
              <w:rPr>
                <w:sz w:val="20"/>
                <w:szCs w:val="20"/>
              </w:rPr>
              <w:t>, 23</w:t>
            </w:r>
          </w:p>
        </w:tc>
        <w:tc>
          <w:tcPr>
            <w:tcW w:w="851" w:type="dxa"/>
            <w:tcBorders>
              <w:top w:val="single" w:sz="4" w:space="0" w:color="auto"/>
              <w:left w:val="single" w:sz="4" w:space="0" w:color="auto"/>
              <w:bottom w:val="single" w:sz="4" w:space="0" w:color="auto"/>
              <w:right w:val="single" w:sz="4" w:space="0" w:color="auto"/>
            </w:tcBorders>
          </w:tcPr>
          <w:p w:rsidR="00C76B27" w:rsidRPr="00871B8B" w:rsidRDefault="00C76B27" w:rsidP="009D5B0D">
            <w:pPr>
              <w:rPr>
                <w:sz w:val="20"/>
                <w:szCs w:val="20"/>
              </w:rPr>
            </w:pPr>
            <w:r w:rsidRPr="00871B8B">
              <w:rPr>
                <w:sz w:val="20"/>
                <w:szCs w:val="20"/>
              </w:rPr>
              <w:t>2005</w:t>
            </w:r>
          </w:p>
        </w:tc>
        <w:tc>
          <w:tcPr>
            <w:tcW w:w="1418" w:type="dxa"/>
            <w:tcBorders>
              <w:top w:val="single" w:sz="4" w:space="0" w:color="auto"/>
              <w:left w:val="single" w:sz="4" w:space="0" w:color="auto"/>
              <w:bottom w:val="single" w:sz="4" w:space="0" w:color="auto"/>
              <w:right w:val="single" w:sz="4" w:space="0" w:color="auto"/>
            </w:tcBorders>
          </w:tcPr>
          <w:p w:rsidR="00C76B27" w:rsidRPr="00871B8B" w:rsidRDefault="00C76B27" w:rsidP="009D5B0D">
            <w:pPr>
              <w:jc w:val="center"/>
              <w:rPr>
                <w:sz w:val="20"/>
                <w:szCs w:val="20"/>
              </w:rPr>
            </w:pPr>
            <w:r w:rsidRPr="00871B8B">
              <w:rPr>
                <w:sz w:val="20"/>
                <w:szCs w:val="20"/>
              </w:rPr>
              <w:t>5 200 000,00</w:t>
            </w:r>
          </w:p>
        </w:tc>
        <w:tc>
          <w:tcPr>
            <w:tcW w:w="1133" w:type="dxa"/>
            <w:tcBorders>
              <w:top w:val="single" w:sz="4" w:space="0" w:color="auto"/>
              <w:left w:val="single" w:sz="4" w:space="0" w:color="auto"/>
              <w:bottom w:val="single" w:sz="4" w:space="0" w:color="auto"/>
              <w:right w:val="single" w:sz="4" w:space="0" w:color="auto"/>
            </w:tcBorders>
          </w:tcPr>
          <w:p w:rsidR="00C76B27" w:rsidRPr="00871B8B" w:rsidRDefault="00C76B27" w:rsidP="009D5B0D">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6B27" w:rsidRPr="00871B8B" w:rsidRDefault="00C76B27" w:rsidP="009D5B0D">
            <w:pPr>
              <w:rPr>
                <w:sz w:val="20"/>
                <w:szCs w:val="20"/>
              </w:rPr>
            </w:pPr>
          </w:p>
        </w:tc>
        <w:tc>
          <w:tcPr>
            <w:tcW w:w="1416" w:type="dxa"/>
            <w:tcBorders>
              <w:top w:val="single" w:sz="4" w:space="0" w:color="auto"/>
              <w:left w:val="single" w:sz="4" w:space="0" w:color="auto"/>
              <w:bottom w:val="single" w:sz="4" w:space="0" w:color="auto"/>
              <w:right w:val="single" w:sz="4" w:space="0" w:color="auto"/>
            </w:tcBorders>
          </w:tcPr>
          <w:p w:rsidR="00C76B27" w:rsidRPr="00871B8B" w:rsidRDefault="00C76B27" w:rsidP="009D5B0D">
            <w:pPr>
              <w:rPr>
                <w:sz w:val="20"/>
                <w:szCs w:val="20"/>
              </w:rPr>
            </w:pPr>
            <w:r w:rsidRPr="00871B8B">
              <w:rPr>
                <w:sz w:val="20"/>
                <w:szCs w:val="20"/>
              </w:rPr>
              <w:t>общей площадью 20 м</w:t>
            </w:r>
            <w:proofErr w:type="gramStart"/>
            <w:r w:rsidRPr="00871B8B">
              <w:rPr>
                <w:sz w:val="20"/>
                <w:szCs w:val="20"/>
              </w:rPr>
              <w:t>2</w:t>
            </w:r>
            <w:proofErr w:type="gramEnd"/>
          </w:p>
        </w:tc>
        <w:tc>
          <w:tcPr>
            <w:tcW w:w="1559" w:type="dxa"/>
            <w:vMerge/>
            <w:tcBorders>
              <w:left w:val="single" w:sz="4" w:space="0" w:color="auto"/>
              <w:bottom w:val="single" w:sz="4" w:space="0" w:color="auto"/>
              <w:right w:val="single" w:sz="4" w:space="0" w:color="auto"/>
            </w:tcBorders>
          </w:tcPr>
          <w:p w:rsidR="00C76B27" w:rsidRPr="00871B8B" w:rsidRDefault="00C76B27" w:rsidP="009D5B0D">
            <w:pPr>
              <w:rPr>
                <w:sz w:val="20"/>
                <w:szCs w:val="20"/>
              </w:rPr>
            </w:pPr>
          </w:p>
        </w:tc>
      </w:tr>
      <w:tr w:rsidR="00C76B27" w:rsidRPr="00871B8B" w:rsidTr="009D5B0D">
        <w:tc>
          <w:tcPr>
            <w:tcW w:w="568" w:type="dxa"/>
            <w:tcBorders>
              <w:top w:val="single" w:sz="4" w:space="0" w:color="auto"/>
              <w:left w:val="single" w:sz="4" w:space="0" w:color="auto"/>
              <w:bottom w:val="single" w:sz="4" w:space="0" w:color="auto"/>
              <w:right w:val="single" w:sz="4" w:space="0" w:color="auto"/>
            </w:tcBorders>
          </w:tcPr>
          <w:p w:rsidR="00C76B27" w:rsidRPr="00871B8B" w:rsidRDefault="00C76B27" w:rsidP="009D5B0D">
            <w:pPr>
              <w:rPr>
                <w:sz w:val="20"/>
                <w:szCs w:val="20"/>
              </w:rPr>
            </w:pPr>
            <w:r w:rsidRPr="00871B8B">
              <w:rPr>
                <w:sz w:val="20"/>
                <w:szCs w:val="20"/>
              </w:rPr>
              <w:t>2.1</w:t>
            </w:r>
          </w:p>
        </w:tc>
        <w:tc>
          <w:tcPr>
            <w:tcW w:w="1701" w:type="dxa"/>
            <w:tcBorders>
              <w:top w:val="single" w:sz="4" w:space="0" w:color="auto"/>
              <w:left w:val="single" w:sz="4" w:space="0" w:color="auto"/>
              <w:bottom w:val="single" w:sz="4" w:space="0" w:color="auto"/>
              <w:right w:val="single" w:sz="4" w:space="0" w:color="auto"/>
            </w:tcBorders>
          </w:tcPr>
          <w:p w:rsidR="00C76B27" w:rsidRPr="00871B8B" w:rsidRDefault="00C76B27" w:rsidP="009D5B0D">
            <w:pPr>
              <w:rPr>
                <w:sz w:val="20"/>
                <w:szCs w:val="20"/>
              </w:rPr>
            </w:pPr>
            <w:r w:rsidRPr="00871B8B">
              <w:rPr>
                <w:sz w:val="20"/>
                <w:szCs w:val="20"/>
              </w:rPr>
              <w:t xml:space="preserve">Котел напольный </w:t>
            </w:r>
            <w:proofErr w:type="spellStart"/>
            <w:r w:rsidRPr="00871B8B">
              <w:rPr>
                <w:sz w:val="20"/>
                <w:szCs w:val="20"/>
              </w:rPr>
              <w:t>отоп</w:t>
            </w:r>
            <w:proofErr w:type="spellEnd"/>
            <w:r w:rsidRPr="00871B8B">
              <w:rPr>
                <w:sz w:val="20"/>
                <w:szCs w:val="20"/>
              </w:rPr>
              <w:t xml:space="preserve">. </w:t>
            </w:r>
            <w:proofErr w:type="spellStart"/>
            <w:r w:rsidRPr="00871B8B">
              <w:rPr>
                <w:sz w:val="20"/>
                <w:szCs w:val="20"/>
              </w:rPr>
              <w:t>Riello</w:t>
            </w:r>
            <w:proofErr w:type="spellEnd"/>
            <w:r w:rsidRPr="00871B8B">
              <w:rPr>
                <w:sz w:val="20"/>
                <w:szCs w:val="20"/>
              </w:rPr>
              <w:t xml:space="preserve"> RT</w:t>
            </w:r>
            <w:r w:rsidRPr="00871B8B">
              <w:rPr>
                <w:sz w:val="20"/>
                <w:szCs w:val="20"/>
                <w:lang w:val="en-US"/>
              </w:rPr>
              <w:t>Q</w:t>
            </w:r>
            <w:r w:rsidRPr="00871B8B">
              <w:rPr>
                <w:sz w:val="20"/>
                <w:szCs w:val="20"/>
              </w:rPr>
              <w:t xml:space="preserve"> сер. № 23232096381 (со </w:t>
            </w:r>
            <w:proofErr w:type="spellStart"/>
            <w:r w:rsidRPr="00871B8B">
              <w:rPr>
                <w:sz w:val="20"/>
                <w:szCs w:val="20"/>
              </w:rPr>
              <w:t>вспомогат</w:t>
            </w:r>
            <w:proofErr w:type="spellEnd"/>
            <w:r w:rsidRPr="00871B8B">
              <w:rPr>
                <w:sz w:val="20"/>
                <w:szCs w:val="20"/>
              </w:rPr>
              <w:t>. оборудованием)</w:t>
            </w:r>
          </w:p>
        </w:tc>
        <w:tc>
          <w:tcPr>
            <w:tcW w:w="1559" w:type="dxa"/>
            <w:tcBorders>
              <w:top w:val="single" w:sz="4" w:space="0" w:color="auto"/>
              <w:left w:val="single" w:sz="4" w:space="0" w:color="auto"/>
              <w:bottom w:val="single" w:sz="4" w:space="0" w:color="auto"/>
              <w:right w:val="single" w:sz="4" w:space="0" w:color="auto"/>
            </w:tcBorders>
          </w:tcPr>
          <w:p w:rsidR="00C76B27" w:rsidRPr="00871B8B" w:rsidRDefault="00C76B27" w:rsidP="009D5B0D">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6B27" w:rsidRPr="00871B8B" w:rsidRDefault="00C76B27" w:rsidP="009D5B0D">
            <w:pPr>
              <w:rPr>
                <w:sz w:val="20"/>
                <w:szCs w:val="20"/>
              </w:rPr>
            </w:pPr>
            <w:r w:rsidRPr="00871B8B">
              <w:rPr>
                <w:sz w:val="20"/>
                <w:szCs w:val="20"/>
              </w:rPr>
              <w:t>2013</w:t>
            </w:r>
          </w:p>
        </w:tc>
        <w:tc>
          <w:tcPr>
            <w:tcW w:w="1418" w:type="dxa"/>
            <w:tcBorders>
              <w:top w:val="single" w:sz="4" w:space="0" w:color="auto"/>
              <w:left w:val="single" w:sz="4" w:space="0" w:color="auto"/>
              <w:bottom w:val="single" w:sz="4" w:space="0" w:color="auto"/>
              <w:right w:val="single" w:sz="4" w:space="0" w:color="auto"/>
            </w:tcBorders>
          </w:tcPr>
          <w:p w:rsidR="00C76B27" w:rsidRPr="00871B8B" w:rsidRDefault="00C76B27" w:rsidP="009D5B0D">
            <w:pPr>
              <w:jc w:val="center"/>
              <w:rPr>
                <w:sz w:val="20"/>
                <w:szCs w:val="20"/>
              </w:rPr>
            </w:pPr>
            <w:r w:rsidRPr="00871B8B">
              <w:rPr>
                <w:sz w:val="20"/>
                <w:szCs w:val="20"/>
              </w:rPr>
              <w:t>757 518,43</w:t>
            </w:r>
          </w:p>
        </w:tc>
        <w:tc>
          <w:tcPr>
            <w:tcW w:w="1133" w:type="dxa"/>
            <w:tcBorders>
              <w:top w:val="single" w:sz="4" w:space="0" w:color="auto"/>
              <w:left w:val="single" w:sz="4" w:space="0" w:color="auto"/>
              <w:bottom w:val="single" w:sz="4" w:space="0" w:color="auto"/>
              <w:right w:val="single" w:sz="4" w:space="0" w:color="auto"/>
            </w:tcBorders>
          </w:tcPr>
          <w:p w:rsidR="00C76B27" w:rsidRPr="00871B8B" w:rsidRDefault="00C76B27" w:rsidP="009D5B0D">
            <w:pPr>
              <w:jc w:val="center"/>
              <w:rPr>
                <w:sz w:val="20"/>
                <w:szCs w:val="20"/>
              </w:rPr>
            </w:pPr>
            <w:r w:rsidRPr="00871B8B">
              <w:rPr>
                <w:sz w:val="20"/>
                <w:szCs w:val="20"/>
              </w:rPr>
              <w:t>505 012,89</w:t>
            </w:r>
          </w:p>
        </w:tc>
        <w:tc>
          <w:tcPr>
            <w:tcW w:w="851" w:type="dxa"/>
            <w:tcBorders>
              <w:top w:val="single" w:sz="4" w:space="0" w:color="auto"/>
              <w:left w:val="single" w:sz="4" w:space="0" w:color="auto"/>
              <w:bottom w:val="single" w:sz="4" w:space="0" w:color="auto"/>
              <w:right w:val="single" w:sz="4" w:space="0" w:color="auto"/>
            </w:tcBorders>
          </w:tcPr>
          <w:p w:rsidR="00C76B27" w:rsidRPr="00871B8B" w:rsidRDefault="00C76B27" w:rsidP="009D5B0D">
            <w:pPr>
              <w:jc w:val="center"/>
              <w:rPr>
                <w:sz w:val="20"/>
                <w:szCs w:val="20"/>
              </w:rPr>
            </w:pPr>
            <w:r w:rsidRPr="00871B8B">
              <w:rPr>
                <w:sz w:val="20"/>
                <w:szCs w:val="20"/>
              </w:rPr>
              <w:t>84</w:t>
            </w:r>
          </w:p>
        </w:tc>
        <w:tc>
          <w:tcPr>
            <w:tcW w:w="1416" w:type="dxa"/>
            <w:tcBorders>
              <w:top w:val="single" w:sz="4" w:space="0" w:color="auto"/>
              <w:left w:val="single" w:sz="4" w:space="0" w:color="auto"/>
              <w:bottom w:val="single" w:sz="4" w:space="0" w:color="auto"/>
              <w:right w:val="single" w:sz="4" w:space="0" w:color="auto"/>
            </w:tcBorders>
          </w:tcPr>
          <w:p w:rsidR="00C76B27" w:rsidRPr="00871B8B" w:rsidRDefault="00C76B27" w:rsidP="009D5B0D">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76B27" w:rsidRPr="00871B8B" w:rsidRDefault="00C76B27" w:rsidP="009D5B0D">
            <w:pPr>
              <w:rPr>
                <w:sz w:val="20"/>
                <w:szCs w:val="20"/>
              </w:rPr>
            </w:pPr>
          </w:p>
        </w:tc>
      </w:tr>
      <w:tr w:rsidR="00C76B27" w:rsidRPr="00871B8B" w:rsidTr="009D5B0D">
        <w:tc>
          <w:tcPr>
            <w:tcW w:w="568" w:type="dxa"/>
            <w:tcBorders>
              <w:top w:val="single" w:sz="4" w:space="0" w:color="auto"/>
              <w:left w:val="single" w:sz="4" w:space="0" w:color="auto"/>
              <w:bottom w:val="single" w:sz="4" w:space="0" w:color="auto"/>
              <w:right w:val="single" w:sz="4" w:space="0" w:color="auto"/>
            </w:tcBorders>
          </w:tcPr>
          <w:p w:rsidR="00C76B27" w:rsidRPr="00871B8B" w:rsidRDefault="00C76B27" w:rsidP="009D5B0D">
            <w:pPr>
              <w:rPr>
                <w:sz w:val="20"/>
                <w:szCs w:val="20"/>
              </w:rPr>
            </w:pPr>
            <w:r w:rsidRPr="00871B8B">
              <w:rPr>
                <w:sz w:val="20"/>
                <w:szCs w:val="20"/>
              </w:rPr>
              <w:t>2.2</w:t>
            </w:r>
          </w:p>
        </w:tc>
        <w:tc>
          <w:tcPr>
            <w:tcW w:w="1701" w:type="dxa"/>
            <w:tcBorders>
              <w:top w:val="single" w:sz="4" w:space="0" w:color="auto"/>
              <w:left w:val="single" w:sz="4" w:space="0" w:color="auto"/>
              <w:bottom w:val="single" w:sz="4" w:space="0" w:color="auto"/>
              <w:right w:val="single" w:sz="4" w:space="0" w:color="auto"/>
            </w:tcBorders>
          </w:tcPr>
          <w:p w:rsidR="00C76B27" w:rsidRPr="00871B8B" w:rsidRDefault="00C76B27" w:rsidP="009D5B0D">
            <w:pPr>
              <w:rPr>
                <w:sz w:val="20"/>
                <w:szCs w:val="20"/>
              </w:rPr>
            </w:pPr>
            <w:r w:rsidRPr="00871B8B">
              <w:rPr>
                <w:sz w:val="20"/>
                <w:szCs w:val="20"/>
              </w:rPr>
              <w:t xml:space="preserve">Котел напольный </w:t>
            </w:r>
            <w:proofErr w:type="spellStart"/>
            <w:r w:rsidRPr="00871B8B">
              <w:rPr>
                <w:sz w:val="20"/>
                <w:szCs w:val="20"/>
              </w:rPr>
              <w:t>отопител</w:t>
            </w:r>
            <w:proofErr w:type="spellEnd"/>
            <w:r w:rsidRPr="00871B8B">
              <w:rPr>
                <w:sz w:val="20"/>
                <w:szCs w:val="20"/>
              </w:rPr>
              <w:t xml:space="preserve">. RTQ1308 зав. 23360008515 (со </w:t>
            </w:r>
            <w:proofErr w:type="spellStart"/>
            <w:r w:rsidRPr="00871B8B">
              <w:rPr>
                <w:sz w:val="20"/>
                <w:szCs w:val="20"/>
              </w:rPr>
              <w:t>вспомогат</w:t>
            </w:r>
            <w:proofErr w:type="spellEnd"/>
            <w:r w:rsidRPr="00871B8B">
              <w:rPr>
                <w:sz w:val="20"/>
                <w:szCs w:val="20"/>
              </w:rPr>
              <w:t>. оборудованием)</w:t>
            </w:r>
          </w:p>
        </w:tc>
        <w:tc>
          <w:tcPr>
            <w:tcW w:w="1559" w:type="dxa"/>
            <w:tcBorders>
              <w:top w:val="single" w:sz="4" w:space="0" w:color="auto"/>
              <w:left w:val="single" w:sz="4" w:space="0" w:color="auto"/>
              <w:bottom w:val="single" w:sz="4" w:space="0" w:color="auto"/>
              <w:right w:val="single" w:sz="4" w:space="0" w:color="auto"/>
            </w:tcBorders>
          </w:tcPr>
          <w:p w:rsidR="00C76B27" w:rsidRPr="00871B8B" w:rsidRDefault="00C76B27" w:rsidP="009D5B0D">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6B27" w:rsidRPr="00871B8B" w:rsidRDefault="00C76B27" w:rsidP="009D5B0D">
            <w:pPr>
              <w:rPr>
                <w:sz w:val="20"/>
                <w:szCs w:val="20"/>
              </w:rPr>
            </w:pPr>
            <w:r w:rsidRPr="00871B8B">
              <w:rPr>
                <w:sz w:val="20"/>
                <w:szCs w:val="20"/>
              </w:rPr>
              <w:t>2011</w:t>
            </w:r>
          </w:p>
        </w:tc>
        <w:tc>
          <w:tcPr>
            <w:tcW w:w="1418" w:type="dxa"/>
            <w:tcBorders>
              <w:top w:val="single" w:sz="4" w:space="0" w:color="auto"/>
              <w:left w:val="single" w:sz="4" w:space="0" w:color="auto"/>
              <w:bottom w:val="single" w:sz="4" w:space="0" w:color="auto"/>
              <w:right w:val="single" w:sz="4" w:space="0" w:color="auto"/>
            </w:tcBorders>
          </w:tcPr>
          <w:p w:rsidR="00C76B27" w:rsidRPr="00871B8B" w:rsidRDefault="00C76B27" w:rsidP="009D5B0D">
            <w:pPr>
              <w:jc w:val="center"/>
              <w:rPr>
                <w:sz w:val="20"/>
                <w:szCs w:val="20"/>
              </w:rPr>
            </w:pPr>
            <w:r w:rsidRPr="00871B8B">
              <w:rPr>
                <w:sz w:val="20"/>
                <w:szCs w:val="20"/>
              </w:rPr>
              <w:t>752 751,00</w:t>
            </w:r>
          </w:p>
        </w:tc>
        <w:tc>
          <w:tcPr>
            <w:tcW w:w="1133" w:type="dxa"/>
            <w:tcBorders>
              <w:top w:val="single" w:sz="4" w:space="0" w:color="auto"/>
              <w:left w:val="single" w:sz="4" w:space="0" w:color="auto"/>
              <w:bottom w:val="single" w:sz="4" w:space="0" w:color="auto"/>
              <w:right w:val="single" w:sz="4" w:space="0" w:color="auto"/>
            </w:tcBorders>
          </w:tcPr>
          <w:p w:rsidR="00C76B27" w:rsidRPr="00871B8B" w:rsidRDefault="00C76B27" w:rsidP="009D5B0D">
            <w:pPr>
              <w:jc w:val="center"/>
              <w:rPr>
                <w:sz w:val="20"/>
                <w:szCs w:val="20"/>
              </w:rPr>
            </w:pPr>
            <w:r w:rsidRPr="00871B8B">
              <w:rPr>
                <w:sz w:val="20"/>
                <w:szCs w:val="20"/>
              </w:rPr>
              <w:t>71 690,68</w:t>
            </w:r>
          </w:p>
        </w:tc>
        <w:tc>
          <w:tcPr>
            <w:tcW w:w="851" w:type="dxa"/>
            <w:tcBorders>
              <w:top w:val="single" w:sz="4" w:space="0" w:color="auto"/>
              <w:left w:val="single" w:sz="4" w:space="0" w:color="auto"/>
              <w:bottom w:val="single" w:sz="4" w:space="0" w:color="auto"/>
              <w:right w:val="single" w:sz="4" w:space="0" w:color="auto"/>
            </w:tcBorders>
          </w:tcPr>
          <w:p w:rsidR="00C76B27" w:rsidRPr="00871B8B" w:rsidRDefault="00C76B27" w:rsidP="009D5B0D">
            <w:pPr>
              <w:jc w:val="center"/>
              <w:rPr>
                <w:sz w:val="20"/>
                <w:szCs w:val="20"/>
              </w:rPr>
            </w:pPr>
            <w:r w:rsidRPr="00871B8B">
              <w:rPr>
                <w:sz w:val="20"/>
                <w:szCs w:val="20"/>
              </w:rPr>
              <w:t>42</w:t>
            </w:r>
          </w:p>
        </w:tc>
        <w:tc>
          <w:tcPr>
            <w:tcW w:w="1416" w:type="dxa"/>
            <w:tcBorders>
              <w:top w:val="single" w:sz="4" w:space="0" w:color="auto"/>
              <w:left w:val="single" w:sz="4" w:space="0" w:color="auto"/>
              <w:bottom w:val="single" w:sz="4" w:space="0" w:color="auto"/>
              <w:right w:val="single" w:sz="4" w:space="0" w:color="auto"/>
            </w:tcBorders>
          </w:tcPr>
          <w:p w:rsidR="00C76B27" w:rsidRPr="00871B8B" w:rsidRDefault="00C76B27" w:rsidP="009D5B0D">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76B27" w:rsidRPr="00871B8B" w:rsidRDefault="00C76B27" w:rsidP="009D5B0D">
            <w:pPr>
              <w:rPr>
                <w:sz w:val="20"/>
                <w:szCs w:val="20"/>
              </w:rPr>
            </w:pPr>
          </w:p>
        </w:tc>
      </w:tr>
      <w:tr w:rsidR="00C76B27" w:rsidRPr="00871B8B" w:rsidTr="009D5B0D">
        <w:tc>
          <w:tcPr>
            <w:tcW w:w="568" w:type="dxa"/>
            <w:tcBorders>
              <w:top w:val="single" w:sz="4" w:space="0" w:color="auto"/>
              <w:left w:val="single" w:sz="4" w:space="0" w:color="auto"/>
              <w:bottom w:val="single" w:sz="4" w:space="0" w:color="auto"/>
              <w:right w:val="single" w:sz="4" w:space="0" w:color="auto"/>
            </w:tcBorders>
          </w:tcPr>
          <w:p w:rsidR="00C76B27" w:rsidRPr="00871B8B" w:rsidRDefault="00C76B27" w:rsidP="009D5B0D">
            <w:pPr>
              <w:rPr>
                <w:sz w:val="20"/>
                <w:szCs w:val="20"/>
              </w:rPr>
            </w:pPr>
            <w:r w:rsidRPr="00871B8B">
              <w:rPr>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C76B27" w:rsidRPr="00871B8B" w:rsidRDefault="00C76B27" w:rsidP="009D5B0D">
            <w:pPr>
              <w:rPr>
                <w:sz w:val="20"/>
                <w:szCs w:val="20"/>
              </w:rPr>
            </w:pPr>
            <w:r w:rsidRPr="00871B8B">
              <w:rPr>
                <w:sz w:val="20"/>
                <w:szCs w:val="20"/>
              </w:rPr>
              <w:t>Тепло</w:t>
            </w:r>
            <w:r w:rsidR="009D5B0D">
              <w:rPr>
                <w:sz w:val="20"/>
                <w:szCs w:val="20"/>
              </w:rPr>
              <w:t>трассы</w:t>
            </w:r>
          </w:p>
        </w:tc>
        <w:tc>
          <w:tcPr>
            <w:tcW w:w="1559" w:type="dxa"/>
            <w:tcBorders>
              <w:top w:val="single" w:sz="4" w:space="0" w:color="auto"/>
              <w:left w:val="single" w:sz="4" w:space="0" w:color="auto"/>
              <w:bottom w:val="single" w:sz="4" w:space="0" w:color="auto"/>
              <w:right w:val="single" w:sz="4" w:space="0" w:color="auto"/>
            </w:tcBorders>
          </w:tcPr>
          <w:p w:rsidR="00C76B27" w:rsidRPr="00871B8B" w:rsidRDefault="00C76B27" w:rsidP="009D5B0D">
            <w:pPr>
              <w:rPr>
                <w:sz w:val="20"/>
                <w:szCs w:val="20"/>
              </w:rPr>
            </w:pPr>
            <w:r w:rsidRPr="00871B8B">
              <w:rPr>
                <w:sz w:val="20"/>
                <w:szCs w:val="20"/>
              </w:rPr>
              <w:t xml:space="preserve">Устьевое сельское поселение  Соболевского района Камчатского края </w:t>
            </w:r>
          </w:p>
        </w:tc>
        <w:tc>
          <w:tcPr>
            <w:tcW w:w="851" w:type="dxa"/>
            <w:tcBorders>
              <w:top w:val="single" w:sz="4" w:space="0" w:color="auto"/>
              <w:left w:val="single" w:sz="4" w:space="0" w:color="auto"/>
              <w:bottom w:val="single" w:sz="4" w:space="0" w:color="auto"/>
              <w:right w:val="single" w:sz="4" w:space="0" w:color="auto"/>
            </w:tcBorders>
          </w:tcPr>
          <w:p w:rsidR="00C76B27" w:rsidRPr="00871B8B" w:rsidRDefault="00C76B27" w:rsidP="009D5B0D">
            <w:pPr>
              <w:rPr>
                <w:sz w:val="20"/>
                <w:szCs w:val="20"/>
              </w:rPr>
            </w:pPr>
            <w:r w:rsidRPr="00871B8B">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C76B27" w:rsidRPr="00871B8B" w:rsidRDefault="00C76B27" w:rsidP="009D5B0D">
            <w:pPr>
              <w:rPr>
                <w:sz w:val="20"/>
                <w:szCs w:val="20"/>
              </w:rPr>
            </w:pPr>
            <w:r w:rsidRPr="00871B8B">
              <w:rPr>
                <w:sz w:val="20"/>
                <w:szCs w:val="20"/>
              </w:rPr>
              <w:t>8 900 000,00</w:t>
            </w:r>
          </w:p>
        </w:tc>
        <w:tc>
          <w:tcPr>
            <w:tcW w:w="1133" w:type="dxa"/>
            <w:tcBorders>
              <w:top w:val="single" w:sz="4" w:space="0" w:color="auto"/>
              <w:left w:val="single" w:sz="4" w:space="0" w:color="auto"/>
              <w:bottom w:val="single" w:sz="4" w:space="0" w:color="auto"/>
              <w:right w:val="single" w:sz="4" w:space="0" w:color="auto"/>
            </w:tcBorders>
          </w:tcPr>
          <w:p w:rsidR="00C76B27" w:rsidRPr="00871B8B" w:rsidRDefault="00C76B27" w:rsidP="009D5B0D">
            <w:pP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76B27" w:rsidRPr="00871B8B" w:rsidRDefault="00C76B27" w:rsidP="009D5B0D">
            <w:pPr>
              <w:rPr>
                <w:sz w:val="20"/>
                <w:szCs w:val="20"/>
              </w:rPr>
            </w:pPr>
          </w:p>
        </w:tc>
        <w:tc>
          <w:tcPr>
            <w:tcW w:w="1416" w:type="dxa"/>
            <w:tcBorders>
              <w:top w:val="single" w:sz="4" w:space="0" w:color="auto"/>
              <w:left w:val="single" w:sz="4" w:space="0" w:color="auto"/>
              <w:bottom w:val="single" w:sz="4" w:space="0" w:color="auto"/>
              <w:right w:val="single" w:sz="4" w:space="0" w:color="auto"/>
            </w:tcBorders>
          </w:tcPr>
          <w:p w:rsidR="00C76B27" w:rsidRPr="00871B8B" w:rsidRDefault="00C76B27" w:rsidP="009D5B0D">
            <w:pPr>
              <w:rPr>
                <w:sz w:val="20"/>
                <w:szCs w:val="20"/>
              </w:rPr>
            </w:pPr>
            <w:r w:rsidRPr="00871B8B">
              <w:rPr>
                <w:sz w:val="20"/>
                <w:szCs w:val="20"/>
              </w:rPr>
              <w:t xml:space="preserve">с сетевой насосной группой в трубном исполнении (со спутником </w:t>
            </w:r>
            <w:proofErr w:type="spellStart"/>
            <w:r w:rsidRPr="00871B8B">
              <w:rPr>
                <w:sz w:val="20"/>
                <w:szCs w:val="20"/>
              </w:rPr>
              <w:t>хвс</w:t>
            </w:r>
            <w:proofErr w:type="spellEnd"/>
            <w:r w:rsidRPr="00871B8B">
              <w:rPr>
                <w:sz w:val="20"/>
                <w:szCs w:val="20"/>
              </w:rPr>
              <w:t xml:space="preserve">) протяженностью </w:t>
            </w:r>
            <w:r w:rsidR="009D5B0D">
              <w:rPr>
                <w:sz w:val="20"/>
                <w:szCs w:val="20"/>
              </w:rPr>
              <w:t>1890</w:t>
            </w:r>
            <w:r w:rsidRPr="00871B8B">
              <w:rPr>
                <w:sz w:val="20"/>
                <w:szCs w:val="20"/>
              </w:rPr>
              <w:t xml:space="preserve"> </w:t>
            </w:r>
            <w:proofErr w:type="spellStart"/>
            <w:r w:rsidRPr="00871B8B">
              <w:rPr>
                <w:sz w:val="20"/>
                <w:szCs w:val="20"/>
              </w:rPr>
              <w:t>п.</w:t>
            </w:r>
            <w:proofErr w:type="gramStart"/>
            <w:r w:rsidRPr="00871B8B">
              <w:rPr>
                <w:sz w:val="20"/>
                <w:szCs w:val="20"/>
              </w:rPr>
              <w:t>м</w:t>
            </w:r>
            <w:proofErr w:type="spellEnd"/>
            <w:proofErr w:type="gramEnd"/>
            <w:r w:rsidRPr="00871B8B">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C76B27" w:rsidRPr="00871B8B" w:rsidRDefault="00C76B27" w:rsidP="009D5B0D">
            <w:pPr>
              <w:rPr>
                <w:sz w:val="20"/>
                <w:szCs w:val="20"/>
              </w:rPr>
            </w:pPr>
            <w:r w:rsidRPr="00871B8B">
              <w:rPr>
                <w:sz w:val="20"/>
                <w:szCs w:val="20"/>
              </w:rPr>
              <w:t xml:space="preserve">право собственности на основании Закона Камчатской области от 25.06.2007  № 637 «О разграничении имущества, находящегося в муниципальной </w:t>
            </w:r>
            <w:r w:rsidRPr="00871B8B">
              <w:rPr>
                <w:sz w:val="20"/>
                <w:szCs w:val="20"/>
              </w:rPr>
              <w:lastRenderedPageBreak/>
              <w:t>собственности, между Соболевским муниципальным районом и Устьевым сельским поселением»</w:t>
            </w:r>
          </w:p>
        </w:tc>
      </w:tr>
    </w:tbl>
    <w:p w:rsidR="00C76B27" w:rsidRPr="00871B8B" w:rsidRDefault="00C76B27" w:rsidP="00C76B27">
      <w:pPr>
        <w:jc w:val="center"/>
        <w:rPr>
          <w:b/>
        </w:rPr>
      </w:pPr>
    </w:p>
    <w:p w:rsidR="00C76B27" w:rsidRPr="00871B8B" w:rsidRDefault="00C76B27" w:rsidP="00C76B27">
      <w:pPr>
        <w:jc w:val="center"/>
        <w:rPr>
          <w:b/>
        </w:rPr>
      </w:pPr>
      <w:r w:rsidRPr="00871B8B">
        <w:rPr>
          <w:b/>
        </w:rPr>
        <w:t xml:space="preserve">Технико-экономические показатели, </w:t>
      </w:r>
    </w:p>
    <w:p w:rsidR="00C76B27" w:rsidRPr="00871B8B" w:rsidRDefault="00C76B27" w:rsidP="00C76B27">
      <w:pPr>
        <w:jc w:val="center"/>
        <w:rPr>
          <w:b/>
        </w:rPr>
      </w:pPr>
      <w:r w:rsidRPr="00871B8B">
        <w:rPr>
          <w:b/>
        </w:rPr>
        <w:t>техническое состояние</w:t>
      </w:r>
    </w:p>
    <w:p w:rsidR="00C76B27" w:rsidRPr="00871B8B" w:rsidRDefault="00C76B27" w:rsidP="00C76B27">
      <w:pPr>
        <w:jc w:val="both"/>
        <w:rPr>
          <w:rFonts w:eastAsia="Calibri"/>
          <w:lang w:eastAsia="en-US"/>
        </w:rPr>
      </w:pPr>
      <w:r w:rsidRPr="00871B8B">
        <w:rPr>
          <w:rFonts w:eastAsia="Calibri"/>
          <w:lang w:eastAsia="en-US"/>
        </w:rPr>
        <w:t xml:space="preserve">Характеристики тепловых источников: </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701"/>
        <w:gridCol w:w="1275"/>
        <w:gridCol w:w="850"/>
        <w:gridCol w:w="993"/>
        <w:gridCol w:w="992"/>
        <w:gridCol w:w="1701"/>
        <w:gridCol w:w="709"/>
        <w:gridCol w:w="992"/>
      </w:tblGrid>
      <w:tr w:rsidR="00C76B27" w:rsidRPr="00871B8B" w:rsidTr="009D5B0D">
        <w:tc>
          <w:tcPr>
            <w:tcW w:w="1418" w:type="dxa"/>
            <w:vMerge w:val="restart"/>
          </w:tcPr>
          <w:p w:rsidR="00C76B27" w:rsidRPr="00871B8B" w:rsidRDefault="00C76B27" w:rsidP="009D5B0D">
            <w:pPr>
              <w:rPr>
                <w:b/>
                <w:sz w:val="20"/>
                <w:szCs w:val="20"/>
              </w:rPr>
            </w:pPr>
            <w:r w:rsidRPr="00871B8B">
              <w:rPr>
                <w:b/>
                <w:sz w:val="20"/>
                <w:szCs w:val="20"/>
              </w:rPr>
              <w:t xml:space="preserve">Наименование </w:t>
            </w:r>
            <w:proofErr w:type="spellStart"/>
            <w:r w:rsidRPr="00871B8B">
              <w:rPr>
                <w:b/>
                <w:sz w:val="20"/>
                <w:szCs w:val="20"/>
              </w:rPr>
              <w:t>энергоисточника</w:t>
            </w:r>
            <w:proofErr w:type="spellEnd"/>
          </w:p>
        </w:tc>
        <w:tc>
          <w:tcPr>
            <w:tcW w:w="1701" w:type="dxa"/>
            <w:vMerge w:val="restart"/>
          </w:tcPr>
          <w:p w:rsidR="00C76B27" w:rsidRPr="00871B8B" w:rsidRDefault="00C76B27" w:rsidP="009D5B0D">
            <w:pPr>
              <w:rPr>
                <w:b/>
                <w:sz w:val="20"/>
                <w:szCs w:val="20"/>
              </w:rPr>
            </w:pPr>
            <w:r w:rsidRPr="00871B8B">
              <w:rPr>
                <w:b/>
                <w:sz w:val="20"/>
                <w:szCs w:val="20"/>
              </w:rPr>
              <w:t>Установленная мощность, Гкал/час</w:t>
            </w:r>
          </w:p>
        </w:tc>
        <w:tc>
          <w:tcPr>
            <w:tcW w:w="1275" w:type="dxa"/>
            <w:vMerge w:val="restart"/>
          </w:tcPr>
          <w:p w:rsidR="00C76B27" w:rsidRPr="00871B8B" w:rsidRDefault="00C76B27" w:rsidP="009D5B0D">
            <w:pPr>
              <w:rPr>
                <w:b/>
                <w:sz w:val="20"/>
                <w:szCs w:val="20"/>
              </w:rPr>
            </w:pPr>
            <w:r w:rsidRPr="00871B8B">
              <w:rPr>
                <w:b/>
                <w:sz w:val="20"/>
                <w:szCs w:val="20"/>
              </w:rPr>
              <w:t>Отпуск в сеть, Гкал</w:t>
            </w:r>
          </w:p>
        </w:tc>
        <w:tc>
          <w:tcPr>
            <w:tcW w:w="2835" w:type="dxa"/>
            <w:gridSpan w:val="3"/>
          </w:tcPr>
          <w:p w:rsidR="00C76B27" w:rsidRPr="00871B8B" w:rsidRDefault="00C76B27" w:rsidP="009D5B0D">
            <w:pPr>
              <w:jc w:val="center"/>
              <w:rPr>
                <w:b/>
                <w:sz w:val="20"/>
                <w:szCs w:val="20"/>
              </w:rPr>
            </w:pPr>
            <w:r w:rsidRPr="00871B8B">
              <w:rPr>
                <w:b/>
                <w:sz w:val="20"/>
                <w:szCs w:val="20"/>
              </w:rPr>
              <w:t>Подключенная нагрузка Гкал/час</w:t>
            </w:r>
          </w:p>
        </w:tc>
        <w:tc>
          <w:tcPr>
            <w:tcW w:w="1701" w:type="dxa"/>
            <w:vMerge w:val="restart"/>
          </w:tcPr>
          <w:p w:rsidR="00C76B27" w:rsidRPr="00871B8B" w:rsidRDefault="00C76B27" w:rsidP="009D5B0D">
            <w:pPr>
              <w:rPr>
                <w:b/>
                <w:sz w:val="20"/>
                <w:szCs w:val="20"/>
              </w:rPr>
            </w:pPr>
            <w:r w:rsidRPr="00871B8B">
              <w:rPr>
                <w:b/>
                <w:sz w:val="20"/>
                <w:szCs w:val="20"/>
              </w:rPr>
              <w:t>Основное котельное оборудование</w:t>
            </w:r>
          </w:p>
        </w:tc>
        <w:tc>
          <w:tcPr>
            <w:tcW w:w="709" w:type="dxa"/>
            <w:vMerge w:val="restart"/>
          </w:tcPr>
          <w:p w:rsidR="00C76B27" w:rsidRPr="00871B8B" w:rsidRDefault="00C76B27" w:rsidP="009D5B0D">
            <w:pPr>
              <w:rPr>
                <w:b/>
                <w:sz w:val="20"/>
                <w:szCs w:val="20"/>
              </w:rPr>
            </w:pPr>
            <w:r w:rsidRPr="00871B8B">
              <w:rPr>
                <w:b/>
                <w:sz w:val="20"/>
                <w:szCs w:val="20"/>
              </w:rPr>
              <w:t>Кол</w:t>
            </w:r>
          </w:p>
        </w:tc>
        <w:tc>
          <w:tcPr>
            <w:tcW w:w="992" w:type="dxa"/>
            <w:vMerge w:val="restart"/>
          </w:tcPr>
          <w:p w:rsidR="00C76B27" w:rsidRPr="00871B8B" w:rsidRDefault="00C76B27" w:rsidP="009D5B0D">
            <w:pPr>
              <w:rPr>
                <w:b/>
                <w:sz w:val="20"/>
                <w:szCs w:val="20"/>
              </w:rPr>
            </w:pPr>
            <w:r w:rsidRPr="00871B8B">
              <w:rPr>
                <w:b/>
                <w:sz w:val="20"/>
                <w:szCs w:val="20"/>
              </w:rPr>
              <w:t>Основное топливо</w:t>
            </w:r>
          </w:p>
        </w:tc>
      </w:tr>
      <w:tr w:rsidR="00C76B27" w:rsidRPr="00871B8B" w:rsidTr="009D5B0D">
        <w:tc>
          <w:tcPr>
            <w:tcW w:w="1418" w:type="dxa"/>
            <w:vMerge/>
          </w:tcPr>
          <w:p w:rsidR="00C76B27" w:rsidRPr="00871B8B" w:rsidRDefault="00C76B27" w:rsidP="009D5B0D"/>
        </w:tc>
        <w:tc>
          <w:tcPr>
            <w:tcW w:w="1701" w:type="dxa"/>
            <w:vMerge/>
          </w:tcPr>
          <w:p w:rsidR="00C76B27" w:rsidRPr="00871B8B" w:rsidRDefault="00C76B27" w:rsidP="009D5B0D"/>
        </w:tc>
        <w:tc>
          <w:tcPr>
            <w:tcW w:w="1275" w:type="dxa"/>
            <w:vMerge/>
          </w:tcPr>
          <w:p w:rsidR="00C76B27" w:rsidRPr="00871B8B" w:rsidRDefault="00C76B27" w:rsidP="009D5B0D"/>
        </w:tc>
        <w:tc>
          <w:tcPr>
            <w:tcW w:w="850" w:type="dxa"/>
          </w:tcPr>
          <w:p w:rsidR="00C76B27" w:rsidRPr="00871B8B" w:rsidRDefault="00C76B27" w:rsidP="009D5B0D">
            <w:pPr>
              <w:rPr>
                <w:b/>
                <w:sz w:val="20"/>
              </w:rPr>
            </w:pPr>
            <w:r w:rsidRPr="00871B8B">
              <w:rPr>
                <w:b/>
                <w:sz w:val="20"/>
                <w:szCs w:val="22"/>
              </w:rPr>
              <w:t xml:space="preserve">Всего </w:t>
            </w:r>
          </w:p>
        </w:tc>
        <w:tc>
          <w:tcPr>
            <w:tcW w:w="993" w:type="dxa"/>
          </w:tcPr>
          <w:p w:rsidR="00C76B27" w:rsidRPr="00871B8B" w:rsidRDefault="00C76B27" w:rsidP="009D5B0D">
            <w:pPr>
              <w:rPr>
                <w:b/>
                <w:sz w:val="20"/>
              </w:rPr>
            </w:pPr>
            <w:r w:rsidRPr="00871B8B">
              <w:rPr>
                <w:b/>
                <w:sz w:val="20"/>
                <w:szCs w:val="22"/>
              </w:rPr>
              <w:t>Существующая</w:t>
            </w:r>
          </w:p>
        </w:tc>
        <w:tc>
          <w:tcPr>
            <w:tcW w:w="992" w:type="dxa"/>
          </w:tcPr>
          <w:p w:rsidR="00C76B27" w:rsidRPr="00871B8B" w:rsidRDefault="00C76B27" w:rsidP="009D5B0D">
            <w:pPr>
              <w:rPr>
                <w:b/>
                <w:sz w:val="20"/>
              </w:rPr>
            </w:pPr>
            <w:r w:rsidRPr="00871B8B">
              <w:rPr>
                <w:b/>
                <w:sz w:val="20"/>
                <w:szCs w:val="22"/>
              </w:rPr>
              <w:t xml:space="preserve">Перспективная </w:t>
            </w:r>
          </w:p>
        </w:tc>
        <w:tc>
          <w:tcPr>
            <w:tcW w:w="1701" w:type="dxa"/>
            <w:vMerge/>
          </w:tcPr>
          <w:p w:rsidR="00C76B27" w:rsidRPr="00871B8B" w:rsidRDefault="00C76B27" w:rsidP="009D5B0D"/>
        </w:tc>
        <w:tc>
          <w:tcPr>
            <w:tcW w:w="709" w:type="dxa"/>
            <w:vMerge/>
          </w:tcPr>
          <w:p w:rsidR="00C76B27" w:rsidRPr="00871B8B" w:rsidRDefault="00C76B27" w:rsidP="009D5B0D"/>
        </w:tc>
        <w:tc>
          <w:tcPr>
            <w:tcW w:w="992" w:type="dxa"/>
            <w:vMerge/>
          </w:tcPr>
          <w:p w:rsidR="00C76B27" w:rsidRPr="00871B8B" w:rsidRDefault="00C76B27" w:rsidP="009D5B0D"/>
        </w:tc>
      </w:tr>
      <w:tr w:rsidR="00C76B27" w:rsidRPr="00871B8B" w:rsidTr="009D5B0D">
        <w:tc>
          <w:tcPr>
            <w:tcW w:w="1418" w:type="dxa"/>
          </w:tcPr>
          <w:p w:rsidR="00C76B27" w:rsidRPr="00871B8B" w:rsidRDefault="00C76B27" w:rsidP="009D5B0D">
            <w:r w:rsidRPr="00871B8B">
              <w:t>Кот№7</w:t>
            </w:r>
          </w:p>
        </w:tc>
        <w:tc>
          <w:tcPr>
            <w:tcW w:w="1701" w:type="dxa"/>
          </w:tcPr>
          <w:p w:rsidR="00C76B27" w:rsidRPr="00871B8B" w:rsidRDefault="00C76B27" w:rsidP="009D5B0D">
            <w:r w:rsidRPr="00871B8B">
              <w:t>2,24</w:t>
            </w:r>
          </w:p>
        </w:tc>
        <w:tc>
          <w:tcPr>
            <w:tcW w:w="1275" w:type="dxa"/>
          </w:tcPr>
          <w:p w:rsidR="00C76B27" w:rsidRPr="00871B8B" w:rsidRDefault="00C76B27" w:rsidP="009D5B0D">
            <w:r w:rsidRPr="00871B8B">
              <w:t>5454,</w:t>
            </w:r>
            <w:r w:rsidRPr="00871B8B">
              <w:rPr>
                <w:lang w:val="en-US"/>
              </w:rPr>
              <w:t>3</w:t>
            </w:r>
          </w:p>
        </w:tc>
        <w:tc>
          <w:tcPr>
            <w:tcW w:w="850" w:type="dxa"/>
          </w:tcPr>
          <w:p w:rsidR="00C76B27" w:rsidRPr="00871B8B" w:rsidRDefault="00C76B27" w:rsidP="009D5B0D">
            <w:pPr>
              <w:ind w:left="-107"/>
            </w:pPr>
            <w:r w:rsidRPr="00871B8B">
              <w:t>1,212</w:t>
            </w:r>
          </w:p>
        </w:tc>
        <w:tc>
          <w:tcPr>
            <w:tcW w:w="993" w:type="dxa"/>
          </w:tcPr>
          <w:p w:rsidR="00C76B27" w:rsidRPr="00871B8B" w:rsidRDefault="00C76B27" w:rsidP="009D5B0D">
            <w:pPr>
              <w:ind w:left="-107"/>
            </w:pPr>
            <w:r w:rsidRPr="00871B8B">
              <w:t>1,212</w:t>
            </w:r>
          </w:p>
        </w:tc>
        <w:tc>
          <w:tcPr>
            <w:tcW w:w="992" w:type="dxa"/>
          </w:tcPr>
          <w:p w:rsidR="00C76B27" w:rsidRPr="00871B8B" w:rsidRDefault="00C76B27" w:rsidP="009D5B0D">
            <w:r w:rsidRPr="00871B8B">
              <w:t>-</w:t>
            </w:r>
          </w:p>
        </w:tc>
        <w:tc>
          <w:tcPr>
            <w:tcW w:w="1701" w:type="dxa"/>
          </w:tcPr>
          <w:p w:rsidR="00C76B27" w:rsidRPr="00871B8B" w:rsidRDefault="00C76B27" w:rsidP="009D5B0D">
            <w:r w:rsidRPr="00871B8B">
              <w:t>RTQ1308</w:t>
            </w:r>
          </w:p>
        </w:tc>
        <w:tc>
          <w:tcPr>
            <w:tcW w:w="709" w:type="dxa"/>
          </w:tcPr>
          <w:p w:rsidR="00C76B27" w:rsidRPr="00871B8B" w:rsidRDefault="00C76B27" w:rsidP="009D5B0D">
            <w:r w:rsidRPr="00871B8B">
              <w:t>2</w:t>
            </w:r>
          </w:p>
        </w:tc>
        <w:tc>
          <w:tcPr>
            <w:tcW w:w="992" w:type="dxa"/>
          </w:tcPr>
          <w:p w:rsidR="00C76B27" w:rsidRPr="00871B8B" w:rsidRDefault="00C76B27" w:rsidP="009D5B0D">
            <w:pPr>
              <w:ind w:left="34" w:hanging="78"/>
            </w:pPr>
            <w:r w:rsidRPr="00871B8B">
              <w:t>Дизтопливо</w:t>
            </w:r>
          </w:p>
        </w:tc>
      </w:tr>
    </w:tbl>
    <w:p w:rsidR="00C76B27" w:rsidRPr="00871B8B" w:rsidRDefault="00C76B27" w:rsidP="00C76B27">
      <w:pPr>
        <w:jc w:val="both"/>
        <w:rPr>
          <w:rFonts w:eastAsia="Calibri"/>
          <w:highlight w:val="yellow"/>
          <w:lang w:val="en-US" w:eastAsia="en-US"/>
        </w:rPr>
      </w:pPr>
    </w:p>
    <w:p w:rsidR="00C76B27" w:rsidRPr="00871B8B" w:rsidRDefault="00C76B27" w:rsidP="00C76B27">
      <w:pPr>
        <w:jc w:val="both"/>
        <w:rPr>
          <w:rFonts w:eastAsia="Calibri"/>
          <w:highlight w:val="yellow"/>
          <w:lang w:val="en-US" w:eastAsia="en-US"/>
        </w:rPr>
      </w:pPr>
    </w:p>
    <w:tbl>
      <w:tblPr>
        <w:tblW w:w="99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836"/>
        <w:gridCol w:w="1595"/>
        <w:gridCol w:w="1595"/>
        <w:gridCol w:w="1595"/>
        <w:gridCol w:w="1596"/>
      </w:tblGrid>
      <w:tr w:rsidR="00C76B27" w:rsidRPr="00871B8B" w:rsidTr="009D5B0D">
        <w:tc>
          <w:tcPr>
            <w:tcW w:w="709" w:type="dxa"/>
            <w:vMerge w:val="restart"/>
            <w:vAlign w:val="center"/>
          </w:tcPr>
          <w:p w:rsidR="00C76B27" w:rsidRPr="00871B8B" w:rsidRDefault="00C76B27" w:rsidP="009D5B0D">
            <w:pPr>
              <w:jc w:val="center"/>
              <w:rPr>
                <w:rFonts w:eastAsia="Calibri"/>
                <w:b/>
                <w:lang w:eastAsia="en-US"/>
              </w:rPr>
            </w:pPr>
            <w:r w:rsidRPr="00871B8B">
              <w:rPr>
                <w:rFonts w:eastAsia="Calibri"/>
                <w:b/>
                <w:sz w:val="22"/>
                <w:szCs w:val="22"/>
                <w:lang w:eastAsia="en-US"/>
              </w:rPr>
              <w:t xml:space="preserve">№ </w:t>
            </w:r>
            <w:proofErr w:type="gramStart"/>
            <w:r w:rsidRPr="00871B8B">
              <w:rPr>
                <w:rFonts w:eastAsia="Calibri"/>
                <w:b/>
                <w:sz w:val="22"/>
                <w:szCs w:val="22"/>
                <w:lang w:eastAsia="en-US"/>
              </w:rPr>
              <w:t>п</w:t>
            </w:r>
            <w:proofErr w:type="gramEnd"/>
            <w:r w:rsidRPr="00871B8B">
              <w:rPr>
                <w:rFonts w:eastAsia="Calibri"/>
                <w:b/>
                <w:sz w:val="22"/>
                <w:szCs w:val="22"/>
                <w:lang w:eastAsia="en-US"/>
              </w:rPr>
              <w:t>/п</w:t>
            </w:r>
          </w:p>
        </w:tc>
        <w:tc>
          <w:tcPr>
            <w:tcW w:w="2836" w:type="dxa"/>
            <w:vMerge w:val="restart"/>
            <w:vAlign w:val="center"/>
          </w:tcPr>
          <w:p w:rsidR="00C76B27" w:rsidRPr="00871B8B" w:rsidRDefault="00C76B27" w:rsidP="009D5B0D">
            <w:pPr>
              <w:jc w:val="center"/>
              <w:rPr>
                <w:rFonts w:eastAsia="Calibri"/>
                <w:b/>
                <w:lang w:eastAsia="en-US"/>
              </w:rPr>
            </w:pPr>
            <w:r w:rsidRPr="00871B8B">
              <w:rPr>
                <w:rFonts w:eastAsia="Calibri"/>
                <w:b/>
                <w:sz w:val="22"/>
                <w:szCs w:val="22"/>
                <w:lang w:eastAsia="en-US"/>
              </w:rPr>
              <w:t>Наименование</w:t>
            </w:r>
          </w:p>
        </w:tc>
        <w:tc>
          <w:tcPr>
            <w:tcW w:w="4785" w:type="dxa"/>
            <w:gridSpan w:val="3"/>
            <w:vAlign w:val="center"/>
          </w:tcPr>
          <w:p w:rsidR="00C76B27" w:rsidRPr="00871B8B" w:rsidRDefault="00C76B27" w:rsidP="009D5B0D">
            <w:pPr>
              <w:jc w:val="center"/>
              <w:rPr>
                <w:rFonts w:eastAsia="Calibri"/>
                <w:b/>
                <w:lang w:eastAsia="en-US"/>
              </w:rPr>
            </w:pPr>
            <w:r w:rsidRPr="00871B8B">
              <w:rPr>
                <w:rFonts w:eastAsia="Calibri"/>
                <w:b/>
                <w:sz w:val="22"/>
                <w:szCs w:val="22"/>
                <w:lang w:eastAsia="en-US"/>
              </w:rPr>
              <w:t>Потребление топлива</w:t>
            </w:r>
          </w:p>
        </w:tc>
        <w:tc>
          <w:tcPr>
            <w:tcW w:w="1596" w:type="dxa"/>
            <w:vMerge w:val="restart"/>
            <w:vAlign w:val="center"/>
          </w:tcPr>
          <w:p w:rsidR="00C76B27" w:rsidRPr="00871B8B" w:rsidRDefault="00C76B27" w:rsidP="009D5B0D">
            <w:pPr>
              <w:jc w:val="center"/>
              <w:rPr>
                <w:rFonts w:eastAsia="Calibri"/>
                <w:b/>
                <w:lang w:eastAsia="en-US"/>
              </w:rPr>
            </w:pPr>
            <w:r w:rsidRPr="00871B8B">
              <w:rPr>
                <w:rFonts w:eastAsia="Calibri"/>
                <w:b/>
                <w:sz w:val="22"/>
                <w:szCs w:val="22"/>
                <w:lang w:eastAsia="en-US"/>
              </w:rPr>
              <w:t xml:space="preserve">Удельный расход </w:t>
            </w:r>
            <w:proofErr w:type="gramStart"/>
            <w:r w:rsidRPr="00871B8B">
              <w:rPr>
                <w:rFonts w:eastAsia="Calibri"/>
                <w:b/>
                <w:sz w:val="22"/>
                <w:szCs w:val="22"/>
                <w:lang w:eastAsia="en-US"/>
              </w:rPr>
              <w:t>кг</w:t>
            </w:r>
            <w:proofErr w:type="gramEnd"/>
            <w:r w:rsidRPr="00871B8B">
              <w:rPr>
                <w:rFonts w:eastAsia="Calibri"/>
                <w:b/>
                <w:sz w:val="22"/>
                <w:szCs w:val="22"/>
                <w:lang w:eastAsia="en-US"/>
              </w:rPr>
              <w:t xml:space="preserve"> </w:t>
            </w:r>
            <w:proofErr w:type="spellStart"/>
            <w:r w:rsidRPr="00871B8B">
              <w:rPr>
                <w:rFonts w:eastAsia="Calibri"/>
                <w:b/>
                <w:sz w:val="22"/>
                <w:szCs w:val="22"/>
                <w:lang w:eastAsia="en-US"/>
              </w:rPr>
              <w:t>ут</w:t>
            </w:r>
            <w:proofErr w:type="spellEnd"/>
            <w:r w:rsidRPr="00871B8B">
              <w:rPr>
                <w:rFonts w:eastAsia="Calibri"/>
                <w:b/>
                <w:sz w:val="22"/>
                <w:szCs w:val="22"/>
                <w:lang w:eastAsia="en-US"/>
              </w:rPr>
              <w:t>/Гкал</w:t>
            </w:r>
          </w:p>
        </w:tc>
      </w:tr>
      <w:tr w:rsidR="00C76B27" w:rsidRPr="00871B8B" w:rsidTr="009D5B0D">
        <w:tc>
          <w:tcPr>
            <w:tcW w:w="709" w:type="dxa"/>
            <w:vMerge/>
          </w:tcPr>
          <w:p w:rsidR="00C76B27" w:rsidRPr="00871B8B" w:rsidRDefault="00C76B27" w:rsidP="009D5B0D">
            <w:pPr>
              <w:ind w:left="425"/>
              <w:jc w:val="both"/>
              <w:rPr>
                <w:rFonts w:eastAsia="Calibri"/>
                <w:lang w:eastAsia="en-US"/>
              </w:rPr>
            </w:pPr>
          </w:p>
        </w:tc>
        <w:tc>
          <w:tcPr>
            <w:tcW w:w="2836" w:type="dxa"/>
            <w:vMerge/>
          </w:tcPr>
          <w:p w:rsidR="00C76B27" w:rsidRPr="00871B8B" w:rsidRDefault="00C76B27" w:rsidP="009D5B0D">
            <w:pPr>
              <w:ind w:left="425"/>
              <w:jc w:val="both"/>
              <w:rPr>
                <w:rFonts w:eastAsia="Calibri"/>
                <w:lang w:eastAsia="en-US"/>
              </w:rPr>
            </w:pPr>
          </w:p>
        </w:tc>
        <w:tc>
          <w:tcPr>
            <w:tcW w:w="1595" w:type="dxa"/>
            <w:vAlign w:val="center"/>
          </w:tcPr>
          <w:p w:rsidR="00C76B27" w:rsidRPr="00871B8B" w:rsidRDefault="00C76B27" w:rsidP="009D5B0D">
            <w:pPr>
              <w:jc w:val="center"/>
              <w:rPr>
                <w:rFonts w:eastAsia="Calibri"/>
                <w:b/>
                <w:lang w:eastAsia="en-US"/>
              </w:rPr>
            </w:pPr>
            <w:r w:rsidRPr="00871B8B">
              <w:rPr>
                <w:rFonts w:eastAsia="Calibri"/>
                <w:b/>
                <w:sz w:val="22"/>
                <w:szCs w:val="22"/>
                <w:lang w:eastAsia="en-US"/>
              </w:rPr>
              <w:t>Основное топливо дизельное топливо (тонн)</w:t>
            </w:r>
          </w:p>
        </w:tc>
        <w:tc>
          <w:tcPr>
            <w:tcW w:w="1595" w:type="dxa"/>
            <w:vAlign w:val="center"/>
          </w:tcPr>
          <w:p w:rsidR="00C76B27" w:rsidRPr="00871B8B" w:rsidRDefault="00C76B27" w:rsidP="009D5B0D">
            <w:pPr>
              <w:jc w:val="center"/>
              <w:rPr>
                <w:rFonts w:eastAsia="Calibri"/>
                <w:b/>
                <w:lang w:eastAsia="en-US"/>
              </w:rPr>
            </w:pPr>
            <w:r w:rsidRPr="00871B8B">
              <w:rPr>
                <w:rFonts w:eastAsia="Calibri"/>
                <w:b/>
                <w:sz w:val="22"/>
                <w:szCs w:val="22"/>
                <w:lang w:eastAsia="en-US"/>
              </w:rPr>
              <w:t>Резервное топливо</w:t>
            </w:r>
          </w:p>
        </w:tc>
        <w:tc>
          <w:tcPr>
            <w:tcW w:w="1595" w:type="dxa"/>
            <w:vAlign w:val="center"/>
          </w:tcPr>
          <w:p w:rsidR="00C76B27" w:rsidRPr="00871B8B" w:rsidRDefault="00C76B27" w:rsidP="009D5B0D">
            <w:pPr>
              <w:jc w:val="center"/>
              <w:rPr>
                <w:rFonts w:eastAsia="Calibri"/>
                <w:b/>
                <w:lang w:eastAsia="en-US"/>
              </w:rPr>
            </w:pPr>
            <w:r w:rsidRPr="00871B8B">
              <w:rPr>
                <w:rFonts w:eastAsia="Calibri"/>
                <w:b/>
                <w:sz w:val="22"/>
                <w:szCs w:val="22"/>
                <w:lang w:eastAsia="en-US"/>
              </w:rPr>
              <w:t>Всего</w:t>
            </w:r>
          </w:p>
        </w:tc>
        <w:tc>
          <w:tcPr>
            <w:tcW w:w="1596" w:type="dxa"/>
            <w:vMerge/>
          </w:tcPr>
          <w:p w:rsidR="00C76B27" w:rsidRPr="00871B8B" w:rsidRDefault="00C76B27" w:rsidP="009D5B0D">
            <w:pPr>
              <w:ind w:left="425"/>
              <w:jc w:val="both"/>
              <w:rPr>
                <w:rFonts w:eastAsia="Calibri"/>
                <w:lang w:eastAsia="en-US"/>
              </w:rPr>
            </w:pPr>
          </w:p>
        </w:tc>
      </w:tr>
      <w:tr w:rsidR="00C76B27" w:rsidRPr="00871B8B" w:rsidTr="009D5B0D">
        <w:tc>
          <w:tcPr>
            <w:tcW w:w="709" w:type="dxa"/>
          </w:tcPr>
          <w:p w:rsidR="00C76B27" w:rsidRPr="00871B8B" w:rsidRDefault="00C76B27" w:rsidP="009D5B0D">
            <w:pPr>
              <w:jc w:val="both"/>
              <w:rPr>
                <w:rFonts w:eastAsia="Calibri"/>
                <w:lang w:eastAsia="en-US"/>
              </w:rPr>
            </w:pPr>
            <w:r w:rsidRPr="00871B8B">
              <w:rPr>
                <w:rFonts w:eastAsia="Calibri"/>
                <w:lang w:eastAsia="en-US"/>
              </w:rPr>
              <w:t>1</w:t>
            </w:r>
          </w:p>
        </w:tc>
        <w:tc>
          <w:tcPr>
            <w:tcW w:w="2836" w:type="dxa"/>
          </w:tcPr>
          <w:p w:rsidR="00C76B27" w:rsidRPr="00871B8B" w:rsidRDefault="00C76B27" w:rsidP="009D5B0D">
            <w:pPr>
              <w:jc w:val="both"/>
              <w:rPr>
                <w:rFonts w:eastAsia="Calibri"/>
                <w:lang w:eastAsia="en-US"/>
              </w:rPr>
            </w:pPr>
            <w:r w:rsidRPr="00871B8B">
              <w:rPr>
                <w:rFonts w:eastAsia="Calibri"/>
                <w:lang w:eastAsia="en-US"/>
              </w:rPr>
              <w:t>Котельная №7</w:t>
            </w:r>
          </w:p>
        </w:tc>
        <w:tc>
          <w:tcPr>
            <w:tcW w:w="1595" w:type="dxa"/>
          </w:tcPr>
          <w:p w:rsidR="00C76B27" w:rsidRPr="00871B8B" w:rsidRDefault="00C76B27" w:rsidP="009D5B0D">
            <w:pPr>
              <w:ind w:left="425"/>
              <w:jc w:val="both"/>
              <w:rPr>
                <w:rFonts w:eastAsia="Calibri"/>
                <w:lang w:val="en-US" w:eastAsia="en-US"/>
              </w:rPr>
            </w:pPr>
            <w:r w:rsidRPr="00871B8B">
              <w:rPr>
                <w:rFonts w:eastAsia="Calibri"/>
                <w:lang w:val="en-US" w:eastAsia="en-US"/>
              </w:rPr>
              <w:t>577</w:t>
            </w:r>
          </w:p>
        </w:tc>
        <w:tc>
          <w:tcPr>
            <w:tcW w:w="1595" w:type="dxa"/>
          </w:tcPr>
          <w:p w:rsidR="00C76B27" w:rsidRPr="00871B8B" w:rsidRDefault="00C76B27" w:rsidP="009D5B0D">
            <w:pPr>
              <w:ind w:left="425"/>
              <w:jc w:val="both"/>
              <w:rPr>
                <w:rFonts w:eastAsia="Calibri"/>
                <w:lang w:eastAsia="en-US"/>
              </w:rPr>
            </w:pPr>
            <w:r w:rsidRPr="00871B8B">
              <w:rPr>
                <w:rFonts w:eastAsia="Calibri"/>
                <w:lang w:eastAsia="en-US"/>
              </w:rPr>
              <w:t>-</w:t>
            </w:r>
          </w:p>
        </w:tc>
        <w:tc>
          <w:tcPr>
            <w:tcW w:w="1595" w:type="dxa"/>
          </w:tcPr>
          <w:p w:rsidR="00C76B27" w:rsidRPr="00871B8B" w:rsidRDefault="00C76B27" w:rsidP="009D5B0D">
            <w:pPr>
              <w:ind w:left="425"/>
              <w:jc w:val="both"/>
              <w:rPr>
                <w:rFonts w:eastAsia="Calibri"/>
                <w:lang w:val="en-US" w:eastAsia="en-US"/>
              </w:rPr>
            </w:pPr>
            <w:r w:rsidRPr="00871B8B">
              <w:rPr>
                <w:rFonts w:eastAsia="Calibri"/>
                <w:lang w:val="en-US" w:eastAsia="en-US"/>
              </w:rPr>
              <w:t>577</w:t>
            </w:r>
          </w:p>
        </w:tc>
        <w:tc>
          <w:tcPr>
            <w:tcW w:w="1596" w:type="dxa"/>
          </w:tcPr>
          <w:p w:rsidR="00C76B27" w:rsidRPr="00871B8B" w:rsidRDefault="00C76B27" w:rsidP="009D5B0D">
            <w:pPr>
              <w:ind w:left="425"/>
              <w:jc w:val="both"/>
              <w:rPr>
                <w:rFonts w:eastAsia="Calibri"/>
                <w:lang w:val="en-US" w:eastAsia="en-US"/>
              </w:rPr>
            </w:pPr>
            <w:r w:rsidRPr="00871B8B">
              <w:rPr>
                <w:rFonts w:eastAsia="Calibri"/>
                <w:lang w:val="en-US" w:eastAsia="en-US"/>
              </w:rPr>
              <w:t>153.34</w:t>
            </w:r>
          </w:p>
        </w:tc>
      </w:tr>
    </w:tbl>
    <w:p w:rsidR="00C76B27" w:rsidRPr="00871B8B" w:rsidRDefault="00C76B27" w:rsidP="00C76B27">
      <w:pPr>
        <w:ind w:firstLine="708"/>
        <w:jc w:val="both"/>
        <w:rPr>
          <w:rFonts w:eastAsia="Calibri"/>
          <w:highlight w:val="yellow"/>
          <w:lang w:eastAsia="en-US"/>
        </w:rPr>
      </w:pPr>
    </w:p>
    <w:p w:rsidR="00C76B27" w:rsidRPr="00871B8B" w:rsidRDefault="00C76B27" w:rsidP="00C76B27">
      <w:pPr>
        <w:ind w:firstLine="708"/>
        <w:jc w:val="both"/>
        <w:rPr>
          <w:rFonts w:eastAsia="Calibri"/>
          <w:lang w:eastAsia="en-US"/>
        </w:rPr>
      </w:pPr>
      <w:r w:rsidRPr="00871B8B">
        <w:rPr>
          <w:rFonts w:eastAsia="Calibri"/>
          <w:lang w:eastAsia="en-US"/>
        </w:rPr>
        <w:t xml:space="preserve">Теплоноситель, выдаваемый в сеть - вода по расчетному температурному графику 95-70 </w:t>
      </w:r>
      <w:r w:rsidRPr="00871B8B">
        <w:rPr>
          <w:rFonts w:eastAsia="Calibri"/>
          <w:vertAlign w:val="superscript"/>
          <w:lang w:eastAsia="en-US"/>
        </w:rPr>
        <w:t>0</w:t>
      </w:r>
      <w:r w:rsidRPr="00871B8B">
        <w:rPr>
          <w:rFonts w:eastAsia="Calibri"/>
          <w:lang w:eastAsia="en-US"/>
        </w:rPr>
        <w:t>С.</w:t>
      </w:r>
    </w:p>
    <w:p w:rsidR="00C76B27" w:rsidRPr="00871B8B" w:rsidRDefault="00C76B27" w:rsidP="00C76B27">
      <w:pPr>
        <w:ind w:firstLine="708"/>
        <w:jc w:val="both"/>
        <w:rPr>
          <w:rFonts w:eastAsia="Calibri"/>
          <w:lang w:eastAsia="en-US"/>
        </w:rPr>
      </w:pPr>
      <w:r w:rsidRPr="00871B8B">
        <w:rPr>
          <w:rFonts w:eastAsia="Calibri"/>
          <w:lang w:eastAsia="en-US"/>
        </w:rPr>
        <w:t>Основное топливо – дизельное топливо.</w:t>
      </w:r>
    </w:p>
    <w:p w:rsidR="00C76B27" w:rsidRPr="00871B8B" w:rsidRDefault="00C76B27" w:rsidP="00C76B27">
      <w:pPr>
        <w:jc w:val="both"/>
        <w:rPr>
          <w:rFonts w:eastAsia="Calibri"/>
          <w:lang w:eastAsia="en-US"/>
        </w:rPr>
      </w:pPr>
      <w:r w:rsidRPr="00871B8B">
        <w:rPr>
          <w:rFonts w:eastAsia="Calibri"/>
          <w:lang w:eastAsia="en-US"/>
        </w:rPr>
        <w:tab/>
        <w:t xml:space="preserve">Средний КПД котельной – 90%. Подача теплоносителя потребителям осуществляется сетевыми насосами. </w:t>
      </w:r>
    </w:p>
    <w:p w:rsidR="00C76B27" w:rsidRPr="00871B8B" w:rsidRDefault="00C76B27" w:rsidP="00C76B27">
      <w:pPr>
        <w:jc w:val="both"/>
        <w:rPr>
          <w:rFonts w:eastAsia="Calibri"/>
          <w:lang w:eastAsia="en-US"/>
        </w:rPr>
      </w:pPr>
    </w:p>
    <w:p w:rsidR="00C76B27" w:rsidRPr="00871B8B" w:rsidRDefault="00C76B27" w:rsidP="00C76B27">
      <w:pPr>
        <w:ind w:firstLine="708"/>
        <w:jc w:val="both"/>
        <w:rPr>
          <w:rFonts w:eastAsia="Calibri"/>
          <w:lang w:eastAsia="en-US"/>
        </w:rPr>
      </w:pPr>
      <w:r w:rsidRPr="00871B8B">
        <w:rPr>
          <w:rFonts w:eastAsia="Calibri"/>
          <w:lang w:eastAsia="en-US"/>
        </w:rPr>
        <w:t xml:space="preserve">Характеристики тепловых сетей: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2"/>
        <w:gridCol w:w="2692"/>
        <w:gridCol w:w="1963"/>
        <w:gridCol w:w="893"/>
      </w:tblGrid>
      <w:tr w:rsidR="00C76B27" w:rsidRPr="00871B8B" w:rsidTr="009D5B0D">
        <w:trPr>
          <w:trHeight w:val="276"/>
        </w:trPr>
        <w:tc>
          <w:tcPr>
            <w:tcW w:w="4112" w:type="dxa"/>
            <w:vMerge w:val="restart"/>
          </w:tcPr>
          <w:p w:rsidR="00C76B27" w:rsidRPr="00871B8B" w:rsidRDefault="00C76B27" w:rsidP="009D5B0D">
            <w:pPr>
              <w:jc w:val="both"/>
              <w:rPr>
                <w:rFonts w:eastAsia="Calibri"/>
                <w:lang w:eastAsia="en-US"/>
              </w:rPr>
            </w:pPr>
            <w:r w:rsidRPr="00871B8B">
              <w:rPr>
                <w:rFonts w:eastAsia="Calibri"/>
                <w:sz w:val="22"/>
                <w:szCs w:val="22"/>
                <w:lang w:eastAsia="en-US"/>
              </w:rPr>
              <w:t>Наименование зоны теплоснабжения</w:t>
            </w:r>
          </w:p>
        </w:tc>
        <w:tc>
          <w:tcPr>
            <w:tcW w:w="2692" w:type="dxa"/>
            <w:vMerge w:val="restart"/>
          </w:tcPr>
          <w:p w:rsidR="00C76B27" w:rsidRPr="00871B8B" w:rsidRDefault="00C76B27" w:rsidP="009D5B0D">
            <w:pPr>
              <w:jc w:val="center"/>
              <w:rPr>
                <w:rFonts w:eastAsia="Calibri"/>
                <w:lang w:eastAsia="en-US"/>
              </w:rPr>
            </w:pPr>
            <w:r w:rsidRPr="00871B8B">
              <w:rPr>
                <w:rFonts w:eastAsia="Calibri"/>
                <w:sz w:val="22"/>
                <w:szCs w:val="22"/>
                <w:lang w:eastAsia="en-US"/>
              </w:rPr>
              <w:t xml:space="preserve">Протяженность в </w:t>
            </w:r>
            <w:proofErr w:type="spellStart"/>
            <w:r w:rsidRPr="00871B8B">
              <w:rPr>
                <w:rFonts w:eastAsia="Calibri"/>
                <w:sz w:val="22"/>
                <w:szCs w:val="22"/>
                <w:lang w:eastAsia="en-US"/>
              </w:rPr>
              <w:t>двухтруб</w:t>
            </w:r>
            <w:proofErr w:type="spellEnd"/>
            <w:r w:rsidRPr="00871B8B">
              <w:rPr>
                <w:rFonts w:eastAsia="Calibri"/>
                <w:sz w:val="22"/>
                <w:szCs w:val="22"/>
                <w:lang w:eastAsia="en-US"/>
              </w:rPr>
              <w:t xml:space="preserve">. </w:t>
            </w:r>
            <w:proofErr w:type="spellStart"/>
            <w:r w:rsidRPr="00871B8B">
              <w:rPr>
                <w:rFonts w:eastAsia="Calibri"/>
                <w:sz w:val="22"/>
                <w:szCs w:val="22"/>
                <w:lang w:eastAsia="en-US"/>
              </w:rPr>
              <w:t>исчисл</w:t>
            </w:r>
            <w:proofErr w:type="spellEnd"/>
            <w:r w:rsidRPr="00871B8B">
              <w:rPr>
                <w:rFonts w:eastAsia="Calibri"/>
                <w:sz w:val="22"/>
                <w:szCs w:val="22"/>
                <w:lang w:eastAsia="en-US"/>
              </w:rPr>
              <w:t xml:space="preserve">.  </w:t>
            </w:r>
            <w:proofErr w:type="spellStart"/>
            <w:r w:rsidRPr="00871B8B">
              <w:rPr>
                <w:rFonts w:eastAsia="Calibri"/>
                <w:sz w:val="22"/>
                <w:szCs w:val="22"/>
                <w:lang w:eastAsia="en-US"/>
              </w:rPr>
              <w:t>п.</w:t>
            </w:r>
            <w:proofErr w:type="gramStart"/>
            <w:r w:rsidRPr="00871B8B">
              <w:rPr>
                <w:rFonts w:eastAsia="Calibri"/>
                <w:sz w:val="22"/>
                <w:szCs w:val="22"/>
                <w:lang w:eastAsia="en-US"/>
              </w:rPr>
              <w:t>м</w:t>
            </w:r>
            <w:proofErr w:type="spellEnd"/>
            <w:proofErr w:type="gramEnd"/>
            <w:r w:rsidRPr="00871B8B">
              <w:rPr>
                <w:rFonts w:eastAsia="Calibri"/>
                <w:sz w:val="22"/>
                <w:szCs w:val="22"/>
                <w:lang w:eastAsia="en-US"/>
              </w:rPr>
              <w:t>.</w:t>
            </w:r>
          </w:p>
        </w:tc>
        <w:tc>
          <w:tcPr>
            <w:tcW w:w="1963" w:type="dxa"/>
            <w:vMerge w:val="restart"/>
          </w:tcPr>
          <w:p w:rsidR="00C76B27" w:rsidRPr="00871B8B" w:rsidRDefault="00C76B27" w:rsidP="009D5B0D">
            <w:pPr>
              <w:jc w:val="both"/>
              <w:rPr>
                <w:rFonts w:eastAsia="Calibri"/>
                <w:lang w:eastAsia="en-US"/>
              </w:rPr>
            </w:pPr>
            <w:r w:rsidRPr="00871B8B">
              <w:rPr>
                <w:rFonts w:eastAsia="Calibri"/>
                <w:sz w:val="22"/>
                <w:szCs w:val="22"/>
                <w:lang w:eastAsia="en-US"/>
              </w:rPr>
              <w:t xml:space="preserve">Средний </w:t>
            </w:r>
            <w:proofErr w:type="spellStart"/>
            <w:r w:rsidRPr="00871B8B">
              <w:rPr>
                <w:rFonts w:eastAsia="Calibri"/>
                <w:sz w:val="22"/>
                <w:szCs w:val="22"/>
                <w:lang w:eastAsia="en-US"/>
              </w:rPr>
              <w:t>внутр</w:t>
            </w:r>
            <w:proofErr w:type="spellEnd"/>
            <w:r w:rsidRPr="00871B8B">
              <w:rPr>
                <w:rFonts w:eastAsia="Calibri"/>
                <w:sz w:val="22"/>
                <w:szCs w:val="22"/>
                <w:lang w:eastAsia="en-US"/>
              </w:rPr>
              <w:t>. диаметр</w:t>
            </w:r>
            <w:proofErr w:type="gramStart"/>
            <w:r w:rsidRPr="00871B8B">
              <w:rPr>
                <w:rFonts w:eastAsia="Calibri"/>
                <w:sz w:val="22"/>
                <w:szCs w:val="22"/>
                <w:lang w:eastAsia="en-US"/>
              </w:rPr>
              <w:t>.</w:t>
            </w:r>
            <w:proofErr w:type="gramEnd"/>
            <w:r w:rsidRPr="00871B8B">
              <w:rPr>
                <w:rFonts w:eastAsia="Calibri"/>
                <w:sz w:val="22"/>
                <w:szCs w:val="22"/>
                <w:lang w:eastAsia="en-US"/>
              </w:rPr>
              <w:t xml:space="preserve"> </w:t>
            </w:r>
            <w:proofErr w:type="gramStart"/>
            <w:r w:rsidRPr="00871B8B">
              <w:rPr>
                <w:rFonts w:eastAsia="Calibri"/>
                <w:sz w:val="22"/>
                <w:szCs w:val="22"/>
                <w:lang w:eastAsia="en-US"/>
              </w:rPr>
              <w:t>м</w:t>
            </w:r>
            <w:proofErr w:type="gramEnd"/>
            <w:r w:rsidRPr="00871B8B">
              <w:rPr>
                <w:rFonts w:eastAsia="Calibri"/>
                <w:sz w:val="22"/>
                <w:szCs w:val="22"/>
                <w:lang w:eastAsia="en-US"/>
              </w:rPr>
              <w:t>м</w:t>
            </w:r>
          </w:p>
        </w:tc>
        <w:tc>
          <w:tcPr>
            <w:tcW w:w="893" w:type="dxa"/>
            <w:vMerge w:val="restart"/>
          </w:tcPr>
          <w:p w:rsidR="00C76B27" w:rsidRPr="00871B8B" w:rsidRDefault="00C76B27" w:rsidP="009D5B0D">
            <w:pPr>
              <w:jc w:val="center"/>
              <w:rPr>
                <w:rFonts w:eastAsia="Calibri"/>
                <w:lang w:eastAsia="en-US"/>
              </w:rPr>
            </w:pPr>
            <w:r w:rsidRPr="00871B8B">
              <w:rPr>
                <w:rFonts w:eastAsia="Calibri"/>
                <w:sz w:val="22"/>
                <w:szCs w:val="22"/>
                <w:lang w:eastAsia="en-US"/>
              </w:rPr>
              <w:t>% износа</w:t>
            </w:r>
          </w:p>
        </w:tc>
      </w:tr>
      <w:tr w:rsidR="00C76B27" w:rsidRPr="00871B8B" w:rsidTr="009D5B0D">
        <w:trPr>
          <w:trHeight w:val="276"/>
        </w:trPr>
        <w:tc>
          <w:tcPr>
            <w:tcW w:w="4112" w:type="dxa"/>
            <w:vMerge/>
          </w:tcPr>
          <w:p w:rsidR="00C76B27" w:rsidRPr="00871B8B" w:rsidRDefault="00C76B27" w:rsidP="009D5B0D">
            <w:pPr>
              <w:ind w:left="425"/>
              <w:jc w:val="both"/>
              <w:rPr>
                <w:rFonts w:eastAsia="Calibri"/>
                <w:lang w:eastAsia="en-US"/>
              </w:rPr>
            </w:pPr>
          </w:p>
        </w:tc>
        <w:tc>
          <w:tcPr>
            <w:tcW w:w="2692" w:type="dxa"/>
            <w:vMerge/>
          </w:tcPr>
          <w:p w:rsidR="00C76B27" w:rsidRPr="00871B8B" w:rsidRDefault="00C76B27" w:rsidP="009D5B0D">
            <w:pPr>
              <w:ind w:left="425"/>
              <w:jc w:val="both"/>
              <w:rPr>
                <w:rFonts w:eastAsia="Calibri"/>
                <w:lang w:eastAsia="en-US"/>
              </w:rPr>
            </w:pPr>
          </w:p>
        </w:tc>
        <w:tc>
          <w:tcPr>
            <w:tcW w:w="1963" w:type="dxa"/>
            <w:vMerge/>
          </w:tcPr>
          <w:p w:rsidR="00C76B27" w:rsidRPr="00871B8B" w:rsidRDefault="00C76B27" w:rsidP="009D5B0D">
            <w:pPr>
              <w:ind w:left="425"/>
              <w:jc w:val="both"/>
              <w:rPr>
                <w:rFonts w:eastAsia="Calibri"/>
                <w:lang w:eastAsia="en-US"/>
              </w:rPr>
            </w:pPr>
          </w:p>
        </w:tc>
        <w:tc>
          <w:tcPr>
            <w:tcW w:w="893" w:type="dxa"/>
            <w:vMerge/>
          </w:tcPr>
          <w:p w:rsidR="00C76B27" w:rsidRPr="00871B8B" w:rsidRDefault="00C76B27" w:rsidP="009D5B0D">
            <w:pPr>
              <w:ind w:left="425"/>
              <w:jc w:val="both"/>
              <w:rPr>
                <w:rFonts w:eastAsia="Calibri"/>
                <w:lang w:eastAsia="en-US"/>
              </w:rPr>
            </w:pPr>
          </w:p>
        </w:tc>
      </w:tr>
      <w:tr w:rsidR="00C76B27" w:rsidRPr="00871B8B" w:rsidTr="009D5B0D">
        <w:tc>
          <w:tcPr>
            <w:tcW w:w="4112" w:type="dxa"/>
          </w:tcPr>
          <w:p w:rsidR="00C76B27" w:rsidRPr="00871B8B" w:rsidRDefault="00C76B27" w:rsidP="009D5B0D">
            <w:pPr>
              <w:jc w:val="both"/>
              <w:rPr>
                <w:rFonts w:eastAsia="Calibri"/>
                <w:lang w:eastAsia="en-US"/>
              </w:rPr>
            </w:pPr>
            <w:r w:rsidRPr="00871B8B">
              <w:rPr>
                <w:rFonts w:eastAsia="Calibri"/>
                <w:lang w:eastAsia="en-US"/>
              </w:rPr>
              <w:t xml:space="preserve">Тепловые сети </w:t>
            </w:r>
          </w:p>
        </w:tc>
        <w:tc>
          <w:tcPr>
            <w:tcW w:w="2692" w:type="dxa"/>
          </w:tcPr>
          <w:p w:rsidR="00C76B27" w:rsidRPr="009D5B0D" w:rsidRDefault="009D5B0D" w:rsidP="009D5B0D">
            <w:pPr>
              <w:ind w:left="-130"/>
              <w:jc w:val="center"/>
              <w:rPr>
                <w:rFonts w:eastAsia="Calibri"/>
                <w:lang w:eastAsia="en-US"/>
              </w:rPr>
            </w:pPr>
            <w:r>
              <w:rPr>
                <w:rFonts w:eastAsia="Calibri"/>
                <w:lang w:eastAsia="en-US"/>
              </w:rPr>
              <w:t>1890</w:t>
            </w:r>
          </w:p>
        </w:tc>
        <w:tc>
          <w:tcPr>
            <w:tcW w:w="1963" w:type="dxa"/>
          </w:tcPr>
          <w:p w:rsidR="00C76B27" w:rsidRPr="00871B8B" w:rsidRDefault="00C76B27" w:rsidP="009D5B0D">
            <w:pPr>
              <w:ind w:left="12"/>
              <w:jc w:val="center"/>
              <w:rPr>
                <w:rFonts w:eastAsia="Calibri"/>
                <w:lang w:eastAsia="en-US"/>
              </w:rPr>
            </w:pPr>
            <w:r w:rsidRPr="00871B8B">
              <w:rPr>
                <w:rFonts w:eastAsia="Calibri"/>
                <w:lang w:eastAsia="en-US"/>
              </w:rPr>
              <w:t>93</w:t>
            </w:r>
          </w:p>
        </w:tc>
        <w:tc>
          <w:tcPr>
            <w:tcW w:w="893" w:type="dxa"/>
          </w:tcPr>
          <w:p w:rsidR="00C76B27" w:rsidRPr="00871B8B" w:rsidRDefault="00C76B27" w:rsidP="009D5B0D">
            <w:pPr>
              <w:ind w:left="77"/>
              <w:jc w:val="both"/>
              <w:rPr>
                <w:rFonts w:eastAsia="Calibri"/>
                <w:lang w:eastAsia="en-US"/>
              </w:rPr>
            </w:pPr>
            <w:r w:rsidRPr="00871B8B">
              <w:rPr>
                <w:rFonts w:eastAsia="Calibri"/>
                <w:lang w:eastAsia="en-US"/>
              </w:rPr>
              <w:t>70,4</w:t>
            </w:r>
          </w:p>
        </w:tc>
      </w:tr>
    </w:tbl>
    <w:p w:rsidR="00C76B27" w:rsidRPr="00871B8B" w:rsidRDefault="00C76B27" w:rsidP="00C76B27">
      <w:pPr>
        <w:jc w:val="both"/>
        <w:rPr>
          <w:rFonts w:eastAsia="Calibri"/>
          <w:lang w:eastAsia="en-US"/>
        </w:rPr>
      </w:pPr>
    </w:p>
    <w:p w:rsidR="00C76B27" w:rsidRPr="00871B8B" w:rsidRDefault="00C76B27" w:rsidP="00C76B27">
      <w:pPr>
        <w:jc w:val="both"/>
        <w:rPr>
          <w:rFonts w:eastAsia="Calibri"/>
          <w:lang w:eastAsia="en-US"/>
        </w:rPr>
      </w:pPr>
      <w:r w:rsidRPr="00871B8B">
        <w:rPr>
          <w:rFonts w:eastAsia="Calibri"/>
          <w:lang w:eastAsia="en-US"/>
        </w:rPr>
        <w:t xml:space="preserve">Фактические потери тепловой энергии при транспортировке теплоносителя от </w:t>
      </w:r>
      <w:proofErr w:type="spellStart"/>
      <w:r w:rsidRPr="00871B8B">
        <w:rPr>
          <w:rFonts w:eastAsia="Calibri"/>
          <w:lang w:eastAsia="en-US"/>
        </w:rPr>
        <w:t>энергоисточника</w:t>
      </w:r>
      <w:proofErr w:type="spellEnd"/>
      <w:r w:rsidRPr="00871B8B">
        <w:rPr>
          <w:rFonts w:eastAsia="Calibri"/>
          <w:lang w:eastAsia="en-US"/>
        </w:rPr>
        <w:t xml:space="preserve"> до потребителей составляют: </w:t>
      </w:r>
    </w:p>
    <w:p w:rsidR="00C76B27" w:rsidRPr="00871B8B" w:rsidRDefault="00C76B27" w:rsidP="00C76B27">
      <w:pPr>
        <w:jc w:val="both"/>
        <w:rPr>
          <w:rFonts w:eastAsia="Calibri"/>
          <w:lang w:eastAsia="en-US"/>
        </w:rPr>
      </w:pPr>
      <w:r w:rsidRPr="00871B8B">
        <w:rPr>
          <w:rFonts w:eastAsia="Calibri"/>
          <w:lang w:eastAsia="en-US"/>
        </w:rPr>
        <w:t>- котельная №</w:t>
      </w:r>
      <w:r w:rsidR="00D30CBE">
        <w:rPr>
          <w:rFonts w:eastAsia="Calibri"/>
          <w:lang w:eastAsia="en-US"/>
        </w:rPr>
        <w:t>7</w:t>
      </w:r>
      <w:r w:rsidRPr="00871B8B">
        <w:rPr>
          <w:rFonts w:eastAsia="Calibri"/>
          <w:lang w:eastAsia="en-US"/>
        </w:rPr>
        <w:t xml:space="preserve"> – 1624 Гкал/год; </w:t>
      </w:r>
    </w:p>
    <w:p w:rsidR="00C76B27" w:rsidRPr="00871B8B" w:rsidRDefault="00C76B27" w:rsidP="00C76B27">
      <w:pPr>
        <w:jc w:val="both"/>
        <w:rPr>
          <w:rFonts w:eastAsia="Calibri"/>
          <w:highlight w:val="yellow"/>
          <w:lang w:eastAsia="en-US"/>
        </w:rPr>
      </w:pPr>
    </w:p>
    <w:p w:rsidR="00C76B27" w:rsidRPr="00871B8B" w:rsidRDefault="00C76B27" w:rsidP="00C76B27">
      <w:pPr>
        <w:jc w:val="both"/>
        <w:rPr>
          <w:rFonts w:eastAsia="Calibri"/>
          <w:lang w:eastAsia="en-US"/>
        </w:rPr>
      </w:pPr>
      <w:r w:rsidRPr="00871B8B">
        <w:rPr>
          <w:rFonts w:eastAsia="Calibri"/>
          <w:lang w:eastAsia="en-US"/>
        </w:rPr>
        <w:t xml:space="preserve">Баланс тепловой энергии, потребление топлива и экономические показатели: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110"/>
        <w:gridCol w:w="2393"/>
        <w:gridCol w:w="2393"/>
      </w:tblGrid>
      <w:tr w:rsidR="00C76B27" w:rsidRPr="00871B8B" w:rsidTr="009D5B0D">
        <w:tc>
          <w:tcPr>
            <w:tcW w:w="851" w:type="dxa"/>
          </w:tcPr>
          <w:p w:rsidR="00C76B27" w:rsidRPr="00871B8B" w:rsidRDefault="00C76B27" w:rsidP="009D5B0D">
            <w:pPr>
              <w:jc w:val="center"/>
              <w:rPr>
                <w:rFonts w:eastAsia="Calibri"/>
                <w:lang w:eastAsia="en-US"/>
              </w:rPr>
            </w:pPr>
            <w:r w:rsidRPr="00871B8B">
              <w:rPr>
                <w:rFonts w:eastAsia="Calibri"/>
                <w:lang w:eastAsia="en-US"/>
              </w:rPr>
              <w:t>№</w:t>
            </w:r>
          </w:p>
        </w:tc>
        <w:tc>
          <w:tcPr>
            <w:tcW w:w="4110" w:type="dxa"/>
          </w:tcPr>
          <w:p w:rsidR="00C76B27" w:rsidRPr="00871B8B" w:rsidRDefault="00C76B27" w:rsidP="009D5B0D">
            <w:pPr>
              <w:jc w:val="both"/>
              <w:rPr>
                <w:rFonts w:eastAsia="Calibri"/>
                <w:lang w:eastAsia="en-US"/>
              </w:rPr>
            </w:pPr>
            <w:r w:rsidRPr="00871B8B">
              <w:rPr>
                <w:rFonts w:eastAsia="Calibri"/>
                <w:lang w:eastAsia="en-US"/>
              </w:rPr>
              <w:t>Наименование показателей</w:t>
            </w:r>
          </w:p>
        </w:tc>
        <w:tc>
          <w:tcPr>
            <w:tcW w:w="2393" w:type="dxa"/>
          </w:tcPr>
          <w:p w:rsidR="00C76B27" w:rsidRPr="00871B8B" w:rsidRDefault="00C76B27" w:rsidP="009D5B0D">
            <w:pPr>
              <w:jc w:val="center"/>
              <w:rPr>
                <w:rFonts w:eastAsia="Calibri"/>
                <w:lang w:eastAsia="en-US"/>
              </w:rPr>
            </w:pPr>
            <w:proofErr w:type="spellStart"/>
            <w:r w:rsidRPr="00871B8B">
              <w:rPr>
                <w:rFonts w:eastAsia="Calibri"/>
                <w:lang w:eastAsia="en-US"/>
              </w:rPr>
              <w:t>Ед</w:t>
            </w:r>
            <w:proofErr w:type="gramStart"/>
            <w:r w:rsidRPr="00871B8B">
              <w:rPr>
                <w:rFonts w:eastAsia="Calibri"/>
                <w:lang w:eastAsia="en-US"/>
              </w:rPr>
              <w:t>.и</w:t>
            </w:r>
            <w:proofErr w:type="gramEnd"/>
            <w:r w:rsidRPr="00871B8B">
              <w:rPr>
                <w:rFonts w:eastAsia="Calibri"/>
                <w:lang w:eastAsia="en-US"/>
              </w:rPr>
              <w:t>зм</w:t>
            </w:r>
            <w:proofErr w:type="spellEnd"/>
            <w:r w:rsidRPr="00871B8B">
              <w:rPr>
                <w:rFonts w:eastAsia="Calibri"/>
                <w:lang w:eastAsia="en-US"/>
              </w:rPr>
              <w:t>.</w:t>
            </w:r>
          </w:p>
        </w:tc>
        <w:tc>
          <w:tcPr>
            <w:tcW w:w="2393" w:type="dxa"/>
          </w:tcPr>
          <w:p w:rsidR="00C76B27" w:rsidRPr="00871B8B" w:rsidRDefault="00C76B27" w:rsidP="009D5B0D">
            <w:pPr>
              <w:jc w:val="center"/>
              <w:rPr>
                <w:rFonts w:eastAsia="Calibri"/>
                <w:lang w:eastAsia="en-US"/>
              </w:rPr>
            </w:pPr>
            <w:r w:rsidRPr="00871B8B">
              <w:rPr>
                <w:rFonts w:eastAsia="Calibri"/>
                <w:lang w:eastAsia="en-US"/>
              </w:rPr>
              <w:t>Значение</w:t>
            </w:r>
          </w:p>
        </w:tc>
      </w:tr>
      <w:tr w:rsidR="00C76B27" w:rsidRPr="00871B8B" w:rsidTr="009D5B0D">
        <w:tc>
          <w:tcPr>
            <w:tcW w:w="851" w:type="dxa"/>
          </w:tcPr>
          <w:p w:rsidR="00C76B27" w:rsidRPr="00871B8B" w:rsidRDefault="00C76B27" w:rsidP="009D5B0D">
            <w:pPr>
              <w:jc w:val="center"/>
              <w:rPr>
                <w:rFonts w:eastAsia="Calibri"/>
                <w:lang w:eastAsia="en-US"/>
              </w:rPr>
            </w:pPr>
            <w:r w:rsidRPr="00871B8B">
              <w:rPr>
                <w:rFonts w:eastAsia="Calibri"/>
                <w:lang w:eastAsia="en-US"/>
              </w:rPr>
              <w:t>1</w:t>
            </w:r>
          </w:p>
        </w:tc>
        <w:tc>
          <w:tcPr>
            <w:tcW w:w="4110" w:type="dxa"/>
          </w:tcPr>
          <w:p w:rsidR="00C76B27" w:rsidRPr="00871B8B" w:rsidRDefault="00C76B27" w:rsidP="009D5B0D">
            <w:pPr>
              <w:jc w:val="both"/>
              <w:rPr>
                <w:rFonts w:eastAsia="Calibri"/>
                <w:lang w:eastAsia="en-US"/>
              </w:rPr>
            </w:pPr>
            <w:r w:rsidRPr="00871B8B">
              <w:rPr>
                <w:rFonts w:eastAsia="Calibri"/>
                <w:lang w:eastAsia="en-US"/>
              </w:rPr>
              <w:t xml:space="preserve">Выработка тепловой энергии </w:t>
            </w:r>
          </w:p>
        </w:tc>
        <w:tc>
          <w:tcPr>
            <w:tcW w:w="2393" w:type="dxa"/>
          </w:tcPr>
          <w:p w:rsidR="00C76B27" w:rsidRPr="00871B8B" w:rsidRDefault="00C76B27" w:rsidP="009D5B0D">
            <w:pPr>
              <w:jc w:val="center"/>
              <w:rPr>
                <w:rFonts w:eastAsia="Calibri"/>
                <w:lang w:eastAsia="en-US"/>
              </w:rPr>
            </w:pPr>
            <w:r w:rsidRPr="00871B8B">
              <w:rPr>
                <w:rFonts w:eastAsia="Calibri"/>
                <w:lang w:eastAsia="en-US"/>
              </w:rPr>
              <w:t>Гкал/год</w:t>
            </w:r>
          </w:p>
        </w:tc>
        <w:tc>
          <w:tcPr>
            <w:tcW w:w="2393" w:type="dxa"/>
          </w:tcPr>
          <w:p w:rsidR="00C76B27" w:rsidRPr="00871B8B" w:rsidRDefault="00C76B27" w:rsidP="009D5B0D">
            <w:pPr>
              <w:jc w:val="center"/>
              <w:rPr>
                <w:rFonts w:eastAsia="Calibri"/>
                <w:lang w:eastAsia="en-US"/>
              </w:rPr>
            </w:pPr>
            <w:r w:rsidRPr="00871B8B">
              <w:rPr>
                <w:rFonts w:eastAsia="Calibri"/>
                <w:lang w:val="en-US" w:eastAsia="en-US"/>
              </w:rPr>
              <w:t>55</w:t>
            </w:r>
            <w:r>
              <w:rPr>
                <w:rFonts w:eastAsia="Calibri"/>
                <w:lang w:eastAsia="en-US"/>
              </w:rPr>
              <w:t>59,2</w:t>
            </w:r>
          </w:p>
        </w:tc>
      </w:tr>
      <w:tr w:rsidR="00C76B27" w:rsidRPr="00871B8B" w:rsidTr="009D5B0D">
        <w:tc>
          <w:tcPr>
            <w:tcW w:w="851" w:type="dxa"/>
          </w:tcPr>
          <w:p w:rsidR="00C76B27" w:rsidRPr="00871B8B" w:rsidRDefault="00C76B27" w:rsidP="009D5B0D">
            <w:pPr>
              <w:jc w:val="center"/>
              <w:rPr>
                <w:rFonts w:eastAsia="Calibri"/>
                <w:lang w:eastAsia="en-US"/>
              </w:rPr>
            </w:pPr>
            <w:r w:rsidRPr="00871B8B">
              <w:rPr>
                <w:rFonts w:eastAsia="Calibri"/>
                <w:lang w:eastAsia="en-US"/>
              </w:rPr>
              <w:t>2</w:t>
            </w:r>
          </w:p>
        </w:tc>
        <w:tc>
          <w:tcPr>
            <w:tcW w:w="4110" w:type="dxa"/>
          </w:tcPr>
          <w:p w:rsidR="00C76B27" w:rsidRPr="00871B8B" w:rsidRDefault="00C76B27" w:rsidP="009D5B0D">
            <w:pPr>
              <w:jc w:val="both"/>
              <w:rPr>
                <w:rFonts w:eastAsia="Calibri"/>
                <w:lang w:eastAsia="en-US"/>
              </w:rPr>
            </w:pPr>
            <w:r w:rsidRPr="00871B8B">
              <w:rPr>
                <w:rFonts w:eastAsia="Calibri"/>
                <w:lang w:eastAsia="en-US"/>
              </w:rPr>
              <w:t>Потери в сети</w:t>
            </w:r>
          </w:p>
        </w:tc>
        <w:tc>
          <w:tcPr>
            <w:tcW w:w="2393" w:type="dxa"/>
          </w:tcPr>
          <w:p w:rsidR="00C76B27" w:rsidRPr="00871B8B" w:rsidRDefault="00C76B27" w:rsidP="009D5B0D">
            <w:pPr>
              <w:jc w:val="center"/>
              <w:rPr>
                <w:rFonts w:eastAsia="Calibri"/>
                <w:lang w:eastAsia="en-US"/>
              </w:rPr>
            </w:pPr>
            <w:r w:rsidRPr="00871B8B">
              <w:rPr>
                <w:rFonts w:eastAsia="Calibri"/>
                <w:lang w:eastAsia="en-US"/>
              </w:rPr>
              <w:t>Гкал/год</w:t>
            </w:r>
          </w:p>
        </w:tc>
        <w:tc>
          <w:tcPr>
            <w:tcW w:w="2393" w:type="dxa"/>
          </w:tcPr>
          <w:p w:rsidR="00C76B27" w:rsidRPr="00871B8B" w:rsidRDefault="00C76B27" w:rsidP="009D5B0D">
            <w:pPr>
              <w:jc w:val="center"/>
              <w:rPr>
                <w:rFonts w:eastAsia="Calibri"/>
                <w:lang w:val="en-US" w:eastAsia="en-US"/>
              </w:rPr>
            </w:pPr>
            <w:r w:rsidRPr="00871B8B">
              <w:rPr>
                <w:rFonts w:eastAsia="Calibri"/>
                <w:lang w:val="en-US" w:eastAsia="en-US"/>
              </w:rPr>
              <w:t>16</w:t>
            </w:r>
            <w:r w:rsidRPr="00871B8B">
              <w:rPr>
                <w:rFonts w:eastAsia="Calibri"/>
                <w:lang w:eastAsia="en-US"/>
              </w:rPr>
              <w:t>2</w:t>
            </w:r>
            <w:r w:rsidRPr="00871B8B">
              <w:rPr>
                <w:rFonts w:eastAsia="Calibri"/>
                <w:lang w:val="en-US" w:eastAsia="en-US"/>
              </w:rPr>
              <w:t>4</w:t>
            </w:r>
          </w:p>
        </w:tc>
      </w:tr>
      <w:tr w:rsidR="00C76B27" w:rsidRPr="00871B8B" w:rsidTr="009D5B0D">
        <w:tc>
          <w:tcPr>
            <w:tcW w:w="851" w:type="dxa"/>
          </w:tcPr>
          <w:p w:rsidR="00C76B27" w:rsidRPr="00871B8B" w:rsidRDefault="00C76B27" w:rsidP="009D5B0D">
            <w:pPr>
              <w:jc w:val="center"/>
              <w:rPr>
                <w:rFonts w:eastAsia="Calibri"/>
                <w:lang w:eastAsia="en-US"/>
              </w:rPr>
            </w:pPr>
            <w:r w:rsidRPr="00871B8B">
              <w:rPr>
                <w:rFonts w:eastAsia="Calibri"/>
                <w:lang w:eastAsia="en-US"/>
              </w:rPr>
              <w:t>3</w:t>
            </w:r>
          </w:p>
        </w:tc>
        <w:tc>
          <w:tcPr>
            <w:tcW w:w="4110" w:type="dxa"/>
          </w:tcPr>
          <w:p w:rsidR="00C76B27" w:rsidRPr="00871B8B" w:rsidRDefault="00C76B27" w:rsidP="009D5B0D">
            <w:pPr>
              <w:jc w:val="both"/>
              <w:rPr>
                <w:rFonts w:eastAsia="Calibri"/>
                <w:lang w:eastAsia="en-US"/>
              </w:rPr>
            </w:pPr>
            <w:r w:rsidRPr="00871B8B">
              <w:rPr>
                <w:rFonts w:eastAsia="Calibri"/>
                <w:lang w:eastAsia="en-US"/>
              </w:rPr>
              <w:t>Расход на хозяйственные нужды</w:t>
            </w:r>
          </w:p>
        </w:tc>
        <w:tc>
          <w:tcPr>
            <w:tcW w:w="2393" w:type="dxa"/>
          </w:tcPr>
          <w:p w:rsidR="00C76B27" w:rsidRPr="00871B8B" w:rsidRDefault="00C76B27" w:rsidP="009D5B0D">
            <w:pPr>
              <w:jc w:val="center"/>
              <w:rPr>
                <w:rFonts w:eastAsia="Calibri"/>
                <w:lang w:eastAsia="en-US"/>
              </w:rPr>
            </w:pPr>
            <w:r w:rsidRPr="00871B8B">
              <w:rPr>
                <w:rFonts w:eastAsia="Calibri"/>
                <w:lang w:eastAsia="en-US"/>
              </w:rPr>
              <w:t>Гкал/год</w:t>
            </w:r>
          </w:p>
        </w:tc>
        <w:tc>
          <w:tcPr>
            <w:tcW w:w="2393" w:type="dxa"/>
          </w:tcPr>
          <w:p w:rsidR="00C76B27" w:rsidRPr="00871B8B" w:rsidRDefault="00C76B27" w:rsidP="009D5B0D">
            <w:pPr>
              <w:jc w:val="center"/>
              <w:rPr>
                <w:rFonts w:eastAsia="Calibri"/>
                <w:lang w:val="en-US" w:eastAsia="en-US"/>
              </w:rPr>
            </w:pPr>
            <w:r w:rsidRPr="00871B8B">
              <w:rPr>
                <w:rFonts w:eastAsia="Calibri"/>
                <w:lang w:val="en-US" w:eastAsia="en-US"/>
              </w:rPr>
              <w:t>10</w:t>
            </w:r>
            <w:r>
              <w:rPr>
                <w:rFonts w:eastAsia="Calibri"/>
                <w:lang w:eastAsia="en-US"/>
              </w:rPr>
              <w:t>4</w:t>
            </w:r>
            <w:r w:rsidRPr="00871B8B">
              <w:rPr>
                <w:rFonts w:eastAsia="Calibri"/>
                <w:lang w:eastAsia="en-US"/>
              </w:rPr>
              <w:t>,</w:t>
            </w:r>
            <w:r>
              <w:rPr>
                <w:rFonts w:eastAsia="Calibri"/>
                <w:lang w:eastAsia="en-US"/>
              </w:rPr>
              <w:t>9</w:t>
            </w:r>
          </w:p>
        </w:tc>
      </w:tr>
      <w:tr w:rsidR="00C76B27" w:rsidRPr="00871B8B" w:rsidTr="009D5B0D">
        <w:tc>
          <w:tcPr>
            <w:tcW w:w="851" w:type="dxa"/>
          </w:tcPr>
          <w:p w:rsidR="00C76B27" w:rsidRPr="00871B8B" w:rsidRDefault="00C76B27" w:rsidP="009D5B0D">
            <w:pPr>
              <w:jc w:val="center"/>
              <w:rPr>
                <w:rFonts w:eastAsia="Calibri"/>
                <w:lang w:eastAsia="en-US"/>
              </w:rPr>
            </w:pPr>
            <w:r w:rsidRPr="00871B8B">
              <w:rPr>
                <w:rFonts w:eastAsia="Calibri"/>
                <w:lang w:eastAsia="en-US"/>
              </w:rPr>
              <w:t>4</w:t>
            </w:r>
          </w:p>
        </w:tc>
        <w:tc>
          <w:tcPr>
            <w:tcW w:w="4110" w:type="dxa"/>
          </w:tcPr>
          <w:p w:rsidR="00C76B27" w:rsidRPr="00871B8B" w:rsidRDefault="00C76B27" w:rsidP="009D5B0D">
            <w:pPr>
              <w:jc w:val="both"/>
              <w:rPr>
                <w:rFonts w:eastAsia="Calibri"/>
                <w:lang w:eastAsia="en-US"/>
              </w:rPr>
            </w:pPr>
            <w:r w:rsidRPr="00871B8B">
              <w:rPr>
                <w:rFonts w:eastAsia="Calibri"/>
                <w:lang w:eastAsia="en-US"/>
              </w:rPr>
              <w:t>Полезный отпуск тепловой энергии</w:t>
            </w:r>
          </w:p>
        </w:tc>
        <w:tc>
          <w:tcPr>
            <w:tcW w:w="2393" w:type="dxa"/>
          </w:tcPr>
          <w:p w:rsidR="00C76B27" w:rsidRPr="00871B8B" w:rsidRDefault="00C76B27" w:rsidP="009D5B0D">
            <w:pPr>
              <w:jc w:val="center"/>
              <w:rPr>
                <w:rFonts w:eastAsia="Calibri"/>
                <w:lang w:eastAsia="en-US"/>
              </w:rPr>
            </w:pPr>
            <w:r w:rsidRPr="00871B8B">
              <w:rPr>
                <w:rFonts w:eastAsia="Calibri"/>
                <w:lang w:eastAsia="en-US"/>
              </w:rPr>
              <w:t>Гкал/год</w:t>
            </w:r>
          </w:p>
        </w:tc>
        <w:tc>
          <w:tcPr>
            <w:tcW w:w="2393" w:type="dxa"/>
          </w:tcPr>
          <w:p w:rsidR="00C76B27" w:rsidRPr="00871B8B" w:rsidRDefault="00C76B27" w:rsidP="009D5B0D">
            <w:pPr>
              <w:jc w:val="center"/>
              <w:rPr>
                <w:rFonts w:eastAsia="Calibri"/>
                <w:lang w:val="en-US" w:eastAsia="en-US"/>
              </w:rPr>
            </w:pPr>
            <w:r w:rsidRPr="00871B8B">
              <w:rPr>
                <w:rFonts w:eastAsia="Calibri"/>
                <w:lang w:val="en-US" w:eastAsia="en-US"/>
              </w:rPr>
              <w:t>3830</w:t>
            </w:r>
            <w:r w:rsidRPr="00871B8B">
              <w:rPr>
                <w:rFonts w:eastAsia="Calibri"/>
                <w:lang w:eastAsia="en-US"/>
              </w:rPr>
              <w:t>,</w:t>
            </w:r>
            <w:r w:rsidRPr="00871B8B">
              <w:rPr>
                <w:rFonts w:eastAsia="Calibri"/>
                <w:lang w:val="en-US" w:eastAsia="en-US"/>
              </w:rPr>
              <w:t>3</w:t>
            </w:r>
          </w:p>
        </w:tc>
      </w:tr>
    </w:tbl>
    <w:p w:rsidR="00C76B27" w:rsidRPr="00871B8B" w:rsidRDefault="00C76B27" w:rsidP="00C76B27">
      <w:pPr>
        <w:rPr>
          <w:color w:val="000000"/>
          <w:kern w:val="3"/>
          <w:lang w:eastAsia="ja-JP" w:bidi="fa-IR"/>
        </w:rPr>
      </w:pPr>
    </w:p>
    <w:p w:rsidR="00E34D19" w:rsidRPr="00C7643F" w:rsidRDefault="00E34D19" w:rsidP="00E34D19">
      <w:pPr>
        <w:rPr>
          <w:color w:val="000000"/>
          <w:kern w:val="3"/>
          <w:lang w:eastAsia="ja-JP" w:bidi="fa-IR"/>
        </w:rPr>
      </w:pPr>
      <w:r w:rsidRPr="00C7643F">
        <w:rPr>
          <w:color w:val="000000"/>
        </w:rPr>
        <w:br w:type="page"/>
      </w:r>
    </w:p>
    <w:p w:rsidR="00E34D19" w:rsidRPr="00C7643F" w:rsidRDefault="00E34D19" w:rsidP="00E34D19">
      <w:pPr>
        <w:pStyle w:val="Standard"/>
        <w:autoSpaceDE w:val="0"/>
        <w:ind w:firstLine="709"/>
        <w:jc w:val="right"/>
        <w:rPr>
          <w:rFonts w:eastAsia="Times New Roman" w:cs="Times New Roman"/>
          <w:color w:val="000000"/>
          <w:lang w:val="ru-RU"/>
        </w:rPr>
      </w:pPr>
      <w:r w:rsidRPr="00C7643F">
        <w:rPr>
          <w:rFonts w:eastAsia="Times New Roman" w:cs="Times New Roman"/>
          <w:color w:val="000000"/>
          <w:lang w:val="ru-RU"/>
        </w:rPr>
        <w:lastRenderedPageBreak/>
        <w:t xml:space="preserve">Приложение 4 </w:t>
      </w:r>
    </w:p>
    <w:p w:rsidR="00E34D19" w:rsidRPr="00C7643F" w:rsidRDefault="00E34D19" w:rsidP="00E34D19">
      <w:pPr>
        <w:pStyle w:val="Standard"/>
        <w:autoSpaceDE w:val="0"/>
        <w:ind w:firstLine="709"/>
        <w:jc w:val="right"/>
        <w:rPr>
          <w:rFonts w:eastAsia="Times New Roman" w:cs="Times New Roman"/>
          <w:color w:val="000000"/>
          <w:lang w:val="ru-RU"/>
        </w:rPr>
      </w:pPr>
      <w:r w:rsidRPr="00C7643F">
        <w:rPr>
          <w:rFonts w:eastAsia="Times New Roman" w:cs="Times New Roman"/>
          <w:color w:val="000000"/>
          <w:lang w:val="ru-RU"/>
        </w:rPr>
        <w:t>к конкурсной документации</w:t>
      </w:r>
    </w:p>
    <w:p w:rsidR="00E34D19" w:rsidRPr="00C7643F" w:rsidRDefault="00E34D19" w:rsidP="00E34D19">
      <w:pPr>
        <w:pStyle w:val="Standard"/>
        <w:autoSpaceDE w:val="0"/>
        <w:ind w:firstLine="709"/>
        <w:jc w:val="right"/>
        <w:rPr>
          <w:rFonts w:eastAsia="Times New Roman" w:cs="Times New Roman"/>
          <w:color w:val="000000"/>
          <w:lang w:val="ru-RU"/>
        </w:rPr>
      </w:pPr>
    </w:p>
    <w:p w:rsidR="00E34D19" w:rsidRPr="00C7643F" w:rsidRDefault="00E34D19" w:rsidP="00E34D19">
      <w:pPr>
        <w:pStyle w:val="ConsPlusNonformat"/>
        <w:jc w:val="right"/>
        <w:rPr>
          <w:rFonts w:ascii="Times New Roman" w:hAnsi="Times New Roman" w:cs="Times New Roman"/>
          <w:sz w:val="24"/>
          <w:szCs w:val="24"/>
        </w:rPr>
      </w:pPr>
    </w:p>
    <w:p w:rsidR="00E34D19" w:rsidRPr="003F61E5" w:rsidRDefault="00E34D19" w:rsidP="00E34D19">
      <w:pPr>
        <w:ind w:firstLine="360"/>
        <w:jc w:val="center"/>
        <w:rPr>
          <w:b/>
          <w:sz w:val="28"/>
          <w:szCs w:val="28"/>
        </w:rPr>
      </w:pPr>
      <w:r w:rsidRPr="003F61E5">
        <w:rPr>
          <w:b/>
          <w:sz w:val="28"/>
          <w:szCs w:val="28"/>
        </w:rPr>
        <w:t>Состав и описание иного имущества</w:t>
      </w:r>
    </w:p>
    <w:p w:rsidR="00E34D19" w:rsidRPr="003F61E5" w:rsidRDefault="00E34D19" w:rsidP="00E34D19">
      <w:pPr>
        <w:ind w:firstLine="360"/>
        <w:jc w:val="center"/>
        <w:rPr>
          <w:b/>
          <w:sz w:val="28"/>
          <w:szCs w:val="28"/>
        </w:rPr>
      </w:pPr>
    </w:p>
    <w:tbl>
      <w:tblPr>
        <w:tblW w:w="0" w:type="auto"/>
        <w:tblInd w:w="108" w:type="dxa"/>
        <w:tblLook w:val="00A0" w:firstRow="1" w:lastRow="0" w:firstColumn="1" w:lastColumn="0" w:noHBand="0" w:noVBand="0"/>
      </w:tblPr>
      <w:tblGrid>
        <w:gridCol w:w="556"/>
        <w:gridCol w:w="2709"/>
        <w:gridCol w:w="2061"/>
        <w:gridCol w:w="805"/>
        <w:gridCol w:w="1347"/>
        <w:gridCol w:w="1374"/>
        <w:gridCol w:w="1460"/>
      </w:tblGrid>
      <w:tr w:rsidR="00E34D19" w:rsidRPr="00C7643F" w:rsidTr="007D5BCF">
        <w:tc>
          <w:tcPr>
            <w:tcW w:w="556" w:type="dxa"/>
            <w:tcBorders>
              <w:top w:val="single" w:sz="4" w:space="0" w:color="auto"/>
              <w:left w:val="single" w:sz="4" w:space="0" w:color="auto"/>
              <w:bottom w:val="single" w:sz="4" w:space="0" w:color="auto"/>
              <w:right w:val="single" w:sz="4" w:space="0" w:color="auto"/>
            </w:tcBorders>
            <w:vAlign w:val="center"/>
          </w:tcPr>
          <w:p w:rsidR="00E34D19" w:rsidRPr="009855E2" w:rsidRDefault="00E34D19" w:rsidP="00E34D19">
            <w:pPr>
              <w:jc w:val="center"/>
              <w:rPr>
                <w:b/>
                <w:sz w:val="20"/>
                <w:szCs w:val="20"/>
              </w:rPr>
            </w:pPr>
            <w:r w:rsidRPr="009855E2">
              <w:rPr>
                <w:b/>
                <w:sz w:val="20"/>
                <w:szCs w:val="20"/>
              </w:rPr>
              <w:t xml:space="preserve">№ </w:t>
            </w:r>
            <w:proofErr w:type="gramStart"/>
            <w:r w:rsidRPr="009855E2">
              <w:rPr>
                <w:b/>
                <w:sz w:val="20"/>
                <w:szCs w:val="20"/>
              </w:rPr>
              <w:t>п</w:t>
            </w:r>
            <w:proofErr w:type="gramEnd"/>
            <w:r w:rsidRPr="009855E2">
              <w:rPr>
                <w:b/>
                <w:sz w:val="20"/>
                <w:szCs w:val="20"/>
              </w:rPr>
              <w:t>/п</w:t>
            </w:r>
          </w:p>
        </w:tc>
        <w:tc>
          <w:tcPr>
            <w:tcW w:w="2709" w:type="dxa"/>
            <w:tcBorders>
              <w:top w:val="single" w:sz="4" w:space="0" w:color="auto"/>
              <w:left w:val="single" w:sz="4" w:space="0" w:color="auto"/>
              <w:bottom w:val="single" w:sz="4" w:space="0" w:color="auto"/>
              <w:right w:val="single" w:sz="4" w:space="0" w:color="auto"/>
            </w:tcBorders>
            <w:vAlign w:val="center"/>
          </w:tcPr>
          <w:p w:rsidR="00E34D19" w:rsidRPr="009855E2" w:rsidRDefault="00E34D19" w:rsidP="00E34D19">
            <w:pPr>
              <w:jc w:val="center"/>
              <w:rPr>
                <w:b/>
                <w:sz w:val="20"/>
                <w:szCs w:val="20"/>
              </w:rPr>
            </w:pPr>
            <w:r w:rsidRPr="009855E2">
              <w:rPr>
                <w:b/>
                <w:sz w:val="20"/>
                <w:szCs w:val="20"/>
              </w:rPr>
              <w:t>Наименование и характеристика имущества</w:t>
            </w:r>
          </w:p>
        </w:tc>
        <w:tc>
          <w:tcPr>
            <w:tcW w:w="2061" w:type="dxa"/>
            <w:tcBorders>
              <w:top w:val="single" w:sz="4" w:space="0" w:color="auto"/>
              <w:left w:val="single" w:sz="4" w:space="0" w:color="auto"/>
              <w:bottom w:val="single" w:sz="4" w:space="0" w:color="auto"/>
              <w:right w:val="single" w:sz="4" w:space="0" w:color="auto"/>
            </w:tcBorders>
            <w:vAlign w:val="center"/>
          </w:tcPr>
          <w:p w:rsidR="00E34D19" w:rsidRPr="009855E2" w:rsidRDefault="00E34D19" w:rsidP="00E34D19">
            <w:pPr>
              <w:jc w:val="center"/>
              <w:rPr>
                <w:b/>
                <w:sz w:val="20"/>
                <w:szCs w:val="20"/>
              </w:rPr>
            </w:pPr>
            <w:r w:rsidRPr="009855E2">
              <w:rPr>
                <w:b/>
                <w:sz w:val="20"/>
                <w:szCs w:val="20"/>
              </w:rPr>
              <w:t>Местонахождение имущества</w:t>
            </w:r>
          </w:p>
        </w:tc>
        <w:tc>
          <w:tcPr>
            <w:tcW w:w="805" w:type="dxa"/>
            <w:tcBorders>
              <w:top w:val="single" w:sz="4" w:space="0" w:color="auto"/>
              <w:left w:val="single" w:sz="4" w:space="0" w:color="auto"/>
              <w:bottom w:val="single" w:sz="4" w:space="0" w:color="auto"/>
              <w:right w:val="single" w:sz="4" w:space="0" w:color="auto"/>
            </w:tcBorders>
            <w:vAlign w:val="center"/>
          </w:tcPr>
          <w:p w:rsidR="00E34D19" w:rsidRPr="009855E2" w:rsidRDefault="00E34D19" w:rsidP="00E34D19">
            <w:pPr>
              <w:jc w:val="center"/>
              <w:rPr>
                <w:b/>
                <w:sz w:val="20"/>
                <w:szCs w:val="20"/>
              </w:rPr>
            </w:pPr>
            <w:r w:rsidRPr="009855E2">
              <w:rPr>
                <w:b/>
                <w:sz w:val="20"/>
                <w:szCs w:val="20"/>
              </w:rPr>
              <w:t>Год ввода</w:t>
            </w:r>
          </w:p>
        </w:tc>
        <w:tc>
          <w:tcPr>
            <w:tcW w:w="1347" w:type="dxa"/>
            <w:tcBorders>
              <w:top w:val="single" w:sz="4" w:space="0" w:color="auto"/>
              <w:left w:val="single" w:sz="4" w:space="0" w:color="auto"/>
              <w:bottom w:val="single" w:sz="4" w:space="0" w:color="auto"/>
              <w:right w:val="single" w:sz="4" w:space="0" w:color="auto"/>
            </w:tcBorders>
            <w:vAlign w:val="center"/>
          </w:tcPr>
          <w:p w:rsidR="00E34D19" w:rsidRPr="009855E2" w:rsidRDefault="002B0259" w:rsidP="002B0259">
            <w:pPr>
              <w:jc w:val="center"/>
              <w:rPr>
                <w:b/>
                <w:sz w:val="20"/>
                <w:szCs w:val="20"/>
              </w:rPr>
            </w:pPr>
            <w:r>
              <w:rPr>
                <w:b/>
                <w:sz w:val="20"/>
                <w:szCs w:val="20"/>
              </w:rPr>
              <w:t>Балансовая стоимость (</w:t>
            </w:r>
            <w:r w:rsidR="00E34D19" w:rsidRPr="009855E2">
              <w:rPr>
                <w:b/>
                <w:sz w:val="20"/>
                <w:szCs w:val="20"/>
              </w:rPr>
              <w:t>руб.)</w:t>
            </w:r>
          </w:p>
        </w:tc>
        <w:tc>
          <w:tcPr>
            <w:tcW w:w="1374" w:type="dxa"/>
            <w:tcBorders>
              <w:top w:val="single" w:sz="4" w:space="0" w:color="auto"/>
              <w:left w:val="single" w:sz="4" w:space="0" w:color="auto"/>
              <w:bottom w:val="single" w:sz="4" w:space="0" w:color="auto"/>
              <w:right w:val="single" w:sz="4" w:space="0" w:color="auto"/>
            </w:tcBorders>
            <w:vAlign w:val="center"/>
          </w:tcPr>
          <w:p w:rsidR="00E34D19" w:rsidRPr="009855E2" w:rsidRDefault="00E34D19" w:rsidP="002B0259">
            <w:pPr>
              <w:jc w:val="center"/>
              <w:rPr>
                <w:b/>
                <w:sz w:val="20"/>
                <w:szCs w:val="20"/>
              </w:rPr>
            </w:pPr>
            <w:r w:rsidRPr="009855E2">
              <w:rPr>
                <w:b/>
                <w:sz w:val="20"/>
                <w:szCs w:val="20"/>
              </w:rPr>
              <w:t xml:space="preserve">Остаточная стоимость на </w:t>
            </w:r>
            <w:r w:rsidR="009855E2" w:rsidRPr="009855E2">
              <w:rPr>
                <w:b/>
                <w:sz w:val="20"/>
                <w:szCs w:val="20"/>
              </w:rPr>
              <w:t>01.0</w:t>
            </w:r>
            <w:r w:rsidR="00310F0F">
              <w:rPr>
                <w:b/>
                <w:sz w:val="20"/>
                <w:szCs w:val="20"/>
              </w:rPr>
              <w:t>1</w:t>
            </w:r>
            <w:r w:rsidR="009855E2" w:rsidRPr="009855E2">
              <w:rPr>
                <w:b/>
                <w:sz w:val="20"/>
                <w:szCs w:val="20"/>
              </w:rPr>
              <w:t>.2016</w:t>
            </w:r>
            <w:r w:rsidR="002B0259">
              <w:rPr>
                <w:b/>
                <w:sz w:val="20"/>
                <w:szCs w:val="20"/>
              </w:rPr>
              <w:t xml:space="preserve"> (</w:t>
            </w:r>
            <w:r w:rsidRPr="009855E2">
              <w:rPr>
                <w:b/>
                <w:sz w:val="20"/>
                <w:szCs w:val="20"/>
              </w:rPr>
              <w:t>руб.)</w:t>
            </w:r>
          </w:p>
        </w:tc>
        <w:tc>
          <w:tcPr>
            <w:tcW w:w="1460" w:type="dxa"/>
            <w:tcBorders>
              <w:top w:val="single" w:sz="4" w:space="0" w:color="auto"/>
              <w:left w:val="single" w:sz="4" w:space="0" w:color="auto"/>
              <w:bottom w:val="single" w:sz="4" w:space="0" w:color="auto"/>
              <w:right w:val="single" w:sz="4" w:space="0" w:color="auto"/>
            </w:tcBorders>
            <w:vAlign w:val="center"/>
          </w:tcPr>
          <w:p w:rsidR="00E34D19" w:rsidRPr="009855E2" w:rsidRDefault="00E34D19" w:rsidP="00E34D19">
            <w:pPr>
              <w:jc w:val="center"/>
              <w:rPr>
                <w:b/>
                <w:sz w:val="20"/>
                <w:szCs w:val="20"/>
              </w:rPr>
            </w:pPr>
            <w:r w:rsidRPr="009855E2">
              <w:rPr>
                <w:b/>
                <w:sz w:val="20"/>
                <w:szCs w:val="20"/>
              </w:rPr>
              <w:t>Примечание</w:t>
            </w:r>
          </w:p>
        </w:tc>
      </w:tr>
      <w:tr w:rsidR="009855E2" w:rsidRPr="00C7643F" w:rsidTr="007D5BCF">
        <w:tc>
          <w:tcPr>
            <w:tcW w:w="556" w:type="dxa"/>
            <w:tcBorders>
              <w:top w:val="single" w:sz="4" w:space="0" w:color="auto"/>
              <w:left w:val="single" w:sz="4" w:space="0" w:color="auto"/>
              <w:bottom w:val="single" w:sz="4" w:space="0" w:color="auto"/>
              <w:right w:val="single" w:sz="4" w:space="0" w:color="auto"/>
            </w:tcBorders>
          </w:tcPr>
          <w:p w:rsidR="009855E2" w:rsidRPr="009855E2" w:rsidRDefault="009855E2" w:rsidP="00A247BB">
            <w:pPr>
              <w:rPr>
                <w:sz w:val="22"/>
              </w:rPr>
            </w:pPr>
            <w:r w:rsidRPr="009855E2">
              <w:rPr>
                <w:sz w:val="22"/>
              </w:rPr>
              <w:t>1</w:t>
            </w:r>
          </w:p>
        </w:tc>
        <w:tc>
          <w:tcPr>
            <w:tcW w:w="2709" w:type="dxa"/>
            <w:tcBorders>
              <w:top w:val="single" w:sz="4" w:space="0" w:color="auto"/>
              <w:left w:val="single" w:sz="4" w:space="0" w:color="auto"/>
              <w:bottom w:val="single" w:sz="4" w:space="0" w:color="auto"/>
              <w:right w:val="single" w:sz="4" w:space="0" w:color="auto"/>
            </w:tcBorders>
          </w:tcPr>
          <w:p w:rsidR="009855E2" w:rsidRPr="00823272" w:rsidRDefault="00823272" w:rsidP="00823272">
            <w:pPr>
              <w:rPr>
                <w:sz w:val="22"/>
              </w:rPr>
            </w:pPr>
            <w:r>
              <w:rPr>
                <w:sz w:val="22"/>
              </w:rPr>
              <w:t xml:space="preserve">Дизель-генераторная установка </w:t>
            </w:r>
            <w:proofErr w:type="spellStart"/>
            <w:r>
              <w:rPr>
                <w:sz w:val="22"/>
                <w:lang w:val="en-US"/>
              </w:rPr>
              <w:t>FGWilsonP</w:t>
            </w:r>
            <w:proofErr w:type="spellEnd"/>
            <w:r w:rsidRPr="00823272">
              <w:rPr>
                <w:sz w:val="22"/>
              </w:rPr>
              <w:t>88-1</w:t>
            </w:r>
          </w:p>
        </w:tc>
        <w:tc>
          <w:tcPr>
            <w:tcW w:w="2061" w:type="dxa"/>
            <w:tcBorders>
              <w:top w:val="single" w:sz="4" w:space="0" w:color="auto"/>
              <w:left w:val="single" w:sz="4" w:space="0" w:color="auto"/>
              <w:bottom w:val="single" w:sz="4" w:space="0" w:color="auto"/>
              <w:right w:val="single" w:sz="4" w:space="0" w:color="auto"/>
            </w:tcBorders>
          </w:tcPr>
          <w:p w:rsidR="009855E2" w:rsidRPr="009855E2" w:rsidRDefault="009855E2" w:rsidP="00A247BB">
            <w:pPr>
              <w:rPr>
                <w:sz w:val="22"/>
              </w:rPr>
            </w:pPr>
          </w:p>
        </w:tc>
        <w:tc>
          <w:tcPr>
            <w:tcW w:w="805" w:type="dxa"/>
            <w:tcBorders>
              <w:top w:val="single" w:sz="4" w:space="0" w:color="auto"/>
              <w:left w:val="single" w:sz="4" w:space="0" w:color="auto"/>
              <w:bottom w:val="single" w:sz="4" w:space="0" w:color="auto"/>
              <w:right w:val="single" w:sz="4" w:space="0" w:color="auto"/>
            </w:tcBorders>
          </w:tcPr>
          <w:p w:rsidR="009855E2" w:rsidRPr="00823272" w:rsidRDefault="00823272" w:rsidP="00A247BB">
            <w:pPr>
              <w:rPr>
                <w:sz w:val="22"/>
                <w:lang w:val="en-US"/>
              </w:rPr>
            </w:pPr>
            <w:r>
              <w:rPr>
                <w:sz w:val="22"/>
                <w:lang w:val="en-US"/>
              </w:rPr>
              <w:t>2012</w:t>
            </w:r>
          </w:p>
        </w:tc>
        <w:tc>
          <w:tcPr>
            <w:tcW w:w="1347" w:type="dxa"/>
            <w:tcBorders>
              <w:top w:val="single" w:sz="4" w:space="0" w:color="auto"/>
              <w:left w:val="single" w:sz="4" w:space="0" w:color="auto"/>
              <w:bottom w:val="single" w:sz="4" w:space="0" w:color="auto"/>
              <w:right w:val="single" w:sz="4" w:space="0" w:color="auto"/>
            </w:tcBorders>
          </w:tcPr>
          <w:p w:rsidR="009855E2" w:rsidRPr="00823272" w:rsidRDefault="00823272" w:rsidP="00A247BB">
            <w:pPr>
              <w:rPr>
                <w:sz w:val="22"/>
                <w:lang w:val="en-US"/>
              </w:rPr>
            </w:pPr>
            <w:r>
              <w:rPr>
                <w:sz w:val="22"/>
                <w:lang w:val="en-US"/>
              </w:rPr>
              <w:t>779 700,00</w:t>
            </w:r>
          </w:p>
        </w:tc>
        <w:tc>
          <w:tcPr>
            <w:tcW w:w="1374" w:type="dxa"/>
            <w:tcBorders>
              <w:top w:val="single" w:sz="4" w:space="0" w:color="auto"/>
              <w:left w:val="single" w:sz="4" w:space="0" w:color="auto"/>
              <w:bottom w:val="single" w:sz="4" w:space="0" w:color="auto"/>
              <w:right w:val="single" w:sz="4" w:space="0" w:color="auto"/>
            </w:tcBorders>
          </w:tcPr>
          <w:p w:rsidR="009855E2" w:rsidRPr="009855E2" w:rsidRDefault="009855E2" w:rsidP="00A247BB">
            <w:pPr>
              <w:rPr>
                <w:sz w:val="22"/>
              </w:rPr>
            </w:pPr>
          </w:p>
        </w:tc>
        <w:tc>
          <w:tcPr>
            <w:tcW w:w="1460" w:type="dxa"/>
            <w:tcBorders>
              <w:top w:val="single" w:sz="4" w:space="0" w:color="auto"/>
              <w:left w:val="single" w:sz="4" w:space="0" w:color="auto"/>
              <w:bottom w:val="single" w:sz="4" w:space="0" w:color="auto"/>
              <w:right w:val="single" w:sz="4" w:space="0" w:color="auto"/>
            </w:tcBorders>
          </w:tcPr>
          <w:p w:rsidR="009855E2" w:rsidRPr="009855E2" w:rsidRDefault="009855E2" w:rsidP="00A247BB">
            <w:pPr>
              <w:rPr>
                <w:sz w:val="22"/>
              </w:rPr>
            </w:pPr>
          </w:p>
        </w:tc>
      </w:tr>
    </w:tbl>
    <w:p w:rsidR="00E34D19" w:rsidRPr="00C7643F" w:rsidRDefault="00E34D19" w:rsidP="00E34D19">
      <w:pPr>
        <w:pStyle w:val="Standard"/>
        <w:autoSpaceDE w:val="0"/>
        <w:ind w:firstLine="709"/>
        <w:jc w:val="right"/>
        <w:rPr>
          <w:rFonts w:eastAsia="Times New Roman" w:cs="Times New Roman"/>
          <w:color w:val="000000"/>
          <w:lang w:val="ru-RU"/>
        </w:rPr>
      </w:pPr>
    </w:p>
    <w:p w:rsidR="00E34D19" w:rsidRPr="00C7643F" w:rsidRDefault="00E34D19" w:rsidP="00E34D19">
      <w:pPr>
        <w:pStyle w:val="Standard"/>
        <w:autoSpaceDE w:val="0"/>
        <w:ind w:firstLine="709"/>
        <w:jc w:val="right"/>
        <w:rPr>
          <w:rFonts w:eastAsia="Times New Roman" w:cs="Times New Roman"/>
          <w:color w:val="000000"/>
          <w:lang w:val="ru-RU"/>
        </w:rPr>
      </w:pPr>
    </w:p>
    <w:p w:rsidR="00E34D19" w:rsidRPr="00C7643F" w:rsidRDefault="00E34D19" w:rsidP="00E34D19">
      <w:pPr>
        <w:pStyle w:val="Standard"/>
        <w:autoSpaceDE w:val="0"/>
        <w:ind w:firstLine="709"/>
        <w:jc w:val="right"/>
        <w:rPr>
          <w:rFonts w:eastAsia="Times New Roman" w:cs="Times New Roman"/>
          <w:color w:val="000000"/>
          <w:lang w:val="ru-RU"/>
        </w:rPr>
      </w:pPr>
    </w:p>
    <w:p w:rsidR="00E34D19" w:rsidRPr="00C7643F" w:rsidRDefault="00E34D19" w:rsidP="00E34D19">
      <w:pPr>
        <w:rPr>
          <w:color w:val="000000"/>
          <w:kern w:val="3"/>
          <w:lang w:eastAsia="ja-JP" w:bidi="fa-IR"/>
        </w:rPr>
      </w:pPr>
      <w:r w:rsidRPr="00C7643F">
        <w:rPr>
          <w:color w:val="000000"/>
        </w:rPr>
        <w:br w:type="page"/>
      </w:r>
    </w:p>
    <w:p w:rsidR="00E34D19" w:rsidRPr="00C7643F" w:rsidRDefault="00E34D19" w:rsidP="00E34D19">
      <w:pPr>
        <w:pStyle w:val="Standard"/>
        <w:autoSpaceDE w:val="0"/>
        <w:ind w:firstLine="709"/>
        <w:jc w:val="right"/>
        <w:rPr>
          <w:rFonts w:eastAsia="Times New Roman" w:cs="Times New Roman"/>
          <w:color w:val="000000"/>
          <w:lang w:val="ru-RU"/>
        </w:rPr>
      </w:pPr>
      <w:r w:rsidRPr="00C7643F">
        <w:rPr>
          <w:rFonts w:eastAsia="Times New Roman" w:cs="Times New Roman"/>
          <w:color w:val="000000"/>
          <w:lang w:val="ru-RU"/>
        </w:rPr>
        <w:lastRenderedPageBreak/>
        <w:t xml:space="preserve">Приложение 5 </w:t>
      </w:r>
    </w:p>
    <w:p w:rsidR="00E34D19" w:rsidRPr="00C7643F" w:rsidRDefault="00E34D19" w:rsidP="00E34D19">
      <w:pPr>
        <w:pStyle w:val="Standard"/>
        <w:autoSpaceDE w:val="0"/>
        <w:ind w:firstLine="709"/>
        <w:jc w:val="right"/>
        <w:rPr>
          <w:rFonts w:eastAsia="Times New Roman" w:cs="Times New Roman"/>
          <w:color w:val="000000"/>
          <w:lang w:val="ru-RU"/>
        </w:rPr>
      </w:pPr>
      <w:r w:rsidRPr="00C7643F">
        <w:rPr>
          <w:rFonts w:eastAsia="Times New Roman" w:cs="Times New Roman"/>
          <w:color w:val="000000"/>
          <w:lang w:val="ru-RU"/>
        </w:rPr>
        <w:t>к конкурсной документации</w:t>
      </w:r>
    </w:p>
    <w:p w:rsidR="00E34D19" w:rsidRPr="00C7643F" w:rsidRDefault="00E34D19" w:rsidP="00E34D19">
      <w:pPr>
        <w:pStyle w:val="Standard"/>
        <w:autoSpaceDE w:val="0"/>
        <w:ind w:firstLine="709"/>
        <w:jc w:val="right"/>
        <w:rPr>
          <w:rFonts w:eastAsia="Times New Roman" w:cs="Times New Roman"/>
          <w:color w:val="000000"/>
          <w:lang w:val="ru-RU"/>
        </w:rPr>
      </w:pPr>
    </w:p>
    <w:p w:rsidR="00C76B27" w:rsidRPr="00871B8B" w:rsidRDefault="00C76B27" w:rsidP="00C76B27">
      <w:pPr>
        <w:widowControl w:val="0"/>
        <w:autoSpaceDE w:val="0"/>
        <w:autoSpaceDN w:val="0"/>
        <w:ind w:firstLine="709"/>
        <w:jc w:val="center"/>
        <w:textAlignment w:val="baseline"/>
        <w:rPr>
          <w:b/>
          <w:color w:val="000000"/>
          <w:kern w:val="3"/>
          <w:sz w:val="28"/>
          <w:szCs w:val="28"/>
          <w:lang w:eastAsia="ja-JP" w:bidi="fa-IR"/>
        </w:rPr>
      </w:pPr>
      <w:r w:rsidRPr="00871B8B">
        <w:rPr>
          <w:b/>
          <w:color w:val="000000"/>
          <w:kern w:val="3"/>
          <w:sz w:val="28"/>
          <w:szCs w:val="28"/>
          <w:lang w:eastAsia="ja-JP" w:bidi="fa-IR"/>
        </w:rPr>
        <w:t>Критерии конкурса</w:t>
      </w:r>
    </w:p>
    <w:p w:rsidR="00C76B27" w:rsidRPr="00871B8B" w:rsidRDefault="00C76B27" w:rsidP="00C76B27">
      <w:pPr>
        <w:ind w:firstLine="709"/>
        <w:jc w:val="both"/>
      </w:pPr>
      <w:r w:rsidRPr="00871B8B">
        <w:t xml:space="preserve">В качестве критериев конкурса устанавливаются: </w:t>
      </w:r>
    </w:p>
    <w:p w:rsidR="00C76B27" w:rsidRPr="00871B8B" w:rsidRDefault="00C76B27" w:rsidP="00C76B27">
      <w:pPr>
        <w:ind w:firstLine="709"/>
        <w:jc w:val="both"/>
      </w:pPr>
      <w:r w:rsidRPr="00871B8B">
        <w:t>1) предельный размер расходов на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C76B27" w:rsidRPr="00871B8B" w:rsidRDefault="00C76B27" w:rsidP="00C76B27">
      <w:pPr>
        <w:ind w:firstLine="709"/>
        <w:jc w:val="both"/>
      </w:pPr>
      <w:r w:rsidRPr="00871B8B">
        <w:t>2) долгосрочные параметры регулирования деятельности Концессионера;</w:t>
      </w:r>
    </w:p>
    <w:p w:rsidR="00C76B27" w:rsidRPr="00871B8B" w:rsidRDefault="00C76B27" w:rsidP="00C76B27">
      <w:pPr>
        <w:ind w:firstLine="709"/>
        <w:jc w:val="both"/>
      </w:pPr>
      <w:r w:rsidRPr="00871B8B">
        <w:t>3) плановые значения показателей деятельности Концессионера.</w:t>
      </w:r>
    </w:p>
    <w:p w:rsidR="00C76B27" w:rsidRPr="00871B8B" w:rsidRDefault="00C76B27" w:rsidP="00C76B27">
      <w:pPr>
        <w:ind w:firstLine="708"/>
        <w:jc w:val="both"/>
        <w:rPr>
          <w:b/>
        </w:rPr>
      </w:pPr>
      <w:r w:rsidRPr="00871B8B">
        <w:rPr>
          <w:b/>
        </w:rPr>
        <w:t>Параметры критериев конкурса:</w:t>
      </w:r>
    </w:p>
    <w:tbl>
      <w:tblPr>
        <w:tblW w:w="9444" w:type="dxa"/>
        <w:jc w:val="center"/>
        <w:tblInd w:w="103" w:type="dxa"/>
        <w:tblLook w:val="04A0" w:firstRow="1" w:lastRow="0" w:firstColumn="1" w:lastColumn="0" w:noHBand="0" w:noVBand="1"/>
      </w:tblPr>
      <w:tblGrid>
        <w:gridCol w:w="960"/>
        <w:gridCol w:w="6663"/>
        <w:gridCol w:w="1821"/>
      </w:tblGrid>
      <w:tr w:rsidR="00C76B27" w:rsidRPr="00871B8B" w:rsidTr="009D5B0D">
        <w:trPr>
          <w:trHeight w:val="742"/>
          <w:jc w:val="center"/>
        </w:trPr>
        <w:tc>
          <w:tcPr>
            <w:tcW w:w="9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76B27" w:rsidRPr="00871B8B" w:rsidRDefault="00C76B27" w:rsidP="009D5B0D">
            <w:pPr>
              <w:jc w:val="center"/>
              <w:rPr>
                <w:color w:val="000000"/>
                <w:sz w:val="22"/>
                <w:szCs w:val="22"/>
              </w:rPr>
            </w:pPr>
            <w:r w:rsidRPr="00871B8B">
              <w:rPr>
                <w:color w:val="000000"/>
                <w:sz w:val="22"/>
                <w:szCs w:val="22"/>
              </w:rPr>
              <w:t>№</w:t>
            </w:r>
          </w:p>
          <w:p w:rsidR="00C76B27" w:rsidRPr="00871B8B" w:rsidRDefault="00C76B27" w:rsidP="009D5B0D">
            <w:pPr>
              <w:jc w:val="center"/>
              <w:rPr>
                <w:color w:val="000000"/>
                <w:sz w:val="22"/>
                <w:szCs w:val="22"/>
              </w:rPr>
            </w:pPr>
            <w:proofErr w:type="gramStart"/>
            <w:r w:rsidRPr="00871B8B">
              <w:rPr>
                <w:color w:val="000000"/>
                <w:sz w:val="22"/>
                <w:szCs w:val="22"/>
              </w:rPr>
              <w:t>п</w:t>
            </w:r>
            <w:proofErr w:type="gramEnd"/>
            <w:r w:rsidRPr="00871B8B">
              <w:rPr>
                <w:color w:val="000000"/>
                <w:sz w:val="22"/>
                <w:szCs w:val="22"/>
              </w:rPr>
              <w:t>/п</w:t>
            </w:r>
          </w:p>
        </w:tc>
        <w:tc>
          <w:tcPr>
            <w:tcW w:w="666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C76B27" w:rsidRPr="00871B8B" w:rsidRDefault="00C76B27" w:rsidP="009D5B0D">
            <w:pPr>
              <w:jc w:val="center"/>
              <w:rPr>
                <w:color w:val="000000"/>
                <w:sz w:val="22"/>
                <w:szCs w:val="22"/>
              </w:rPr>
            </w:pPr>
            <w:r w:rsidRPr="00871B8B">
              <w:rPr>
                <w:color w:val="000000"/>
                <w:sz w:val="22"/>
                <w:szCs w:val="22"/>
              </w:rPr>
              <w:t>Критерий конкурса</w:t>
            </w:r>
          </w:p>
        </w:tc>
        <w:tc>
          <w:tcPr>
            <w:tcW w:w="1821" w:type="dxa"/>
            <w:tcBorders>
              <w:top w:val="single" w:sz="4" w:space="0" w:color="auto"/>
              <w:left w:val="nil"/>
              <w:bottom w:val="single" w:sz="4" w:space="0" w:color="auto"/>
              <w:right w:val="single" w:sz="4" w:space="0" w:color="000000"/>
            </w:tcBorders>
            <w:shd w:val="clear" w:color="auto" w:fill="auto"/>
            <w:vAlign w:val="center"/>
            <w:hideMark/>
          </w:tcPr>
          <w:p w:rsidR="00C76B27" w:rsidRPr="00871B8B" w:rsidRDefault="00C76B27" w:rsidP="009D5B0D">
            <w:pPr>
              <w:jc w:val="center"/>
              <w:rPr>
                <w:color w:val="000000"/>
                <w:sz w:val="22"/>
                <w:szCs w:val="22"/>
              </w:rPr>
            </w:pPr>
            <w:r w:rsidRPr="00871B8B">
              <w:rPr>
                <w:color w:val="000000"/>
                <w:sz w:val="22"/>
                <w:szCs w:val="22"/>
              </w:rPr>
              <w:t>Предельное значение критерия</w:t>
            </w:r>
          </w:p>
        </w:tc>
      </w:tr>
      <w:tr w:rsidR="00C76B27" w:rsidRPr="00871B8B" w:rsidTr="009D5B0D">
        <w:trPr>
          <w:trHeight w:val="1224"/>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i/>
                <w:color w:val="000000"/>
                <w:sz w:val="22"/>
                <w:szCs w:val="22"/>
              </w:rPr>
            </w:pPr>
            <w:r w:rsidRPr="00871B8B">
              <w:rPr>
                <w:i/>
                <w:color w:val="000000"/>
                <w:sz w:val="22"/>
                <w:szCs w:val="22"/>
              </w:rPr>
              <w:t>1.</w:t>
            </w:r>
          </w:p>
        </w:tc>
        <w:tc>
          <w:tcPr>
            <w:tcW w:w="6663" w:type="dxa"/>
            <w:tcBorders>
              <w:top w:val="nil"/>
              <w:left w:val="nil"/>
              <w:bottom w:val="single" w:sz="4" w:space="0" w:color="auto"/>
              <w:right w:val="single" w:sz="4" w:space="0" w:color="auto"/>
            </w:tcBorders>
            <w:shd w:val="clear" w:color="auto" w:fill="auto"/>
            <w:vAlign w:val="center"/>
            <w:hideMark/>
          </w:tcPr>
          <w:p w:rsidR="00C76B27" w:rsidRPr="00871B8B" w:rsidRDefault="00C76B27" w:rsidP="009D5B0D">
            <w:pPr>
              <w:ind w:right="12"/>
              <w:rPr>
                <w:i/>
                <w:color w:val="000000"/>
                <w:sz w:val="22"/>
                <w:szCs w:val="22"/>
              </w:rPr>
            </w:pPr>
            <w:r w:rsidRPr="00871B8B">
              <w:rPr>
                <w:i/>
                <w:color w:val="000000"/>
                <w:sz w:val="22"/>
                <w:szCs w:val="22"/>
              </w:rPr>
              <w:t xml:space="preserve">Предельный </w:t>
            </w:r>
            <w:r w:rsidRPr="00871B8B">
              <w:rPr>
                <w:i/>
                <w:sz w:val="22"/>
                <w:szCs w:val="22"/>
              </w:rPr>
              <w:t>размер расходов на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r w:rsidRPr="00871B8B">
              <w:rPr>
                <w:i/>
                <w:color w:val="000000"/>
                <w:sz w:val="22"/>
                <w:szCs w:val="22"/>
              </w:rPr>
              <w:t>, тыс. руб. с НДС:</w:t>
            </w:r>
          </w:p>
        </w:tc>
        <w:tc>
          <w:tcPr>
            <w:tcW w:w="1821" w:type="dxa"/>
            <w:tcBorders>
              <w:top w:val="nil"/>
              <w:left w:val="nil"/>
              <w:bottom w:val="single" w:sz="4" w:space="0" w:color="auto"/>
              <w:right w:val="single" w:sz="4" w:space="0" w:color="auto"/>
            </w:tcBorders>
            <w:shd w:val="clear" w:color="auto" w:fill="auto"/>
            <w:vAlign w:val="center"/>
          </w:tcPr>
          <w:p w:rsidR="00C76B27" w:rsidRPr="00871B8B" w:rsidRDefault="00C76B27" w:rsidP="009D5B0D">
            <w:pPr>
              <w:jc w:val="center"/>
              <w:rPr>
                <w:color w:val="000000"/>
                <w:sz w:val="22"/>
                <w:szCs w:val="22"/>
              </w:rPr>
            </w:pPr>
            <w:r w:rsidRPr="00871B8B">
              <w:rPr>
                <w:color w:val="000000"/>
                <w:sz w:val="22"/>
                <w:szCs w:val="22"/>
              </w:rPr>
              <w:t>43 990,20</w:t>
            </w:r>
          </w:p>
        </w:tc>
      </w:tr>
      <w:tr w:rsidR="00C76B27" w:rsidRPr="00871B8B" w:rsidTr="009D5B0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color w:val="000000"/>
                <w:sz w:val="22"/>
                <w:szCs w:val="22"/>
              </w:rPr>
            </w:pPr>
            <w:r w:rsidRPr="00871B8B">
              <w:rPr>
                <w:color w:val="000000"/>
                <w:sz w:val="22"/>
                <w:szCs w:val="22"/>
              </w:rPr>
              <w:t>1.1</w:t>
            </w:r>
          </w:p>
        </w:tc>
        <w:tc>
          <w:tcPr>
            <w:tcW w:w="6663" w:type="dxa"/>
            <w:tcBorders>
              <w:top w:val="nil"/>
              <w:left w:val="nil"/>
              <w:bottom w:val="single" w:sz="4" w:space="0" w:color="auto"/>
              <w:right w:val="single" w:sz="4" w:space="0" w:color="auto"/>
            </w:tcBorders>
            <w:shd w:val="clear" w:color="auto" w:fill="auto"/>
            <w:vAlign w:val="center"/>
            <w:hideMark/>
          </w:tcPr>
          <w:p w:rsidR="00C76B27" w:rsidRPr="00871B8B" w:rsidRDefault="00C76B27" w:rsidP="009D5B0D">
            <w:pPr>
              <w:ind w:firstLineChars="200" w:firstLine="440"/>
              <w:rPr>
                <w:color w:val="000000"/>
                <w:sz w:val="22"/>
                <w:szCs w:val="22"/>
              </w:rPr>
            </w:pPr>
            <w:r w:rsidRPr="00871B8B">
              <w:rPr>
                <w:color w:val="000000"/>
                <w:sz w:val="22"/>
                <w:szCs w:val="22"/>
              </w:rPr>
              <w:t xml:space="preserve">в </w:t>
            </w:r>
            <w:proofErr w:type="spellStart"/>
            <w:r w:rsidRPr="00871B8B">
              <w:rPr>
                <w:color w:val="000000"/>
                <w:sz w:val="22"/>
                <w:szCs w:val="22"/>
              </w:rPr>
              <w:t>т.ч</w:t>
            </w:r>
            <w:proofErr w:type="spellEnd"/>
            <w:r w:rsidRPr="00871B8B">
              <w:rPr>
                <w:color w:val="000000"/>
                <w:sz w:val="22"/>
                <w:szCs w:val="22"/>
              </w:rPr>
              <w:t>. 2016 год</w:t>
            </w:r>
          </w:p>
        </w:tc>
        <w:tc>
          <w:tcPr>
            <w:tcW w:w="1821" w:type="dxa"/>
            <w:tcBorders>
              <w:top w:val="nil"/>
              <w:left w:val="nil"/>
              <w:bottom w:val="single" w:sz="4" w:space="0" w:color="auto"/>
              <w:right w:val="single" w:sz="4" w:space="0" w:color="auto"/>
            </w:tcBorders>
            <w:shd w:val="clear" w:color="auto" w:fill="auto"/>
            <w:vAlign w:val="center"/>
          </w:tcPr>
          <w:p w:rsidR="00C76B27" w:rsidRPr="00871B8B" w:rsidRDefault="00C76B27" w:rsidP="009D5B0D">
            <w:pPr>
              <w:jc w:val="center"/>
              <w:rPr>
                <w:color w:val="000000"/>
                <w:sz w:val="22"/>
                <w:szCs w:val="22"/>
              </w:rPr>
            </w:pPr>
          </w:p>
        </w:tc>
      </w:tr>
      <w:tr w:rsidR="00C76B27" w:rsidRPr="00871B8B" w:rsidTr="009D5B0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color w:val="000000"/>
                <w:sz w:val="22"/>
                <w:szCs w:val="22"/>
              </w:rPr>
            </w:pPr>
            <w:r w:rsidRPr="00871B8B">
              <w:rPr>
                <w:color w:val="000000"/>
                <w:sz w:val="22"/>
                <w:szCs w:val="22"/>
              </w:rPr>
              <w:t>1.2</w:t>
            </w:r>
          </w:p>
        </w:tc>
        <w:tc>
          <w:tcPr>
            <w:tcW w:w="6663" w:type="dxa"/>
            <w:tcBorders>
              <w:top w:val="nil"/>
              <w:left w:val="nil"/>
              <w:bottom w:val="single" w:sz="4" w:space="0" w:color="auto"/>
              <w:right w:val="single" w:sz="4" w:space="0" w:color="auto"/>
            </w:tcBorders>
            <w:shd w:val="clear" w:color="auto" w:fill="auto"/>
            <w:vAlign w:val="center"/>
          </w:tcPr>
          <w:p w:rsidR="00C76B27" w:rsidRPr="00871B8B" w:rsidRDefault="00C76B27" w:rsidP="009D5B0D">
            <w:pPr>
              <w:ind w:firstLineChars="200" w:firstLine="440"/>
              <w:rPr>
                <w:color w:val="000000"/>
                <w:sz w:val="22"/>
                <w:szCs w:val="22"/>
              </w:rPr>
            </w:pPr>
            <w:r w:rsidRPr="00871B8B">
              <w:rPr>
                <w:color w:val="000000"/>
                <w:sz w:val="22"/>
                <w:szCs w:val="22"/>
              </w:rPr>
              <w:t xml:space="preserve">в </w:t>
            </w:r>
            <w:proofErr w:type="spellStart"/>
            <w:r w:rsidRPr="00871B8B">
              <w:rPr>
                <w:color w:val="000000"/>
                <w:sz w:val="22"/>
                <w:szCs w:val="22"/>
              </w:rPr>
              <w:t>т.ч</w:t>
            </w:r>
            <w:proofErr w:type="spellEnd"/>
            <w:r w:rsidRPr="00871B8B">
              <w:rPr>
                <w:color w:val="000000"/>
                <w:sz w:val="22"/>
                <w:szCs w:val="22"/>
              </w:rPr>
              <w:t>. 2017 год</w:t>
            </w:r>
          </w:p>
        </w:tc>
        <w:tc>
          <w:tcPr>
            <w:tcW w:w="1821" w:type="dxa"/>
            <w:tcBorders>
              <w:top w:val="nil"/>
              <w:left w:val="nil"/>
              <w:bottom w:val="single" w:sz="4" w:space="0" w:color="auto"/>
              <w:right w:val="single" w:sz="4" w:space="0" w:color="auto"/>
            </w:tcBorders>
            <w:shd w:val="clear" w:color="auto" w:fill="auto"/>
          </w:tcPr>
          <w:p w:rsidR="00C76B27" w:rsidRPr="00871B8B" w:rsidRDefault="00C76B27" w:rsidP="009D5B0D">
            <w:pPr>
              <w:jc w:val="center"/>
              <w:rPr>
                <w:sz w:val="22"/>
                <w:szCs w:val="22"/>
              </w:rPr>
            </w:pPr>
          </w:p>
        </w:tc>
      </w:tr>
      <w:tr w:rsidR="00C76B27" w:rsidRPr="00871B8B" w:rsidTr="009D5B0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color w:val="000000"/>
                <w:sz w:val="22"/>
                <w:szCs w:val="22"/>
              </w:rPr>
            </w:pPr>
            <w:r w:rsidRPr="00871B8B">
              <w:rPr>
                <w:color w:val="000000"/>
                <w:sz w:val="22"/>
                <w:szCs w:val="22"/>
              </w:rPr>
              <w:t>1.3</w:t>
            </w:r>
          </w:p>
        </w:tc>
        <w:tc>
          <w:tcPr>
            <w:tcW w:w="6663" w:type="dxa"/>
            <w:tcBorders>
              <w:top w:val="nil"/>
              <w:left w:val="nil"/>
              <w:bottom w:val="single" w:sz="4" w:space="0" w:color="auto"/>
              <w:right w:val="single" w:sz="4" w:space="0" w:color="auto"/>
            </w:tcBorders>
            <w:shd w:val="clear" w:color="auto" w:fill="auto"/>
            <w:vAlign w:val="center"/>
          </w:tcPr>
          <w:p w:rsidR="00C76B27" w:rsidRPr="00871B8B" w:rsidRDefault="00C76B27" w:rsidP="009D5B0D">
            <w:pPr>
              <w:ind w:firstLineChars="200" w:firstLine="440"/>
              <w:rPr>
                <w:color w:val="000000"/>
                <w:sz w:val="22"/>
                <w:szCs w:val="22"/>
              </w:rPr>
            </w:pPr>
            <w:r w:rsidRPr="00871B8B">
              <w:rPr>
                <w:color w:val="000000"/>
                <w:sz w:val="22"/>
                <w:szCs w:val="22"/>
              </w:rPr>
              <w:t xml:space="preserve">в </w:t>
            </w:r>
            <w:proofErr w:type="spellStart"/>
            <w:r w:rsidRPr="00871B8B">
              <w:rPr>
                <w:color w:val="000000"/>
                <w:sz w:val="22"/>
                <w:szCs w:val="22"/>
              </w:rPr>
              <w:t>т.ч</w:t>
            </w:r>
            <w:proofErr w:type="spellEnd"/>
            <w:r w:rsidRPr="00871B8B">
              <w:rPr>
                <w:color w:val="000000"/>
                <w:sz w:val="22"/>
                <w:szCs w:val="22"/>
              </w:rPr>
              <w:t>. 2018 год</w:t>
            </w:r>
          </w:p>
        </w:tc>
        <w:tc>
          <w:tcPr>
            <w:tcW w:w="1821" w:type="dxa"/>
            <w:tcBorders>
              <w:top w:val="nil"/>
              <w:left w:val="nil"/>
              <w:bottom w:val="single" w:sz="4" w:space="0" w:color="auto"/>
              <w:right w:val="single" w:sz="4" w:space="0" w:color="auto"/>
            </w:tcBorders>
            <w:shd w:val="clear" w:color="auto" w:fill="auto"/>
          </w:tcPr>
          <w:p w:rsidR="00C76B27" w:rsidRPr="00871B8B" w:rsidRDefault="00C76B27" w:rsidP="009D5B0D">
            <w:pPr>
              <w:jc w:val="center"/>
              <w:rPr>
                <w:sz w:val="22"/>
                <w:szCs w:val="22"/>
              </w:rPr>
            </w:pPr>
          </w:p>
        </w:tc>
      </w:tr>
      <w:tr w:rsidR="00C76B27" w:rsidRPr="00871B8B" w:rsidTr="009D5B0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color w:val="000000"/>
                <w:sz w:val="22"/>
                <w:szCs w:val="22"/>
              </w:rPr>
            </w:pPr>
            <w:r w:rsidRPr="00871B8B">
              <w:rPr>
                <w:color w:val="000000"/>
                <w:sz w:val="22"/>
                <w:szCs w:val="22"/>
              </w:rPr>
              <w:t>1.4</w:t>
            </w:r>
          </w:p>
        </w:tc>
        <w:tc>
          <w:tcPr>
            <w:tcW w:w="6663" w:type="dxa"/>
            <w:tcBorders>
              <w:top w:val="nil"/>
              <w:left w:val="nil"/>
              <w:bottom w:val="single" w:sz="4" w:space="0" w:color="auto"/>
              <w:right w:val="single" w:sz="4" w:space="0" w:color="auto"/>
            </w:tcBorders>
            <w:shd w:val="clear" w:color="auto" w:fill="auto"/>
            <w:vAlign w:val="center"/>
          </w:tcPr>
          <w:p w:rsidR="00C76B27" w:rsidRPr="00871B8B" w:rsidRDefault="00C76B27" w:rsidP="009D5B0D">
            <w:pPr>
              <w:ind w:firstLineChars="200" w:firstLine="440"/>
              <w:rPr>
                <w:color w:val="000000"/>
                <w:sz w:val="22"/>
                <w:szCs w:val="22"/>
              </w:rPr>
            </w:pPr>
            <w:r w:rsidRPr="00871B8B">
              <w:rPr>
                <w:color w:val="000000"/>
                <w:sz w:val="22"/>
                <w:szCs w:val="22"/>
              </w:rPr>
              <w:t xml:space="preserve">в </w:t>
            </w:r>
            <w:proofErr w:type="spellStart"/>
            <w:r w:rsidRPr="00871B8B">
              <w:rPr>
                <w:color w:val="000000"/>
                <w:sz w:val="22"/>
                <w:szCs w:val="22"/>
              </w:rPr>
              <w:t>т.ч</w:t>
            </w:r>
            <w:proofErr w:type="spellEnd"/>
            <w:r w:rsidRPr="00871B8B">
              <w:rPr>
                <w:color w:val="000000"/>
                <w:sz w:val="22"/>
                <w:szCs w:val="22"/>
              </w:rPr>
              <w:t>. 2019 год</w:t>
            </w:r>
          </w:p>
        </w:tc>
        <w:tc>
          <w:tcPr>
            <w:tcW w:w="1821" w:type="dxa"/>
            <w:tcBorders>
              <w:top w:val="nil"/>
              <w:left w:val="nil"/>
              <w:bottom w:val="single" w:sz="4" w:space="0" w:color="auto"/>
              <w:right w:val="single" w:sz="4" w:space="0" w:color="auto"/>
            </w:tcBorders>
            <w:shd w:val="clear" w:color="auto" w:fill="auto"/>
          </w:tcPr>
          <w:p w:rsidR="00C76B27" w:rsidRPr="00871B8B" w:rsidRDefault="00C76B27" w:rsidP="009D5B0D">
            <w:pPr>
              <w:jc w:val="center"/>
              <w:rPr>
                <w:sz w:val="22"/>
                <w:szCs w:val="22"/>
              </w:rPr>
            </w:pPr>
          </w:p>
        </w:tc>
      </w:tr>
      <w:tr w:rsidR="00C76B27" w:rsidRPr="00871B8B" w:rsidTr="009D5B0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color w:val="000000"/>
                <w:sz w:val="22"/>
                <w:szCs w:val="22"/>
              </w:rPr>
            </w:pPr>
            <w:r w:rsidRPr="00871B8B">
              <w:rPr>
                <w:color w:val="000000"/>
                <w:sz w:val="22"/>
                <w:szCs w:val="22"/>
              </w:rPr>
              <w:t>1.5</w:t>
            </w:r>
          </w:p>
        </w:tc>
        <w:tc>
          <w:tcPr>
            <w:tcW w:w="6663" w:type="dxa"/>
            <w:tcBorders>
              <w:top w:val="nil"/>
              <w:left w:val="nil"/>
              <w:bottom w:val="single" w:sz="4" w:space="0" w:color="auto"/>
              <w:right w:val="single" w:sz="4" w:space="0" w:color="auto"/>
            </w:tcBorders>
            <w:shd w:val="clear" w:color="auto" w:fill="auto"/>
            <w:vAlign w:val="center"/>
          </w:tcPr>
          <w:p w:rsidR="00C76B27" w:rsidRPr="00871B8B" w:rsidRDefault="00C76B27" w:rsidP="009D5B0D">
            <w:pPr>
              <w:ind w:firstLineChars="200" w:firstLine="440"/>
              <w:rPr>
                <w:color w:val="000000"/>
                <w:sz w:val="22"/>
                <w:szCs w:val="22"/>
              </w:rPr>
            </w:pPr>
            <w:r w:rsidRPr="00871B8B">
              <w:rPr>
                <w:color w:val="000000"/>
                <w:sz w:val="22"/>
                <w:szCs w:val="22"/>
              </w:rPr>
              <w:t xml:space="preserve">в </w:t>
            </w:r>
            <w:proofErr w:type="spellStart"/>
            <w:r w:rsidRPr="00871B8B">
              <w:rPr>
                <w:color w:val="000000"/>
                <w:sz w:val="22"/>
                <w:szCs w:val="22"/>
              </w:rPr>
              <w:t>т.ч</w:t>
            </w:r>
            <w:proofErr w:type="spellEnd"/>
            <w:r w:rsidRPr="00871B8B">
              <w:rPr>
                <w:color w:val="000000"/>
                <w:sz w:val="22"/>
                <w:szCs w:val="22"/>
              </w:rPr>
              <w:t>. 2020 год</w:t>
            </w:r>
          </w:p>
        </w:tc>
        <w:tc>
          <w:tcPr>
            <w:tcW w:w="1821" w:type="dxa"/>
            <w:tcBorders>
              <w:top w:val="nil"/>
              <w:left w:val="nil"/>
              <w:bottom w:val="single" w:sz="4" w:space="0" w:color="auto"/>
              <w:right w:val="single" w:sz="4" w:space="0" w:color="auto"/>
            </w:tcBorders>
            <w:shd w:val="clear" w:color="auto" w:fill="auto"/>
          </w:tcPr>
          <w:p w:rsidR="00C76B27" w:rsidRPr="00871B8B" w:rsidRDefault="00C76B27" w:rsidP="009D5B0D">
            <w:pPr>
              <w:jc w:val="center"/>
              <w:rPr>
                <w:sz w:val="22"/>
                <w:szCs w:val="22"/>
              </w:rPr>
            </w:pPr>
          </w:p>
        </w:tc>
      </w:tr>
      <w:tr w:rsidR="00C76B27" w:rsidRPr="00871B8B" w:rsidTr="009D5B0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color w:val="000000"/>
                <w:sz w:val="22"/>
                <w:szCs w:val="22"/>
              </w:rPr>
            </w:pPr>
            <w:r w:rsidRPr="00871B8B">
              <w:rPr>
                <w:color w:val="000000"/>
                <w:sz w:val="22"/>
                <w:szCs w:val="22"/>
              </w:rPr>
              <w:t>1.6</w:t>
            </w:r>
          </w:p>
        </w:tc>
        <w:tc>
          <w:tcPr>
            <w:tcW w:w="6663" w:type="dxa"/>
            <w:tcBorders>
              <w:top w:val="nil"/>
              <w:left w:val="nil"/>
              <w:bottom w:val="single" w:sz="4" w:space="0" w:color="auto"/>
              <w:right w:val="single" w:sz="4" w:space="0" w:color="auto"/>
            </w:tcBorders>
            <w:shd w:val="clear" w:color="auto" w:fill="auto"/>
            <w:vAlign w:val="center"/>
          </w:tcPr>
          <w:p w:rsidR="00C76B27" w:rsidRPr="00871B8B" w:rsidRDefault="00C76B27" w:rsidP="009D5B0D">
            <w:pPr>
              <w:ind w:firstLineChars="200" w:firstLine="440"/>
              <w:rPr>
                <w:color w:val="000000"/>
                <w:sz w:val="22"/>
                <w:szCs w:val="22"/>
              </w:rPr>
            </w:pPr>
            <w:r w:rsidRPr="00871B8B">
              <w:rPr>
                <w:color w:val="000000"/>
                <w:sz w:val="22"/>
                <w:szCs w:val="22"/>
              </w:rPr>
              <w:t xml:space="preserve">в </w:t>
            </w:r>
            <w:proofErr w:type="spellStart"/>
            <w:r w:rsidRPr="00871B8B">
              <w:rPr>
                <w:color w:val="000000"/>
                <w:sz w:val="22"/>
                <w:szCs w:val="22"/>
              </w:rPr>
              <w:t>т.ч</w:t>
            </w:r>
            <w:proofErr w:type="spellEnd"/>
            <w:r w:rsidRPr="00871B8B">
              <w:rPr>
                <w:color w:val="000000"/>
                <w:sz w:val="22"/>
                <w:szCs w:val="22"/>
              </w:rPr>
              <w:t>. 2021 год</w:t>
            </w:r>
          </w:p>
        </w:tc>
        <w:tc>
          <w:tcPr>
            <w:tcW w:w="1821" w:type="dxa"/>
            <w:tcBorders>
              <w:top w:val="nil"/>
              <w:left w:val="nil"/>
              <w:bottom w:val="single" w:sz="4" w:space="0" w:color="auto"/>
              <w:right w:val="single" w:sz="4" w:space="0" w:color="auto"/>
            </w:tcBorders>
            <w:shd w:val="clear" w:color="auto" w:fill="auto"/>
          </w:tcPr>
          <w:p w:rsidR="00C76B27" w:rsidRPr="00871B8B" w:rsidRDefault="00C76B27" w:rsidP="009D5B0D">
            <w:pPr>
              <w:jc w:val="center"/>
              <w:rPr>
                <w:sz w:val="22"/>
                <w:szCs w:val="22"/>
              </w:rPr>
            </w:pPr>
          </w:p>
        </w:tc>
      </w:tr>
      <w:tr w:rsidR="00C76B27" w:rsidRPr="00871B8B" w:rsidTr="009D5B0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color w:val="000000"/>
                <w:sz w:val="22"/>
                <w:szCs w:val="22"/>
              </w:rPr>
            </w:pPr>
            <w:r w:rsidRPr="00871B8B">
              <w:rPr>
                <w:color w:val="000000"/>
                <w:sz w:val="22"/>
                <w:szCs w:val="22"/>
              </w:rPr>
              <w:t>1.7</w:t>
            </w:r>
          </w:p>
        </w:tc>
        <w:tc>
          <w:tcPr>
            <w:tcW w:w="6663" w:type="dxa"/>
            <w:tcBorders>
              <w:top w:val="nil"/>
              <w:left w:val="nil"/>
              <w:bottom w:val="single" w:sz="4" w:space="0" w:color="auto"/>
              <w:right w:val="single" w:sz="4" w:space="0" w:color="auto"/>
            </w:tcBorders>
            <w:shd w:val="clear" w:color="auto" w:fill="auto"/>
            <w:vAlign w:val="center"/>
          </w:tcPr>
          <w:p w:rsidR="00C76B27" w:rsidRPr="00871B8B" w:rsidRDefault="00C76B27" w:rsidP="009D5B0D">
            <w:pPr>
              <w:ind w:firstLineChars="200" w:firstLine="440"/>
              <w:rPr>
                <w:color w:val="000000"/>
                <w:sz w:val="22"/>
                <w:szCs w:val="22"/>
              </w:rPr>
            </w:pPr>
            <w:r w:rsidRPr="00871B8B">
              <w:rPr>
                <w:color w:val="000000"/>
                <w:sz w:val="22"/>
                <w:szCs w:val="22"/>
              </w:rPr>
              <w:t xml:space="preserve">в </w:t>
            </w:r>
            <w:proofErr w:type="spellStart"/>
            <w:r w:rsidRPr="00871B8B">
              <w:rPr>
                <w:color w:val="000000"/>
                <w:sz w:val="22"/>
                <w:szCs w:val="22"/>
              </w:rPr>
              <w:t>т.ч</w:t>
            </w:r>
            <w:proofErr w:type="spellEnd"/>
            <w:r w:rsidRPr="00871B8B">
              <w:rPr>
                <w:color w:val="000000"/>
                <w:sz w:val="22"/>
                <w:szCs w:val="22"/>
              </w:rPr>
              <w:t>. 2022 год</w:t>
            </w:r>
          </w:p>
        </w:tc>
        <w:tc>
          <w:tcPr>
            <w:tcW w:w="1821" w:type="dxa"/>
            <w:tcBorders>
              <w:top w:val="nil"/>
              <w:left w:val="nil"/>
              <w:bottom w:val="single" w:sz="4" w:space="0" w:color="auto"/>
              <w:right w:val="single" w:sz="4" w:space="0" w:color="auto"/>
            </w:tcBorders>
            <w:shd w:val="clear" w:color="auto" w:fill="auto"/>
          </w:tcPr>
          <w:p w:rsidR="00C76B27" w:rsidRPr="00871B8B" w:rsidRDefault="00C76B27" w:rsidP="009D5B0D">
            <w:pPr>
              <w:jc w:val="center"/>
              <w:rPr>
                <w:sz w:val="22"/>
                <w:szCs w:val="22"/>
              </w:rPr>
            </w:pPr>
          </w:p>
        </w:tc>
      </w:tr>
      <w:tr w:rsidR="00C76B27" w:rsidRPr="00871B8B" w:rsidTr="009D5B0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color w:val="000000"/>
                <w:sz w:val="22"/>
                <w:szCs w:val="22"/>
              </w:rPr>
            </w:pPr>
            <w:r w:rsidRPr="00871B8B">
              <w:rPr>
                <w:color w:val="000000"/>
                <w:sz w:val="22"/>
                <w:szCs w:val="22"/>
              </w:rPr>
              <w:t>1.8</w:t>
            </w:r>
          </w:p>
        </w:tc>
        <w:tc>
          <w:tcPr>
            <w:tcW w:w="6663" w:type="dxa"/>
            <w:tcBorders>
              <w:top w:val="nil"/>
              <w:left w:val="nil"/>
              <w:bottom w:val="single" w:sz="4" w:space="0" w:color="auto"/>
              <w:right w:val="single" w:sz="4" w:space="0" w:color="auto"/>
            </w:tcBorders>
            <w:shd w:val="clear" w:color="auto" w:fill="auto"/>
            <w:vAlign w:val="center"/>
          </w:tcPr>
          <w:p w:rsidR="00C76B27" w:rsidRPr="00871B8B" w:rsidRDefault="00C76B27" w:rsidP="009D5B0D">
            <w:pPr>
              <w:ind w:firstLineChars="200" w:firstLine="440"/>
              <w:rPr>
                <w:color w:val="000000"/>
                <w:sz w:val="22"/>
                <w:szCs w:val="22"/>
              </w:rPr>
            </w:pPr>
            <w:r w:rsidRPr="00871B8B">
              <w:rPr>
                <w:color w:val="000000"/>
                <w:sz w:val="22"/>
                <w:szCs w:val="22"/>
              </w:rPr>
              <w:t xml:space="preserve">в </w:t>
            </w:r>
            <w:proofErr w:type="spellStart"/>
            <w:r w:rsidRPr="00871B8B">
              <w:rPr>
                <w:color w:val="000000"/>
                <w:sz w:val="22"/>
                <w:szCs w:val="22"/>
              </w:rPr>
              <w:t>т.ч</w:t>
            </w:r>
            <w:proofErr w:type="spellEnd"/>
            <w:r w:rsidRPr="00871B8B">
              <w:rPr>
                <w:color w:val="000000"/>
                <w:sz w:val="22"/>
                <w:szCs w:val="22"/>
              </w:rPr>
              <w:t>. 2023 год</w:t>
            </w:r>
          </w:p>
        </w:tc>
        <w:tc>
          <w:tcPr>
            <w:tcW w:w="1821" w:type="dxa"/>
            <w:tcBorders>
              <w:top w:val="nil"/>
              <w:left w:val="nil"/>
              <w:bottom w:val="single" w:sz="4" w:space="0" w:color="auto"/>
              <w:right w:val="single" w:sz="4" w:space="0" w:color="auto"/>
            </w:tcBorders>
            <w:shd w:val="clear" w:color="auto" w:fill="auto"/>
          </w:tcPr>
          <w:p w:rsidR="00C76B27" w:rsidRPr="00871B8B" w:rsidRDefault="00C76B27" w:rsidP="009D5B0D">
            <w:pPr>
              <w:jc w:val="center"/>
              <w:rPr>
                <w:sz w:val="22"/>
                <w:szCs w:val="22"/>
              </w:rPr>
            </w:pPr>
          </w:p>
        </w:tc>
      </w:tr>
      <w:tr w:rsidR="00C76B27" w:rsidRPr="00871B8B" w:rsidTr="009D5B0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color w:val="000000"/>
                <w:sz w:val="22"/>
                <w:szCs w:val="22"/>
              </w:rPr>
            </w:pPr>
            <w:r w:rsidRPr="00871B8B">
              <w:rPr>
                <w:color w:val="000000"/>
                <w:sz w:val="22"/>
                <w:szCs w:val="22"/>
              </w:rPr>
              <w:t>1.9</w:t>
            </w:r>
          </w:p>
        </w:tc>
        <w:tc>
          <w:tcPr>
            <w:tcW w:w="6663" w:type="dxa"/>
            <w:tcBorders>
              <w:top w:val="nil"/>
              <w:left w:val="nil"/>
              <w:bottom w:val="single" w:sz="4" w:space="0" w:color="auto"/>
              <w:right w:val="single" w:sz="4" w:space="0" w:color="auto"/>
            </w:tcBorders>
            <w:shd w:val="clear" w:color="auto" w:fill="auto"/>
            <w:vAlign w:val="center"/>
          </w:tcPr>
          <w:p w:rsidR="00C76B27" w:rsidRPr="00871B8B" w:rsidRDefault="00C76B27" w:rsidP="009D5B0D">
            <w:pPr>
              <w:ind w:firstLineChars="200" w:firstLine="440"/>
              <w:rPr>
                <w:color w:val="000000"/>
                <w:sz w:val="22"/>
                <w:szCs w:val="22"/>
              </w:rPr>
            </w:pPr>
            <w:r w:rsidRPr="00871B8B">
              <w:rPr>
                <w:color w:val="000000"/>
                <w:sz w:val="22"/>
                <w:szCs w:val="22"/>
              </w:rPr>
              <w:t xml:space="preserve">в </w:t>
            </w:r>
            <w:proofErr w:type="spellStart"/>
            <w:r w:rsidRPr="00871B8B">
              <w:rPr>
                <w:color w:val="000000"/>
                <w:sz w:val="22"/>
                <w:szCs w:val="22"/>
              </w:rPr>
              <w:t>т.ч</w:t>
            </w:r>
            <w:proofErr w:type="spellEnd"/>
            <w:r w:rsidRPr="00871B8B">
              <w:rPr>
                <w:color w:val="000000"/>
                <w:sz w:val="22"/>
                <w:szCs w:val="22"/>
              </w:rPr>
              <w:t>. 2024 год</w:t>
            </w:r>
          </w:p>
        </w:tc>
        <w:tc>
          <w:tcPr>
            <w:tcW w:w="1821" w:type="dxa"/>
            <w:tcBorders>
              <w:top w:val="nil"/>
              <w:left w:val="nil"/>
              <w:bottom w:val="single" w:sz="4" w:space="0" w:color="auto"/>
              <w:right w:val="single" w:sz="4" w:space="0" w:color="auto"/>
            </w:tcBorders>
            <w:shd w:val="clear" w:color="auto" w:fill="auto"/>
          </w:tcPr>
          <w:p w:rsidR="00C76B27" w:rsidRPr="00871B8B" w:rsidRDefault="00C76B27" w:rsidP="009D5B0D">
            <w:pPr>
              <w:jc w:val="center"/>
              <w:rPr>
                <w:sz w:val="22"/>
                <w:szCs w:val="22"/>
              </w:rPr>
            </w:pPr>
          </w:p>
        </w:tc>
      </w:tr>
      <w:tr w:rsidR="00C76B27" w:rsidRPr="00871B8B" w:rsidTr="009D5B0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color w:val="000000"/>
                <w:sz w:val="22"/>
                <w:szCs w:val="22"/>
              </w:rPr>
            </w:pPr>
            <w:r w:rsidRPr="00871B8B">
              <w:rPr>
                <w:color w:val="000000"/>
                <w:sz w:val="22"/>
                <w:szCs w:val="22"/>
              </w:rPr>
              <w:t>1.10</w:t>
            </w:r>
          </w:p>
        </w:tc>
        <w:tc>
          <w:tcPr>
            <w:tcW w:w="6663" w:type="dxa"/>
            <w:tcBorders>
              <w:top w:val="nil"/>
              <w:left w:val="nil"/>
              <w:bottom w:val="single" w:sz="4" w:space="0" w:color="auto"/>
              <w:right w:val="single" w:sz="4" w:space="0" w:color="auto"/>
            </w:tcBorders>
            <w:shd w:val="clear" w:color="auto" w:fill="auto"/>
            <w:vAlign w:val="center"/>
          </w:tcPr>
          <w:p w:rsidR="00C76B27" w:rsidRPr="00871B8B" w:rsidRDefault="00C76B27" w:rsidP="009D5B0D">
            <w:pPr>
              <w:ind w:firstLineChars="200" w:firstLine="440"/>
              <w:rPr>
                <w:color w:val="000000"/>
                <w:sz w:val="22"/>
                <w:szCs w:val="22"/>
              </w:rPr>
            </w:pPr>
            <w:r w:rsidRPr="00871B8B">
              <w:rPr>
                <w:color w:val="000000"/>
                <w:sz w:val="22"/>
                <w:szCs w:val="22"/>
              </w:rPr>
              <w:t xml:space="preserve">в </w:t>
            </w:r>
            <w:proofErr w:type="spellStart"/>
            <w:r w:rsidRPr="00871B8B">
              <w:rPr>
                <w:color w:val="000000"/>
                <w:sz w:val="22"/>
                <w:szCs w:val="22"/>
              </w:rPr>
              <w:t>т.ч</w:t>
            </w:r>
            <w:proofErr w:type="spellEnd"/>
            <w:r w:rsidRPr="00871B8B">
              <w:rPr>
                <w:color w:val="000000"/>
                <w:sz w:val="22"/>
                <w:szCs w:val="22"/>
              </w:rPr>
              <w:t>. 2025 год</w:t>
            </w:r>
          </w:p>
        </w:tc>
        <w:tc>
          <w:tcPr>
            <w:tcW w:w="1821" w:type="dxa"/>
            <w:tcBorders>
              <w:top w:val="nil"/>
              <w:left w:val="nil"/>
              <w:bottom w:val="single" w:sz="4" w:space="0" w:color="auto"/>
              <w:right w:val="single" w:sz="4" w:space="0" w:color="auto"/>
            </w:tcBorders>
            <w:shd w:val="clear" w:color="auto" w:fill="auto"/>
          </w:tcPr>
          <w:p w:rsidR="00C76B27" w:rsidRPr="00871B8B" w:rsidRDefault="00C76B27" w:rsidP="009D5B0D">
            <w:pPr>
              <w:jc w:val="center"/>
              <w:rPr>
                <w:sz w:val="22"/>
                <w:szCs w:val="22"/>
              </w:rPr>
            </w:pPr>
          </w:p>
        </w:tc>
      </w:tr>
      <w:tr w:rsidR="00C76B27" w:rsidRPr="00871B8B" w:rsidTr="009D5B0D">
        <w:trPr>
          <w:trHeight w:val="543"/>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i/>
                <w:color w:val="000000"/>
                <w:sz w:val="22"/>
                <w:szCs w:val="22"/>
              </w:rPr>
            </w:pPr>
            <w:r w:rsidRPr="00871B8B">
              <w:rPr>
                <w:i/>
                <w:color w:val="000000"/>
                <w:sz w:val="22"/>
                <w:szCs w:val="22"/>
              </w:rPr>
              <w:t>2.</w:t>
            </w:r>
          </w:p>
        </w:tc>
        <w:tc>
          <w:tcPr>
            <w:tcW w:w="8484" w:type="dxa"/>
            <w:gridSpan w:val="2"/>
            <w:tcBorders>
              <w:top w:val="nil"/>
              <w:left w:val="nil"/>
              <w:bottom w:val="single" w:sz="4" w:space="0" w:color="auto"/>
              <w:right w:val="single" w:sz="4" w:space="0" w:color="auto"/>
            </w:tcBorders>
            <w:shd w:val="clear" w:color="auto" w:fill="auto"/>
            <w:vAlign w:val="center"/>
            <w:hideMark/>
          </w:tcPr>
          <w:p w:rsidR="00C76B27" w:rsidRPr="00871B8B" w:rsidRDefault="00C76B27" w:rsidP="009D5B0D">
            <w:pPr>
              <w:rPr>
                <w:i/>
                <w:color w:val="000000"/>
                <w:sz w:val="22"/>
                <w:szCs w:val="22"/>
              </w:rPr>
            </w:pPr>
            <w:r w:rsidRPr="00871B8B">
              <w:rPr>
                <w:i/>
                <w:color w:val="000000"/>
                <w:sz w:val="22"/>
                <w:szCs w:val="22"/>
              </w:rPr>
              <w:t xml:space="preserve">Долгосрочные параметры регулирования деятельности Концессионера, в </w:t>
            </w:r>
            <w:proofErr w:type="spellStart"/>
            <w:r w:rsidRPr="00871B8B">
              <w:rPr>
                <w:i/>
                <w:color w:val="000000"/>
                <w:sz w:val="22"/>
                <w:szCs w:val="22"/>
              </w:rPr>
              <w:t>т.ч</w:t>
            </w:r>
            <w:proofErr w:type="spellEnd"/>
            <w:r w:rsidRPr="00871B8B">
              <w:rPr>
                <w:i/>
                <w:color w:val="000000"/>
                <w:sz w:val="22"/>
                <w:szCs w:val="22"/>
              </w:rPr>
              <w:t>.:</w:t>
            </w:r>
          </w:p>
        </w:tc>
      </w:tr>
      <w:tr w:rsidR="00C76B27" w:rsidRPr="00871B8B" w:rsidTr="009D5B0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color w:val="000000"/>
                <w:sz w:val="22"/>
                <w:szCs w:val="22"/>
              </w:rPr>
            </w:pPr>
            <w:r w:rsidRPr="00871B8B">
              <w:rPr>
                <w:color w:val="000000"/>
                <w:sz w:val="22"/>
                <w:szCs w:val="22"/>
              </w:rPr>
              <w:t>2.1</w:t>
            </w:r>
          </w:p>
        </w:tc>
        <w:tc>
          <w:tcPr>
            <w:tcW w:w="6663" w:type="dxa"/>
            <w:tcBorders>
              <w:top w:val="nil"/>
              <w:left w:val="nil"/>
              <w:bottom w:val="single" w:sz="4" w:space="0" w:color="auto"/>
              <w:right w:val="single" w:sz="4" w:space="0" w:color="auto"/>
            </w:tcBorders>
            <w:shd w:val="clear" w:color="auto" w:fill="auto"/>
            <w:vAlign w:val="center"/>
            <w:hideMark/>
          </w:tcPr>
          <w:p w:rsidR="00C76B27" w:rsidRPr="00871B8B" w:rsidRDefault="00C76B27" w:rsidP="009D5B0D">
            <w:pPr>
              <w:ind w:firstLine="355"/>
              <w:rPr>
                <w:color w:val="000000"/>
                <w:sz w:val="22"/>
                <w:szCs w:val="22"/>
              </w:rPr>
            </w:pPr>
            <w:r w:rsidRPr="00871B8B">
              <w:rPr>
                <w:color w:val="000000"/>
                <w:sz w:val="22"/>
                <w:szCs w:val="22"/>
              </w:rPr>
              <w:t>Базовый уровень операционных расходов, руб.</w:t>
            </w:r>
          </w:p>
        </w:tc>
        <w:tc>
          <w:tcPr>
            <w:tcW w:w="1821" w:type="dxa"/>
            <w:tcBorders>
              <w:top w:val="nil"/>
              <w:left w:val="nil"/>
              <w:bottom w:val="single" w:sz="4" w:space="0" w:color="auto"/>
              <w:right w:val="single" w:sz="4" w:space="0" w:color="auto"/>
            </w:tcBorders>
            <w:shd w:val="clear" w:color="auto" w:fill="auto"/>
            <w:vAlign w:val="center"/>
            <w:hideMark/>
          </w:tcPr>
          <w:p w:rsidR="00C76B27" w:rsidRPr="00871B8B" w:rsidRDefault="00C76B27" w:rsidP="009D5B0D">
            <w:pPr>
              <w:jc w:val="center"/>
              <w:rPr>
                <w:color w:val="000000"/>
                <w:sz w:val="22"/>
                <w:szCs w:val="22"/>
              </w:rPr>
            </w:pPr>
          </w:p>
        </w:tc>
      </w:tr>
      <w:tr w:rsidR="00C76B27" w:rsidRPr="00871B8B" w:rsidTr="009D5B0D">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color w:val="000000"/>
                <w:sz w:val="22"/>
                <w:szCs w:val="22"/>
              </w:rPr>
            </w:pPr>
            <w:r w:rsidRPr="00871B8B">
              <w:rPr>
                <w:color w:val="000000"/>
                <w:sz w:val="22"/>
                <w:szCs w:val="22"/>
              </w:rPr>
              <w:t>2.2</w:t>
            </w:r>
          </w:p>
        </w:tc>
        <w:tc>
          <w:tcPr>
            <w:tcW w:w="6663" w:type="dxa"/>
            <w:tcBorders>
              <w:top w:val="nil"/>
              <w:left w:val="nil"/>
              <w:bottom w:val="single" w:sz="4" w:space="0" w:color="auto"/>
              <w:right w:val="single" w:sz="4" w:space="0" w:color="auto"/>
            </w:tcBorders>
            <w:shd w:val="clear" w:color="auto" w:fill="auto"/>
            <w:vAlign w:val="center"/>
            <w:hideMark/>
          </w:tcPr>
          <w:p w:rsidR="00C76B27" w:rsidRPr="00871B8B" w:rsidRDefault="00C76B27" w:rsidP="009D5B0D">
            <w:pPr>
              <w:ind w:firstLine="355"/>
              <w:rPr>
                <w:color w:val="000000"/>
                <w:sz w:val="22"/>
                <w:szCs w:val="22"/>
              </w:rPr>
            </w:pPr>
            <w:r w:rsidRPr="00871B8B">
              <w:rPr>
                <w:color w:val="000000"/>
                <w:sz w:val="22"/>
                <w:szCs w:val="22"/>
              </w:rPr>
              <w:t>Показатели энергосбережения и энергетической эффективности:</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C76B27" w:rsidRPr="00871B8B" w:rsidRDefault="00C76B27" w:rsidP="009D5B0D">
            <w:pPr>
              <w:jc w:val="center"/>
              <w:rPr>
                <w:color w:val="000000"/>
                <w:sz w:val="22"/>
                <w:szCs w:val="22"/>
              </w:rPr>
            </w:pPr>
          </w:p>
        </w:tc>
      </w:tr>
      <w:tr w:rsidR="00C76B27" w:rsidRPr="00871B8B" w:rsidTr="009D5B0D">
        <w:trPr>
          <w:trHeight w:val="6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color w:val="000000"/>
                <w:sz w:val="22"/>
                <w:szCs w:val="22"/>
              </w:rPr>
            </w:pPr>
            <w:r w:rsidRPr="00871B8B">
              <w:rPr>
                <w:color w:val="000000"/>
                <w:sz w:val="22"/>
                <w:szCs w:val="22"/>
              </w:rPr>
              <w:t>2.2.1</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C76B27" w:rsidRPr="00871B8B" w:rsidRDefault="00C76B27" w:rsidP="009D5B0D">
            <w:pPr>
              <w:ind w:left="638"/>
              <w:rPr>
                <w:color w:val="000000"/>
                <w:sz w:val="22"/>
                <w:szCs w:val="22"/>
              </w:rPr>
            </w:pPr>
            <w:r w:rsidRPr="00871B8B">
              <w:rPr>
                <w:color w:val="000000"/>
                <w:sz w:val="22"/>
                <w:szCs w:val="22"/>
              </w:rPr>
              <w:t xml:space="preserve">- удельное потребление электрической энергии, </w:t>
            </w:r>
            <w:proofErr w:type="spellStart"/>
            <w:r w:rsidRPr="00871B8B">
              <w:rPr>
                <w:color w:val="000000"/>
                <w:sz w:val="22"/>
                <w:szCs w:val="22"/>
              </w:rPr>
              <w:t>кВт</w:t>
            </w:r>
            <w:proofErr w:type="gramStart"/>
            <w:r w:rsidRPr="00871B8B">
              <w:rPr>
                <w:color w:val="000000"/>
                <w:sz w:val="22"/>
                <w:szCs w:val="22"/>
              </w:rPr>
              <w:t>.ч</w:t>
            </w:r>
            <w:proofErr w:type="spellEnd"/>
            <w:proofErr w:type="gramEnd"/>
            <w:r w:rsidRPr="00871B8B">
              <w:rPr>
                <w:color w:val="000000"/>
                <w:sz w:val="22"/>
                <w:szCs w:val="22"/>
              </w:rPr>
              <w:t>/Гкал</w:t>
            </w:r>
          </w:p>
        </w:tc>
        <w:tc>
          <w:tcPr>
            <w:tcW w:w="1821" w:type="dxa"/>
            <w:tcBorders>
              <w:top w:val="single" w:sz="4" w:space="0" w:color="auto"/>
              <w:left w:val="nil"/>
              <w:bottom w:val="single" w:sz="4" w:space="0" w:color="auto"/>
              <w:right w:val="single" w:sz="4" w:space="0" w:color="auto"/>
            </w:tcBorders>
            <w:shd w:val="clear" w:color="auto" w:fill="auto"/>
            <w:vAlign w:val="center"/>
          </w:tcPr>
          <w:p w:rsidR="00C76B27" w:rsidRPr="00871B8B" w:rsidRDefault="00C76B27" w:rsidP="009D5B0D">
            <w:pPr>
              <w:jc w:val="center"/>
              <w:rPr>
                <w:color w:val="000000"/>
                <w:sz w:val="22"/>
                <w:szCs w:val="22"/>
              </w:rPr>
            </w:pPr>
          </w:p>
        </w:tc>
      </w:tr>
      <w:tr w:rsidR="00C76B27" w:rsidRPr="00871B8B" w:rsidTr="009D5B0D">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22"/>
                <w:szCs w:val="22"/>
              </w:rPr>
            </w:pPr>
            <w:r w:rsidRPr="00871B8B">
              <w:rPr>
                <w:color w:val="000000"/>
                <w:sz w:val="22"/>
                <w:szCs w:val="22"/>
              </w:rPr>
              <w:t>2.2.2</w:t>
            </w:r>
          </w:p>
        </w:tc>
        <w:tc>
          <w:tcPr>
            <w:tcW w:w="6663" w:type="dxa"/>
            <w:tcBorders>
              <w:top w:val="nil"/>
              <w:left w:val="nil"/>
              <w:bottom w:val="single" w:sz="4" w:space="0" w:color="auto"/>
              <w:right w:val="single" w:sz="4" w:space="0" w:color="auto"/>
            </w:tcBorders>
            <w:shd w:val="clear" w:color="auto" w:fill="auto"/>
            <w:vAlign w:val="center"/>
          </w:tcPr>
          <w:p w:rsidR="00C76B27" w:rsidRPr="00871B8B" w:rsidRDefault="00C76B27" w:rsidP="009D5B0D">
            <w:pPr>
              <w:ind w:left="638"/>
              <w:rPr>
                <w:color w:val="000000"/>
                <w:sz w:val="22"/>
                <w:szCs w:val="22"/>
              </w:rPr>
            </w:pPr>
            <w:r w:rsidRPr="00871B8B">
              <w:rPr>
                <w:color w:val="000000"/>
                <w:sz w:val="22"/>
                <w:szCs w:val="22"/>
              </w:rPr>
              <w:t xml:space="preserve">- удельное потребление воды, </w:t>
            </w:r>
            <w:proofErr w:type="spellStart"/>
            <w:r w:rsidRPr="00871B8B">
              <w:rPr>
                <w:color w:val="000000"/>
                <w:sz w:val="22"/>
                <w:szCs w:val="22"/>
              </w:rPr>
              <w:t>кВт</w:t>
            </w:r>
            <w:proofErr w:type="gramStart"/>
            <w:r w:rsidRPr="00871B8B">
              <w:rPr>
                <w:color w:val="000000"/>
                <w:sz w:val="22"/>
                <w:szCs w:val="22"/>
              </w:rPr>
              <w:t>.ч</w:t>
            </w:r>
            <w:proofErr w:type="spellEnd"/>
            <w:proofErr w:type="gramEnd"/>
            <w:r w:rsidRPr="00871B8B">
              <w:rPr>
                <w:color w:val="000000"/>
                <w:sz w:val="22"/>
                <w:szCs w:val="22"/>
              </w:rPr>
              <w:t>/Гкал</w:t>
            </w:r>
          </w:p>
        </w:tc>
        <w:tc>
          <w:tcPr>
            <w:tcW w:w="1821" w:type="dxa"/>
            <w:tcBorders>
              <w:top w:val="single" w:sz="4" w:space="0" w:color="auto"/>
              <w:left w:val="nil"/>
              <w:bottom w:val="single" w:sz="4" w:space="0" w:color="auto"/>
              <w:right w:val="single" w:sz="4" w:space="0" w:color="auto"/>
            </w:tcBorders>
            <w:shd w:val="clear" w:color="auto" w:fill="auto"/>
            <w:vAlign w:val="center"/>
          </w:tcPr>
          <w:p w:rsidR="00C76B27" w:rsidRPr="00871B8B" w:rsidRDefault="00C76B27" w:rsidP="009D5B0D">
            <w:pPr>
              <w:jc w:val="center"/>
              <w:rPr>
                <w:color w:val="000000"/>
                <w:sz w:val="22"/>
                <w:szCs w:val="22"/>
              </w:rPr>
            </w:pPr>
          </w:p>
        </w:tc>
      </w:tr>
      <w:tr w:rsidR="00C76B27" w:rsidRPr="00871B8B" w:rsidTr="009D5B0D">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color w:val="000000"/>
                <w:sz w:val="22"/>
                <w:szCs w:val="22"/>
              </w:rPr>
            </w:pPr>
            <w:r w:rsidRPr="00871B8B">
              <w:rPr>
                <w:color w:val="000000"/>
                <w:sz w:val="22"/>
                <w:szCs w:val="22"/>
              </w:rPr>
              <w:t>2.2.3</w:t>
            </w:r>
          </w:p>
        </w:tc>
        <w:tc>
          <w:tcPr>
            <w:tcW w:w="6663" w:type="dxa"/>
            <w:tcBorders>
              <w:top w:val="nil"/>
              <w:left w:val="nil"/>
              <w:bottom w:val="single" w:sz="4" w:space="0" w:color="auto"/>
              <w:right w:val="single" w:sz="4" w:space="0" w:color="auto"/>
            </w:tcBorders>
            <w:shd w:val="clear" w:color="auto" w:fill="auto"/>
            <w:vAlign w:val="center"/>
            <w:hideMark/>
          </w:tcPr>
          <w:p w:rsidR="00C76B27" w:rsidRPr="00871B8B" w:rsidRDefault="00C76B27" w:rsidP="009D5B0D">
            <w:pPr>
              <w:ind w:left="638"/>
              <w:rPr>
                <w:color w:val="000000"/>
                <w:sz w:val="22"/>
                <w:szCs w:val="22"/>
              </w:rPr>
            </w:pPr>
            <w:r w:rsidRPr="00871B8B">
              <w:rPr>
                <w:color w:val="000000"/>
                <w:sz w:val="22"/>
                <w:szCs w:val="22"/>
              </w:rPr>
              <w:t>- потери тепловой энергии при транспортировке, Гкал, % к отпуску в сеть</w:t>
            </w:r>
          </w:p>
        </w:tc>
        <w:tc>
          <w:tcPr>
            <w:tcW w:w="1821" w:type="dxa"/>
            <w:tcBorders>
              <w:top w:val="single" w:sz="4" w:space="0" w:color="auto"/>
              <w:left w:val="nil"/>
              <w:bottom w:val="single" w:sz="4" w:space="0" w:color="auto"/>
              <w:right w:val="single" w:sz="4" w:space="0" w:color="auto"/>
            </w:tcBorders>
            <w:shd w:val="clear" w:color="auto" w:fill="auto"/>
            <w:vAlign w:val="center"/>
          </w:tcPr>
          <w:p w:rsidR="00C76B27" w:rsidRPr="00871B8B" w:rsidRDefault="00C76B27" w:rsidP="009D5B0D">
            <w:pPr>
              <w:jc w:val="center"/>
              <w:rPr>
                <w:color w:val="000000"/>
                <w:sz w:val="22"/>
                <w:szCs w:val="22"/>
              </w:rPr>
            </w:pPr>
          </w:p>
        </w:tc>
      </w:tr>
      <w:tr w:rsidR="00C76B27" w:rsidRPr="00871B8B" w:rsidTr="009D5B0D">
        <w:trPr>
          <w:trHeight w:val="58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color w:val="000000"/>
                <w:sz w:val="22"/>
                <w:szCs w:val="22"/>
              </w:rPr>
            </w:pPr>
            <w:r w:rsidRPr="00871B8B">
              <w:rPr>
                <w:color w:val="000000"/>
                <w:sz w:val="22"/>
                <w:szCs w:val="22"/>
              </w:rPr>
              <w:t>2.3</w:t>
            </w:r>
          </w:p>
        </w:tc>
        <w:tc>
          <w:tcPr>
            <w:tcW w:w="8484" w:type="dxa"/>
            <w:gridSpan w:val="2"/>
            <w:tcBorders>
              <w:top w:val="nil"/>
              <w:left w:val="nil"/>
              <w:bottom w:val="single" w:sz="4" w:space="0" w:color="auto"/>
              <w:right w:val="single" w:sz="4" w:space="0" w:color="auto"/>
            </w:tcBorders>
            <w:shd w:val="clear" w:color="auto" w:fill="auto"/>
            <w:vAlign w:val="center"/>
            <w:hideMark/>
          </w:tcPr>
          <w:p w:rsidR="00C76B27" w:rsidRPr="00871B8B" w:rsidRDefault="00C76B27" w:rsidP="009D5B0D">
            <w:pPr>
              <w:rPr>
                <w:color w:val="000000"/>
                <w:sz w:val="22"/>
                <w:szCs w:val="22"/>
              </w:rPr>
            </w:pPr>
            <w:r w:rsidRPr="00871B8B">
              <w:rPr>
                <w:color w:val="000000"/>
                <w:sz w:val="22"/>
                <w:szCs w:val="22"/>
              </w:rPr>
              <w:t>Нормативный уровень прибыли, % к НВВ без прибыли:</w:t>
            </w:r>
          </w:p>
        </w:tc>
      </w:tr>
      <w:tr w:rsidR="00C76B27" w:rsidRPr="00871B8B" w:rsidTr="009D5B0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color w:val="000000"/>
                <w:sz w:val="22"/>
                <w:szCs w:val="22"/>
              </w:rPr>
            </w:pPr>
            <w:r w:rsidRPr="00871B8B">
              <w:rPr>
                <w:color w:val="000000"/>
                <w:sz w:val="22"/>
                <w:szCs w:val="22"/>
              </w:rPr>
              <w:t>2.3.1</w:t>
            </w:r>
          </w:p>
        </w:tc>
        <w:tc>
          <w:tcPr>
            <w:tcW w:w="6663" w:type="dxa"/>
            <w:tcBorders>
              <w:top w:val="nil"/>
              <w:left w:val="nil"/>
              <w:bottom w:val="single" w:sz="4" w:space="0" w:color="auto"/>
              <w:right w:val="single" w:sz="4" w:space="0" w:color="auto"/>
            </w:tcBorders>
            <w:shd w:val="clear" w:color="auto" w:fill="auto"/>
            <w:vAlign w:val="center"/>
            <w:hideMark/>
          </w:tcPr>
          <w:p w:rsidR="00C76B27" w:rsidRPr="00871B8B" w:rsidRDefault="00C76B27" w:rsidP="009D5B0D">
            <w:pPr>
              <w:ind w:firstLineChars="200" w:firstLine="440"/>
              <w:rPr>
                <w:color w:val="000000"/>
                <w:sz w:val="22"/>
                <w:szCs w:val="22"/>
              </w:rPr>
            </w:pPr>
            <w:r w:rsidRPr="00871B8B">
              <w:rPr>
                <w:color w:val="000000"/>
                <w:sz w:val="22"/>
                <w:szCs w:val="22"/>
              </w:rPr>
              <w:t xml:space="preserve">в </w:t>
            </w:r>
            <w:proofErr w:type="spellStart"/>
            <w:r w:rsidRPr="00871B8B">
              <w:rPr>
                <w:color w:val="000000"/>
                <w:sz w:val="22"/>
                <w:szCs w:val="22"/>
              </w:rPr>
              <w:t>т.ч</w:t>
            </w:r>
            <w:proofErr w:type="spellEnd"/>
            <w:r w:rsidRPr="00871B8B">
              <w:rPr>
                <w:color w:val="000000"/>
                <w:sz w:val="22"/>
                <w:szCs w:val="22"/>
              </w:rPr>
              <w:t>. 2016 год</w:t>
            </w:r>
          </w:p>
        </w:tc>
        <w:tc>
          <w:tcPr>
            <w:tcW w:w="1821" w:type="dxa"/>
            <w:tcBorders>
              <w:top w:val="single" w:sz="4" w:space="0" w:color="auto"/>
              <w:left w:val="nil"/>
              <w:bottom w:val="single" w:sz="4" w:space="0" w:color="auto"/>
              <w:right w:val="single" w:sz="4" w:space="0" w:color="auto"/>
            </w:tcBorders>
            <w:shd w:val="clear" w:color="auto" w:fill="auto"/>
            <w:vAlign w:val="center"/>
          </w:tcPr>
          <w:p w:rsidR="00C76B27" w:rsidRPr="00871B8B" w:rsidRDefault="00C76B27" w:rsidP="009D5B0D">
            <w:pPr>
              <w:jc w:val="center"/>
              <w:rPr>
                <w:color w:val="000000"/>
                <w:sz w:val="22"/>
                <w:szCs w:val="22"/>
              </w:rPr>
            </w:pPr>
          </w:p>
        </w:tc>
      </w:tr>
      <w:tr w:rsidR="00C76B27" w:rsidRPr="00871B8B" w:rsidTr="009D5B0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color w:val="000000"/>
                <w:sz w:val="22"/>
                <w:szCs w:val="22"/>
              </w:rPr>
            </w:pPr>
            <w:r w:rsidRPr="00871B8B">
              <w:rPr>
                <w:color w:val="000000"/>
                <w:sz w:val="22"/>
                <w:szCs w:val="22"/>
              </w:rPr>
              <w:t>2.3.2</w:t>
            </w:r>
          </w:p>
        </w:tc>
        <w:tc>
          <w:tcPr>
            <w:tcW w:w="6663" w:type="dxa"/>
            <w:tcBorders>
              <w:top w:val="nil"/>
              <w:left w:val="nil"/>
              <w:bottom w:val="single" w:sz="4" w:space="0" w:color="auto"/>
              <w:right w:val="single" w:sz="4" w:space="0" w:color="auto"/>
            </w:tcBorders>
            <w:shd w:val="clear" w:color="auto" w:fill="auto"/>
            <w:vAlign w:val="center"/>
          </w:tcPr>
          <w:p w:rsidR="00C76B27" w:rsidRPr="00871B8B" w:rsidRDefault="00C76B27" w:rsidP="009D5B0D">
            <w:pPr>
              <w:ind w:firstLineChars="200" w:firstLine="440"/>
              <w:rPr>
                <w:color w:val="000000"/>
                <w:sz w:val="22"/>
                <w:szCs w:val="22"/>
              </w:rPr>
            </w:pPr>
            <w:r w:rsidRPr="00871B8B">
              <w:rPr>
                <w:color w:val="000000"/>
                <w:sz w:val="22"/>
                <w:szCs w:val="22"/>
              </w:rPr>
              <w:t xml:space="preserve">в </w:t>
            </w:r>
            <w:proofErr w:type="spellStart"/>
            <w:r w:rsidRPr="00871B8B">
              <w:rPr>
                <w:color w:val="000000"/>
                <w:sz w:val="22"/>
                <w:szCs w:val="22"/>
              </w:rPr>
              <w:t>т.ч</w:t>
            </w:r>
            <w:proofErr w:type="spellEnd"/>
            <w:r w:rsidRPr="00871B8B">
              <w:rPr>
                <w:color w:val="000000"/>
                <w:sz w:val="22"/>
                <w:szCs w:val="22"/>
              </w:rPr>
              <w:t>. 2017 год</w:t>
            </w:r>
          </w:p>
        </w:tc>
        <w:tc>
          <w:tcPr>
            <w:tcW w:w="1821" w:type="dxa"/>
            <w:tcBorders>
              <w:top w:val="single" w:sz="4" w:space="0" w:color="auto"/>
              <w:left w:val="nil"/>
              <w:bottom w:val="single" w:sz="4" w:space="0" w:color="auto"/>
              <w:right w:val="single" w:sz="4" w:space="0" w:color="auto"/>
            </w:tcBorders>
            <w:shd w:val="clear" w:color="auto" w:fill="auto"/>
            <w:vAlign w:val="center"/>
          </w:tcPr>
          <w:p w:rsidR="00C76B27" w:rsidRPr="00871B8B" w:rsidRDefault="00C76B27" w:rsidP="009D5B0D">
            <w:pPr>
              <w:jc w:val="center"/>
              <w:rPr>
                <w:color w:val="000000"/>
                <w:sz w:val="22"/>
                <w:szCs w:val="22"/>
              </w:rPr>
            </w:pPr>
          </w:p>
        </w:tc>
      </w:tr>
      <w:tr w:rsidR="00C76B27" w:rsidRPr="00871B8B" w:rsidTr="009D5B0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color w:val="000000"/>
                <w:sz w:val="22"/>
                <w:szCs w:val="22"/>
              </w:rPr>
            </w:pPr>
            <w:r w:rsidRPr="00871B8B">
              <w:rPr>
                <w:color w:val="000000"/>
                <w:sz w:val="22"/>
                <w:szCs w:val="22"/>
              </w:rPr>
              <w:t>2.3.3</w:t>
            </w:r>
          </w:p>
        </w:tc>
        <w:tc>
          <w:tcPr>
            <w:tcW w:w="6663" w:type="dxa"/>
            <w:tcBorders>
              <w:top w:val="nil"/>
              <w:left w:val="nil"/>
              <w:bottom w:val="single" w:sz="4" w:space="0" w:color="auto"/>
              <w:right w:val="single" w:sz="4" w:space="0" w:color="auto"/>
            </w:tcBorders>
            <w:shd w:val="clear" w:color="auto" w:fill="auto"/>
            <w:vAlign w:val="center"/>
          </w:tcPr>
          <w:p w:rsidR="00C76B27" w:rsidRPr="00871B8B" w:rsidRDefault="00C76B27" w:rsidP="009D5B0D">
            <w:pPr>
              <w:ind w:firstLineChars="200" w:firstLine="440"/>
              <w:rPr>
                <w:color w:val="000000"/>
                <w:sz w:val="22"/>
                <w:szCs w:val="22"/>
              </w:rPr>
            </w:pPr>
            <w:r w:rsidRPr="00871B8B">
              <w:rPr>
                <w:color w:val="000000"/>
                <w:sz w:val="22"/>
                <w:szCs w:val="22"/>
              </w:rPr>
              <w:t xml:space="preserve">в </w:t>
            </w:r>
            <w:proofErr w:type="spellStart"/>
            <w:r w:rsidRPr="00871B8B">
              <w:rPr>
                <w:color w:val="000000"/>
                <w:sz w:val="22"/>
                <w:szCs w:val="22"/>
              </w:rPr>
              <w:t>т.ч</w:t>
            </w:r>
            <w:proofErr w:type="spellEnd"/>
            <w:r w:rsidRPr="00871B8B">
              <w:rPr>
                <w:color w:val="000000"/>
                <w:sz w:val="22"/>
                <w:szCs w:val="22"/>
              </w:rPr>
              <w:t>. 2018 год</w:t>
            </w:r>
          </w:p>
        </w:tc>
        <w:tc>
          <w:tcPr>
            <w:tcW w:w="1821" w:type="dxa"/>
            <w:tcBorders>
              <w:top w:val="single" w:sz="4" w:space="0" w:color="auto"/>
              <w:left w:val="nil"/>
              <w:bottom w:val="single" w:sz="4" w:space="0" w:color="auto"/>
              <w:right w:val="single" w:sz="4" w:space="0" w:color="auto"/>
            </w:tcBorders>
            <w:shd w:val="clear" w:color="auto" w:fill="auto"/>
            <w:vAlign w:val="center"/>
          </w:tcPr>
          <w:p w:rsidR="00C76B27" w:rsidRPr="00871B8B" w:rsidRDefault="00C76B27" w:rsidP="009D5B0D">
            <w:pPr>
              <w:jc w:val="center"/>
              <w:rPr>
                <w:color w:val="000000"/>
                <w:sz w:val="22"/>
                <w:szCs w:val="22"/>
              </w:rPr>
            </w:pPr>
          </w:p>
        </w:tc>
      </w:tr>
      <w:tr w:rsidR="00C76B27" w:rsidRPr="00871B8B" w:rsidTr="009D5B0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color w:val="000000"/>
                <w:sz w:val="22"/>
                <w:szCs w:val="22"/>
              </w:rPr>
            </w:pPr>
            <w:r w:rsidRPr="00871B8B">
              <w:rPr>
                <w:color w:val="000000"/>
                <w:sz w:val="22"/>
                <w:szCs w:val="22"/>
              </w:rPr>
              <w:t>2.3.4</w:t>
            </w:r>
          </w:p>
        </w:tc>
        <w:tc>
          <w:tcPr>
            <w:tcW w:w="6663" w:type="dxa"/>
            <w:tcBorders>
              <w:top w:val="nil"/>
              <w:left w:val="nil"/>
              <w:bottom w:val="single" w:sz="4" w:space="0" w:color="auto"/>
              <w:right w:val="single" w:sz="4" w:space="0" w:color="auto"/>
            </w:tcBorders>
            <w:shd w:val="clear" w:color="auto" w:fill="auto"/>
            <w:vAlign w:val="center"/>
          </w:tcPr>
          <w:p w:rsidR="00C76B27" w:rsidRPr="00871B8B" w:rsidRDefault="00C76B27" w:rsidP="009D5B0D">
            <w:pPr>
              <w:ind w:firstLineChars="200" w:firstLine="440"/>
              <w:rPr>
                <w:color w:val="000000"/>
                <w:sz w:val="22"/>
                <w:szCs w:val="22"/>
              </w:rPr>
            </w:pPr>
            <w:r w:rsidRPr="00871B8B">
              <w:rPr>
                <w:color w:val="000000"/>
                <w:sz w:val="22"/>
                <w:szCs w:val="22"/>
              </w:rPr>
              <w:t xml:space="preserve">в </w:t>
            </w:r>
            <w:proofErr w:type="spellStart"/>
            <w:r w:rsidRPr="00871B8B">
              <w:rPr>
                <w:color w:val="000000"/>
                <w:sz w:val="22"/>
                <w:szCs w:val="22"/>
              </w:rPr>
              <w:t>т.ч</w:t>
            </w:r>
            <w:proofErr w:type="spellEnd"/>
            <w:r w:rsidRPr="00871B8B">
              <w:rPr>
                <w:color w:val="000000"/>
                <w:sz w:val="22"/>
                <w:szCs w:val="22"/>
              </w:rPr>
              <w:t>. 2019 год</w:t>
            </w:r>
          </w:p>
        </w:tc>
        <w:tc>
          <w:tcPr>
            <w:tcW w:w="1821" w:type="dxa"/>
            <w:tcBorders>
              <w:top w:val="single" w:sz="4" w:space="0" w:color="auto"/>
              <w:left w:val="nil"/>
              <w:bottom w:val="single" w:sz="4" w:space="0" w:color="auto"/>
              <w:right w:val="single" w:sz="4" w:space="0" w:color="auto"/>
            </w:tcBorders>
            <w:shd w:val="clear" w:color="auto" w:fill="auto"/>
            <w:vAlign w:val="center"/>
          </w:tcPr>
          <w:p w:rsidR="00C76B27" w:rsidRPr="00871B8B" w:rsidRDefault="00C76B27" w:rsidP="009D5B0D">
            <w:pPr>
              <w:jc w:val="center"/>
              <w:rPr>
                <w:color w:val="000000"/>
                <w:sz w:val="22"/>
                <w:szCs w:val="22"/>
              </w:rPr>
            </w:pPr>
          </w:p>
        </w:tc>
      </w:tr>
      <w:tr w:rsidR="00C76B27" w:rsidRPr="00871B8B" w:rsidTr="009D5B0D">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color w:val="000000"/>
                <w:sz w:val="22"/>
                <w:szCs w:val="22"/>
              </w:rPr>
            </w:pPr>
            <w:r w:rsidRPr="00871B8B">
              <w:rPr>
                <w:color w:val="000000"/>
                <w:sz w:val="22"/>
                <w:szCs w:val="22"/>
              </w:rPr>
              <w:t>2.3.5</w:t>
            </w:r>
          </w:p>
        </w:tc>
        <w:tc>
          <w:tcPr>
            <w:tcW w:w="6663" w:type="dxa"/>
            <w:tcBorders>
              <w:top w:val="single" w:sz="4" w:space="0" w:color="auto"/>
              <w:left w:val="nil"/>
              <w:bottom w:val="single" w:sz="4" w:space="0" w:color="auto"/>
              <w:right w:val="single" w:sz="4" w:space="0" w:color="auto"/>
            </w:tcBorders>
            <w:shd w:val="clear" w:color="auto" w:fill="auto"/>
            <w:vAlign w:val="center"/>
          </w:tcPr>
          <w:p w:rsidR="00C76B27" w:rsidRPr="00871B8B" w:rsidRDefault="00C76B27" w:rsidP="009D5B0D">
            <w:pPr>
              <w:ind w:firstLineChars="200" w:firstLine="440"/>
              <w:rPr>
                <w:color w:val="000000"/>
                <w:sz w:val="22"/>
                <w:szCs w:val="22"/>
              </w:rPr>
            </w:pPr>
            <w:r w:rsidRPr="00871B8B">
              <w:rPr>
                <w:color w:val="000000"/>
                <w:sz w:val="22"/>
                <w:szCs w:val="22"/>
              </w:rPr>
              <w:t xml:space="preserve">в </w:t>
            </w:r>
            <w:proofErr w:type="spellStart"/>
            <w:r w:rsidRPr="00871B8B">
              <w:rPr>
                <w:color w:val="000000"/>
                <w:sz w:val="22"/>
                <w:szCs w:val="22"/>
              </w:rPr>
              <w:t>т.ч</w:t>
            </w:r>
            <w:proofErr w:type="spellEnd"/>
            <w:r w:rsidRPr="00871B8B">
              <w:rPr>
                <w:color w:val="000000"/>
                <w:sz w:val="22"/>
                <w:szCs w:val="22"/>
              </w:rPr>
              <w:t>. 2020 год</w:t>
            </w:r>
          </w:p>
        </w:tc>
        <w:tc>
          <w:tcPr>
            <w:tcW w:w="1821" w:type="dxa"/>
            <w:tcBorders>
              <w:top w:val="single" w:sz="4" w:space="0" w:color="auto"/>
              <w:left w:val="nil"/>
              <w:bottom w:val="single" w:sz="4" w:space="0" w:color="auto"/>
              <w:right w:val="single" w:sz="4" w:space="0" w:color="auto"/>
            </w:tcBorders>
            <w:shd w:val="clear" w:color="auto" w:fill="auto"/>
            <w:vAlign w:val="center"/>
          </w:tcPr>
          <w:p w:rsidR="00C76B27" w:rsidRPr="00871B8B" w:rsidRDefault="00C76B27" w:rsidP="009D5B0D">
            <w:pPr>
              <w:jc w:val="center"/>
              <w:rPr>
                <w:color w:val="000000"/>
                <w:sz w:val="22"/>
                <w:szCs w:val="22"/>
              </w:rPr>
            </w:pPr>
          </w:p>
        </w:tc>
      </w:tr>
      <w:tr w:rsidR="00C76B27" w:rsidRPr="00871B8B" w:rsidTr="009D5B0D">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color w:val="000000"/>
                <w:sz w:val="22"/>
                <w:szCs w:val="22"/>
              </w:rPr>
            </w:pPr>
            <w:r w:rsidRPr="00871B8B">
              <w:rPr>
                <w:color w:val="000000"/>
                <w:sz w:val="22"/>
                <w:szCs w:val="22"/>
              </w:rPr>
              <w:t>2.3.6</w:t>
            </w:r>
          </w:p>
        </w:tc>
        <w:tc>
          <w:tcPr>
            <w:tcW w:w="6663" w:type="dxa"/>
            <w:tcBorders>
              <w:top w:val="single" w:sz="4" w:space="0" w:color="auto"/>
              <w:left w:val="nil"/>
              <w:bottom w:val="single" w:sz="4" w:space="0" w:color="auto"/>
              <w:right w:val="single" w:sz="4" w:space="0" w:color="auto"/>
            </w:tcBorders>
            <w:shd w:val="clear" w:color="auto" w:fill="auto"/>
            <w:vAlign w:val="center"/>
          </w:tcPr>
          <w:p w:rsidR="00C76B27" w:rsidRPr="00871B8B" w:rsidRDefault="00C76B27" w:rsidP="009D5B0D">
            <w:pPr>
              <w:ind w:firstLineChars="200" w:firstLine="440"/>
              <w:rPr>
                <w:color w:val="000000"/>
                <w:sz w:val="22"/>
                <w:szCs w:val="22"/>
              </w:rPr>
            </w:pPr>
            <w:r w:rsidRPr="00871B8B">
              <w:rPr>
                <w:color w:val="000000"/>
                <w:sz w:val="22"/>
                <w:szCs w:val="22"/>
              </w:rPr>
              <w:t xml:space="preserve">в </w:t>
            </w:r>
            <w:proofErr w:type="spellStart"/>
            <w:r w:rsidRPr="00871B8B">
              <w:rPr>
                <w:color w:val="000000"/>
                <w:sz w:val="22"/>
                <w:szCs w:val="22"/>
              </w:rPr>
              <w:t>т.ч</w:t>
            </w:r>
            <w:proofErr w:type="spellEnd"/>
            <w:r w:rsidRPr="00871B8B">
              <w:rPr>
                <w:color w:val="000000"/>
                <w:sz w:val="22"/>
                <w:szCs w:val="22"/>
              </w:rPr>
              <w:t>. 2021 год</w:t>
            </w:r>
          </w:p>
        </w:tc>
        <w:tc>
          <w:tcPr>
            <w:tcW w:w="1821" w:type="dxa"/>
            <w:tcBorders>
              <w:top w:val="single" w:sz="4" w:space="0" w:color="auto"/>
              <w:left w:val="nil"/>
              <w:bottom w:val="single" w:sz="4" w:space="0" w:color="auto"/>
              <w:right w:val="single" w:sz="4" w:space="0" w:color="auto"/>
            </w:tcBorders>
            <w:shd w:val="clear" w:color="auto" w:fill="auto"/>
            <w:vAlign w:val="center"/>
          </w:tcPr>
          <w:p w:rsidR="00C76B27" w:rsidRPr="00871B8B" w:rsidRDefault="00C76B27" w:rsidP="009D5B0D">
            <w:pPr>
              <w:jc w:val="center"/>
              <w:rPr>
                <w:color w:val="000000"/>
                <w:sz w:val="22"/>
                <w:szCs w:val="22"/>
              </w:rPr>
            </w:pPr>
          </w:p>
        </w:tc>
      </w:tr>
      <w:tr w:rsidR="00C76B27" w:rsidRPr="00871B8B" w:rsidTr="009D5B0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color w:val="000000"/>
                <w:sz w:val="22"/>
                <w:szCs w:val="22"/>
              </w:rPr>
            </w:pPr>
            <w:r w:rsidRPr="00871B8B">
              <w:rPr>
                <w:color w:val="000000"/>
                <w:sz w:val="22"/>
                <w:szCs w:val="22"/>
              </w:rPr>
              <w:t>2.3.7</w:t>
            </w:r>
          </w:p>
        </w:tc>
        <w:tc>
          <w:tcPr>
            <w:tcW w:w="6663" w:type="dxa"/>
            <w:tcBorders>
              <w:top w:val="nil"/>
              <w:left w:val="nil"/>
              <w:bottom w:val="single" w:sz="4" w:space="0" w:color="auto"/>
              <w:right w:val="single" w:sz="4" w:space="0" w:color="auto"/>
            </w:tcBorders>
            <w:shd w:val="clear" w:color="auto" w:fill="auto"/>
            <w:vAlign w:val="center"/>
          </w:tcPr>
          <w:p w:rsidR="00C76B27" w:rsidRPr="00871B8B" w:rsidRDefault="00C76B27" w:rsidP="009D5B0D">
            <w:pPr>
              <w:ind w:firstLineChars="200" w:firstLine="440"/>
              <w:rPr>
                <w:color w:val="000000"/>
                <w:sz w:val="22"/>
                <w:szCs w:val="22"/>
              </w:rPr>
            </w:pPr>
            <w:r w:rsidRPr="00871B8B">
              <w:rPr>
                <w:color w:val="000000"/>
                <w:sz w:val="22"/>
                <w:szCs w:val="22"/>
              </w:rPr>
              <w:t xml:space="preserve">в </w:t>
            </w:r>
            <w:proofErr w:type="spellStart"/>
            <w:r w:rsidRPr="00871B8B">
              <w:rPr>
                <w:color w:val="000000"/>
                <w:sz w:val="22"/>
                <w:szCs w:val="22"/>
              </w:rPr>
              <w:t>т.ч</w:t>
            </w:r>
            <w:proofErr w:type="spellEnd"/>
            <w:r w:rsidRPr="00871B8B">
              <w:rPr>
                <w:color w:val="000000"/>
                <w:sz w:val="22"/>
                <w:szCs w:val="22"/>
              </w:rPr>
              <w:t>. 2022 год</w:t>
            </w:r>
          </w:p>
        </w:tc>
        <w:tc>
          <w:tcPr>
            <w:tcW w:w="1821" w:type="dxa"/>
            <w:tcBorders>
              <w:top w:val="single" w:sz="4" w:space="0" w:color="auto"/>
              <w:left w:val="nil"/>
              <w:bottom w:val="single" w:sz="4" w:space="0" w:color="auto"/>
              <w:right w:val="single" w:sz="4" w:space="0" w:color="auto"/>
            </w:tcBorders>
            <w:shd w:val="clear" w:color="auto" w:fill="auto"/>
            <w:vAlign w:val="center"/>
          </w:tcPr>
          <w:p w:rsidR="00C76B27" w:rsidRPr="00871B8B" w:rsidRDefault="00C76B27" w:rsidP="009D5B0D">
            <w:pPr>
              <w:jc w:val="center"/>
              <w:rPr>
                <w:color w:val="000000"/>
                <w:sz w:val="22"/>
                <w:szCs w:val="22"/>
              </w:rPr>
            </w:pPr>
          </w:p>
        </w:tc>
      </w:tr>
      <w:tr w:rsidR="00C76B27" w:rsidRPr="00871B8B" w:rsidTr="009D5B0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color w:val="000000"/>
                <w:sz w:val="22"/>
                <w:szCs w:val="22"/>
              </w:rPr>
            </w:pPr>
            <w:r w:rsidRPr="00871B8B">
              <w:rPr>
                <w:color w:val="000000"/>
                <w:sz w:val="22"/>
                <w:szCs w:val="22"/>
              </w:rPr>
              <w:lastRenderedPageBreak/>
              <w:t>2.3.8</w:t>
            </w:r>
          </w:p>
        </w:tc>
        <w:tc>
          <w:tcPr>
            <w:tcW w:w="6663" w:type="dxa"/>
            <w:tcBorders>
              <w:top w:val="nil"/>
              <w:left w:val="nil"/>
              <w:bottom w:val="single" w:sz="4" w:space="0" w:color="auto"/>
              <w:right w:val="single" w:sz="4" w:space="0" w:color="auto"/>
            </w:tcBorders>
            <w:shd w:val="clear" w:color="auto" w:fill="auto"/>
            <w:vAlign w:val="center"/>
          </w:tcPr>
          <w:p w:rsidR="00C76B27" w:rsidRPr="00871B8B" w:rsidRDefault="00C76B27" w:rsidP="009D5B0D">
            <w:pPr>
              <w:ind w:firstLineChars="200" w:firstLine="440"/>
              <w:rPr>
                <w:color w:val="000000"/>
                <w:sz w:val="22"/>
                <w:szCs w:val="22"/>
              </w:rPr>
            </w:pPr>
            <w:r w:rsidRPr="00871B8B">
              <w:rPr>
                <w:color w:val="000000"/>
                <w:sz w:val="22"/>
                <w:szCs w:val="22"/>
              </w:rPr>
              <w:t xml:space="preserve">в </w:t>
            </w:r>
            <w:proofErr w:type="spellStart"/>
            <w:r w:rsidRPr="00871B8B">
              <w:rPr>
                <w:color w:val="000000"/>
                <w:sz w:val="22"/>
                <w:szCs w:val="22"/>
              </w:rPr>
              <w:t>т.ч</w:t>
            </w:r>
            <w:proofErr w:type="spellEnd"/>
            <w:r w:rsidRPr="00871B8B">
              <w:rPr>
                <w:color w:val="000000"/>
                <w:sz w:val="22"/>
                <w:szCs w:val="22"/>
              </w:rPr>
              <w:t>. 2023 год</w:t>
            </w:r>
          </w:p>
        </w:tc>
        <w:tc>
          <w:tcPr>
            <w:tcW w:w="1821" w:type="dxa"/>
            <w:tcBorders>
              <w:top w:val="single" w:sz="4" w:space="0" w:color="auto"/>
              <w:left w:val="nil"/>
              <w:bottom w:val="single" w:sz="4" w:space="0" w:color="auto"/>
              <w:right w:val="single" w:sz="4" w:space="0" w:color="auto"/>
            </w:tcBorders>
            <w:shd w:val="clear" w:color="auto" w:fill="auto"/>
            <w:vAlign w:val="center"/>
          </w:tcPr>
          <w:p w:rsidR="00C76B27" w:rsidRPr="00871B8B" w:rsidRDefault="00C76B27" w:rsidP="009D5B0D">
            <w:pPr>
              <w:jc w:val="center"/>
              <w:rPr>
                <w:color w:val="000000"/>
                <w:sz w:val="22"/>
                <w:szCs w:val="22"/>
              </w:rPr>
            </w:pPr>
          </w:p>
        </w:tc>
      </w:tr>
      <w:tr w:rsidR="00C76B27" w:rsidRPr="00871B8B" w:rsidTr="009D5B0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color w:val="000000"/>
                <w:sz w:val="22"/>
                <w:szCs w:val="22"/>
              </w:rPr>
            </w:pPr>
            <w:r w:rsidRPr="00871B8B">
              <w:rPr>
                <w:color w:val="000000"/>
                <w:sz w:val="22"/>
                <w:szCs w:val="22"/>
              </w:rPr>
              <w:t>2.3.9</w:t>
            </w:r>
          </w:p>
        </w:tc>
        <w:tc>
          <w:tcPr>
            <w:tcW w:w="6663" w:type="dxa"/>
            <w:tcBorders>
              <w:top w:val="nil"/>
              <w:left w:val="nil"/>
              <w:bottom w:val="single" w:sz="4" w:space="0" w:color="auto"/>
              <w:right w:val="single" w:sz="4" w:space="0" w:color="auto"/>
            </w:tcBorders>
            <w:shd w:val="clear" w:color="auto" w:fill="auto"/>
            <w:vAlign w:val="center"/>
          </w:tcPr>
          <w:p w:rsidR="00C76B27" w:rsidRPr="00871B8B" w:rsidRDefault="00C76B27" w:rsidP="009D5B0D">
            <w:pPr>
              <w:ind w:firstLineChars="200" w:firstLine="440"/>
              <w:rPr>
                <w:color w:val="000000"/>
                <w:sz w:val="22"/>
                <w:szCs w:val="22"/>
              </w:rPr>
            </w:pPr>
            <w:r w:rsidRPr="00871B8B">
              <w:rPr>
                <w:color w:val="000000"/>
                <w:sz w:val="22"/>
                <w:szCs w:val="22"/>
              </w:rPr>
              <w:t xml:space="preserve">в </w:t>
            </w:r>
            <w:proofErr w:type="spellStart"/>
            <w:r w:rsidRPr="00871B8B">
              <w:rPr>
                <w:color w:val="000000"/>
                <w:sz w:val="22"/>
                <w:szCs w:val="22"/>
              </w:rPr>
              <w:t>т.ч</w:t>
            </w:r>
            <w:proofErr w:type="spellEnd"/>
            <w:r w:rsidRPr="00871B8B">
              <w:rPr>
                <w:color w:val="000000"/>
                <w:sz w:val="22"/>
                <w:szCs w:val="22"/>
              </w:rPr>
              <w:t>. 2024 год</w:t>
            </w:r>
          </w:p>
        </w:tc>
        <w:tc>
          <w:tcPr>
            <w:tcW w:w="1821" w:type="dxa"/>
            <w:tcBorders>
              <w:top w:val="single" w:sz="4" w:space="0" w:color="auto"/>
              <w:left w:val="nil"/>
              <w:bottom w:val="single" w:sz="4" w:space="0" w:color="auto"/>
              <w:right w:val="single" w:sz="4" w:space="0" w:color="auto"/>
            </w:tcBorders>
            <w:shd w:val="clear" w:color="auto" w:fill="auto"/>
            <w:vAlign w:val="center"/>
          </w:tcPr>
          <w:p w:rsidR="00C76B27" w:rsidRPr="00871B8B" w:rsidRDefault="00C76B27" w:rsidP="009D5B0D">
            <w:pPr>
              <w:jc w:val="center"/>
              <w:rPr>
                <w:color w:val="000000"/>
                <w:sz w:val="22"/>
                <w:szCs w:val="22"/>
              </w:rPr>
            </w:pPr>
          </w:p>
        </w:tc>
      </w:tr>
      <w:tr w:rsidR="00C76B27" w:rsidRPr="00871B8B" w:rsidTr="009D5B0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color w:val="000000"/>
                <w:sz w:val="22"/>
                <w:szCs w:val="22"/>
              </w:rPr>
            </w:pPr>
            <w:r w:rsidRPr="00871B8B">
              <w:rPr>
                <w:color w:val="000000"/>
                <w:sz w:val="22"/>
                <w:szCs w:val="22"/>
              </w:rPr>
              <w:t>2.3.10</w:t>
            </w:r>
          </w:p>
        </w:tc>
        <w:tc>
          <w:tcPr>
            <w:tcW w:w="6663" w:type="dxa"/>
            <w:tcBorders>
              <w:top w:val="nil"/>
              <w:left w:val="nil"/>
              <w:bottom w:val="single" w:sz="4" w:space="0" w:color="auto"/>
              <w:right w:val="single" w:sz="4" w:space="0" w:color="auto"/>
            </w:tcBorders>
            <w:shd w:val="clear" w:color="auto" w:fill="auto"/>
            <w:vAlign w:val="center"/>
          </w:tcPr>
          <w:p w:rsidR="00C76B27" w:rsidRPr="00871B8B" w:rsidRDefault="00C76B27" w:rsidP="009D5B0D">
            <w:pPr>
              <w:ind w:firstLineChars="200" w:firstLine="440"/>
              <w:rPr>
                <w:color w:val="000000"/>
                <w:sz w:val="22"/>
                <w:szCs w:val="22"/>
              </w:rPr>
            </w:pPr>
            <w:r w:rsidRPr="00871B8B">
              <w:rPr>
                <w:color w:val="000000"/>
                <w:sz w:val="22"/>
                <w:szCs w:val="22"/>
              </w:rPr>
              <w:t xml:space="preserve">в </w:t>
            </w:r>
            <w:proofErr w:type="spellStart"/>
            <w:r w:rsidRPr="00871B8B">
              <w:rPr>
                <w:color w:val="000000"/>
                <w:sz w:val="22"/>
                <w:szCs w:val="22"/>
              </w:rPr>
              <w:t>т.ч</w:t>
            </w:r>
            <w:proofErr w:type="spellEnd"/>
            <w:r w:rsidRPr="00871B8B">
              <w:rPr>
                <w:color w:val="000000"/>
                <w:sz w:val="22"/>
                <w:szCs w:val="22"/>
              </w:rPr>
              <w:t>. 2025 год</w:t>
            </w:r>
          </w:p>
        </w:tc>
        <w:tc>
          <w:tcPr>
            <w:tcW w:w="1821" w:type="dxa"/>
            <w:tcBorders>
              <w:top w:val="single" w:sz="4" w:space="0" w:color="auto"/>
              <w:left w:val="nil"/>
              <w:bottom w:val="single" w:sz="4" w:space="0" w:color="auto"/>
              <w:right w:val="single" w:sz="4" w:space="0" w:color="auto"/>
            </w:tcBorders>
            <w:shd w:val="clear" w:color="auto" w:fill="auto"/>
            <w:vAlign w:val="center"/>
          </w:tcPr>
          <w:p w:rsidR="00C76B27" w:rsidRPr="00871B8B" w:rsidRDefault="00C76B27" w:rsidP="009D5B0D">
            <w:pPr>
              <w:jc w:val="center"/>
              <w:rPr>
                <w:color w:val="000000"/>
                <w:sz w:val="22"/>
                <w:szCs w:val="22"/>
              </w:rPr>
            </w:pPr>
          </w:p>
        </w:tc>
      </w:tr>
      <w:tr w:rsidR="00C76B27" w:rsidRPr="00871B8B" w:rsidTr="009D5B0D">
        <w:trPr>
          <w:trHeight w:val="386"/>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i/>
                <w:color w:val="000000"/>
                <w:sz w:val="22"/>
                <w:szCs w:val="22"/>
              </w:rPr>
            </w:pPr>
            <w:r w:rsidRPr="00871B8B">
              <w:rPr>
                <w:i/>
                <w:color w:val="000000"/>
                <w:sz w:val="22"/>
                <w:szCs w:val="22"/>
              </w:rPr>
              <w:t>3.</w:t>
            </w:r>
          </w:p>
        </w:tc>
        <w:tc>
          <w:tcPr>
            <w:tcW w:w="8484" w:type="dxa"/>
            <w:gridSpan w:val="2"/>
            <w:tcBorders>
              <w:top w:val="nil"/>
              <w:left w:val="nil"/>
              <w:bottom w:val="single" w:sz="4" w:space="0" w:color="auto"/>
              <w:right w:val="single" w:sz="4" w:space="0" w:color="auto"/>
            </w:tcBorders>
            <w:shd w:val="clear" w:color="auto" w:fill="auto"/>
            <w:vAlign w:val="center"/>
            <w:hideMark/>
          </w:tcPr>
          <w:p w:rsidR="00C76B27" w:rsidRPr="00871B8B" w:rsidRDefault="00C76B27" w:rsidP="009D5B0D">
            <w:pPr>
              <w:rPr>
                <w:i/>
                <w:color w:val="000000"/>
                <w:sz w:val="22"/>
                <w:szCs w:val="22"/>
              </w:rPr>
            </w:pPr>
            <w:r w:rsidRPr="00871B8B">
              <w:rPr>
                <w:i/>
                <w:color w:val="000000"/>
                <w:sz w:val="22"/>
                <w:szCs w:val="22"/>
              </w:rPr>
              <w:t xml:space="preserve">Плановые значения показателей деятельности Концессионера в </w:t>
            </w:r>
            <w:proofErr w:type="spellStart"/>
            <w:r w:rsidRPr="00871B8B">
              <w:rPr>
                <w:i/>
                <w:color w:val="000000"/>
                <w:sz w:val="22"/>
                <w:szCs w:val="22"/>
              </w:rPr>
              <w:t>т.ч</w:t>
            </w:r>
            <w:proofErr w:type="spellEnd"/>
            <w:r w:rsidRPr="00871B8B">
              <w:rPr>
                <w:i/>
                <w:color w:val="000000"/>
                <w:sz w:val="22"/>
                <w:szCs w:val="22"/>
              </w:rPr>
              <w:t>.:</w:t>
            </w:r>
          </w:p>
        </w:tc>
      </w:tr>
      <w:tr w:rsidR="00C76B27" w:rsidRPr="00871B8B" w:rsidTr="009D5B0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color w:val="000000"/>
                <w:sz w:val="22"/>
                <w:szCs w:val="22"/>
              </w:rPr>
            </w:pPr>
            <w:r w:rsidRPr="00871B8B">
              <w:rPr>
                <w:color w:val="000000"/>
                <w:sz w:val="22"/>
                <w:szCs w:val="22"/>
              </w:rPr>
              <w:t>3.1</w:t>
            </w:r>
          </w:p>
        </w:tc>
        <w:tc>
          <w:tcPr>
            <w:tcW w:w="6663" w:type="dxa"/>
            <w:tcBorders>
              <w:top w:val="nil"/>
              <w:left w:val="nil"/>
              <w:bottom w:val="single" w:sz="4" w:space="0" w:color="auto"/>
              <w:right w:val="single" w:sz="4" w:space="0" w:color="auto"/>
            </w:tcBorders>
            <w:shd w:val="clear" w:color="auto" w:fill="auto"/>
            <w:vAlign w:val="center"/>
            <w:hideMark/>
          </w:tcPr>
          <w:p w:rsidR="00C76B27" w:rsidRPr="00871B8B" w:rsidRDefault="00C76B27" w:rsidP="009D5B0D">
            <w:pPr>
              <w:ind w:firstLineChars="100" w:firstLine="220"/>
              <w:rPr>
                <w:color w:val="000000"/>
                <w:sz w:val="22"/>
                <w:szCs w:val="22"/>
              </w:rPr>
            </w:pPr>
            <w:r w:rsidRPr="00871B8B">
              <w:rPr>
                <w:color w:val="000000"/>
                <w:sz w:val="22"/>
                <w:szCs w:val="22"/>
              </w:rPr>
              <w:t>Величина необходимой тепловой мощности, Гкал/час</w:t>
            </w:r>
          </w:p>
        </w:tc>
        <w:tc>
          <w:tcPr>
            <w:tcW w:w="1821" w:type="dxa"/>
            <w:tcBorders>
              <w:top w:val="nil"/>
              <w:left w:val="nil"/>
              <w:bottom w:val="single" w:sz="4" w:space="0" w:color="auto"/>
              <w:right w:val="single" w:sz="4" w:space="0" w:color="auto"/>
            </w:tcBorders>
            <w:shd w:val="clear" w:color="auto" w:fill="auto"/>
            <w:vAlign w:val="center"/>
            <w:hideMark/>
          </w:tcPr>
          <w:p w:rsidR="00C76B27" w:rsidRPr="00871B8B" w:rsidRDefault="00C76B27" w:rsidP="009D5B0D">
            <w:pPr>
              <w:ind w:firstLineChars="12" w:firstLine="26"/>
              <w:jc w:val="center"/>
              <w:rPr>
                <w:color w:val="000000"/>
                <w:sz w:val="22"/>
                <w:szCs w:val="22"/>
              </w:rPr>
            </w:pPr>
            <w:r w:rsidRPr="00871B8B">
              <w:rPr>
                <w:color w:val="000000"/>
                <w:sz w:val="22"/>
                <w:szCs w:val="22"/>
              </w:rPr>
              <w:t>2,24</w:t>
            </w:r>
          </w:p>
        </w:tc>
      </w:tr>
      <w:tr w:rsidR="00C76B27" w:rsidRPr="00871B8B" w:rsidTr="009D5B0D">
        <w:trPr>
          <w:trHeight w:val="31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color w:val="000000"/>
                <w:sz w:val="22"/>
                <w:szCs w:val="22"/>
              </w:rPr>
            </w:pPr>
            <w:r w:rsidRPr="00871B8B">
              <w:rPr>
                <w:color w:val="000000"/>
                <w:sz w:val="22"/>
                <w:szCs w:val="22"/>
              </w:rPr>
              <w:t>3.2</w:t>
            </w:r>
          </w:p>
        </w:tc>
        <w:tc>
          <w:tcPr>
            <w:tcW w:w="6663" w:type="dxa"/>
            <w:tcBorders>
              <w:top w:val="nil"/>
              <w:left w:val="nil"/>
              <w:bottom w:val="single" w:sz="4" w:space="0" w:color="auto"/>
              <w:right w:val="single" w:sz="4" w:space="0" w:color="auto"/>
            </w:tcBorders>
            <w:shd w:val="clear" w:color="auto" w:fill="auto"/>
            <w:vAlign w:val="center"/>
            <w:hideMark/>
          </w:tcPr>
          <w:p w:rsidR="00C76B27" w:rsidRPr="00871B8B" w:rsidRDefault="00C76B27" w:rsidP="009D5B0D">
            <w:pPr>
              <w:ind w:firstLineChars="100" w:firstLine="220"/>
              <w:rPr>
                <w:color w:val="000000"/>
                <w:sz w:val="22"/>
                <w:szCs w:val="22"/>
              </w:rPr>
            </w:pPr>
            <w:r w:rsidRPr="00871B8B">
              <w:rPr>
                <w:color w:val="000000"/>
                <w:sz w:val="22"/>
                <w:szCs w:val="22"/>
              </w:rPr>
              <w:t xml:space="preserve">Удельный расход топлива, Кг. </w:t>
            </w:r>
            <w:proofErr w:type="spellStart"/>
            <w:r w:rsidRPr="00871B8B">
              <w:rPr>
                <w:color w:val="000000"/>
                <w:sz w:val="22"/>
                <w:szCs w:val="22"/>
              </w:rPr>
              <w:t>у</w:t>
            </w:r>
            <w:proofErr w:type="gramStart"/>
            <w:r w:rsidRPr="00871B8B">
              <w:rPr>
                <w:color w:val="000000"/>
                <w:sz w:val="22"/>
                <w:szCs w:val="22"/>
              </w:rPr>
              <w:t>.т</w:t>
            </w:r>
            <w:proofErr w:type="spellEnd"/>
            <w:proofErr w:type="gramEnd"/>
            <w:r w:rsidRPr="00871B8B">
              <w:rPr>
                <w:color w:val="000000"/>
                <w:sz w:val="22"/>
                <w:szCs w:val="22"/>
              </w:rPr>
              <w:t>/Гкал.</w:t>
            </w:r>
          </w:p>
        </w:tc>
        <w:tc>
          <w:tcPr>
            <w:tcW w:w="1821" w:type="dxa"/>
            <w:tcBorders>
              <w:top w:val="nil"/>
              <w:left w:val="nil"/>
              <w:bottom w:val="single" w:sz="4" w:space="0" w:color="auto"/>
              <w:right w:val="single" w:sz="4" w:space="0" w:color="auto"/>
            </w:tcBorders>
            <w:shd w:val="clear" w:color="auto" w:fill="auto"/>
            <w:vAlign w:val="center"/>
          </w:tcPr>
          <w:p w:rsidR="00C76B27" w:rsidRPr="00871B8B" w:rsidRDefault="00C76B27" w:rsidP="009D5B0D">
            <w:pPr>
              <w:ind w:firstLineChars="12" w:firstLine="26"/>
              <w:jc w:val="center"/>
              <w:rPr>
                <w:color w:val="000000"/>
                <w:sz w:val="22"/>
                <w:szCs w:val="22"/>
              </w:rPr>
            </w:pPr>
          </w:p>
        </w:tc>
      </w:tr>
      <w:tr w:rsidR="00C76B27" w:rsidRPr="00871B8B" w:rsidTr="009D5B0D">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color w:val="000000"/>
                <w:sz w:val="22"/>
                <w:szCs w:val="22"/>
              </w:rPr>
            </w:pPr>
            <w:r w:rsidRPr="00871B8B">
              <w:rPr>
                <w:color w:val="000000"/>
                <w:sz w:val="22"/>
                <w:szCs w:val="22"/>
              </w:rPr>
              <w:t>3.3</w:t>
            </w:r>
          </w:p>
        </w:tc>
        <w:tc>
          <w:tcPr>
            <w:tcW w:w="6663" w:type="dxa"/>
            <w:tcBorders>
              <w:top w:val="nil"/>
              <w:left w:val="nil"/>
              <w:bottom w:val="single" w:sz="4" w:space="0" w:color="auto"/>
              <w:right w:val="single" w:sz="4" w:space="0" w:color="auto"/>
            </w:tcBorders>
            <w:shd w:val="clear" w:color="auto" w:fill="auto"/>
            <w:vAlign w:val="center"/>
            <w:hideMark/>
          </w:tcPr>
          <w:p w:rsidR="00C76B27" w:rsidRPr="00871B8B" w:rsidRDefault="00C76B27" w:rsidP="009D5B0D">
            <w:pPr>
              <w:ind w:firstLineChars="100" w:firstLine="220"/>
              <w:rPr>
                <w:color w:val="000000"/>
                <w:sz w:val="22"/>
                <w:szCs w:val="22"/>
              </w:rPr>
            </w:pPr>
            <w:r w:rsidRPr="00871B8B">
              <w:rPr>
                <w:color w:val="000000"/>
                <w:sz w:val="22"/>
                <w:szCs w:val="22"/>
              </w:rPr>
              <w:t>Перспективная обеспеченность застройки Устьевого сельского поселения и потребности населения в тепловой энергии, %</w:t>
            </w:r>
          </w:p>
        </w:tc>
        <w:tc>
          <w:tcPr>
            <w:tcW w:w="1821" w:type="dxa"/>
            <w:tcBorders>
              <w:top w:val="nil"/>
              <w:left w:val="nil"/>
              <w:bottom w:val="single" w:sz="4" w:space="0" w:color="auto"/>
              <w:right w:val="single" w:sz="4" w:space="0" w:color="auto"/>
            </w:tcBorders>
            <w:shd w:val="clear" w:color="auto" w:fill="auto"/>
            <w:vAlign w:val="center"/>
            <w:hideMark/>
          </w:tcPr>
          <w:p w:rsidR="00C76B27" w:rsidRPr="00871B8B" w:rsidRDefault="00C76B27" w:rsidP="009D5B0D">
            <w:pPr>
              <w:jc w:val="center"/>
              <w:rPr>
                <w:color w:val="000000"/>
                <w:sz w:val="22"/>
                <w:szCs w:val="22"/>
              </w:rPr>
            </w:pPr>
            <w:r w:rsidRPr="00871B8B">
              <w:rPr>
                <w:color w:val="000000"/>
                <w:sz w:val="22"/>
                <w:szCs w:val="22"/>
              </w:rPr>
              <w:t>100</w:t>
            </w:r>
          </w:p>
        </w:tc>
      </w:tr>
      <w:tr w:rsidR="00C76B27" w:rsidRPr="00871B8B" w:rsidTr="009D5B0D">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color w:val="000000"/>
                <w:sz w:val="22"/>
                <w:szCs w:val="22"/>
              </w:rPr>
            </w:pPr>
            <w:r w:rsidRPr="00871B8B">
              <w:rPr>
                <w:color w:val="000000"/>
                <w:sz w:val="22"/>
                <w:szCs w:val="22"/>
              </w:rPr>
              <w:t>3.4</w:t>
            </w:r>
          </w:p>
        </w:tc>
        <w:tc>
          <w:tcPr>
            <w:tcW w:w="8484" w:type="dxa"/>
            <w:gridSpan w:val="2"/>
            <w:tcBorders>
              <w:top w:val="single" w:sz="4" w:space="0" w:color="auto"/>
              <w:left w:val="nil"/>
              <w:bottom w:val="single" w:sz="4" w:space="0" w:color="auto"/>
              <w:right w:val="single" w:sz="4" w:space="0" w:color="auto"/>
            </w:tcBorders>
            <w:shd w:val="clear" w:color="auto" w:fill="auto"/>
            <w:vAlign w:val="center"/>
            <w:hideMark/>
          </w:tcPr>
          <w:p w:rsidR="00C76B27" w:rsidRPr="00871B8B" w:rsidRDefault="00C76B27" w:rsidP="009D5B0D">
            <w:pPr>
              <w:rPr>
                <w:color w:val="000000"/>
                <w:sz w:val="22"/>
                <w:szCs w:val="22"/>
              </w:rPr>
            </w:pPr>
            <w:r w:rsidRPr="00871B8B">
              <w:rPr>
                <w:color w:val="000000"/>
                <w:sz w:val="22"/>
                <w:szCs w:val="22"/>
              </w:rPr>
              <w:t>Уровень износа тепловых сетей, %</w:t>
            </w:r>
          </w:p>
        </w:tc>
      </w:tr>
      <w:tr w:rsidR="00C76B27" w:rsidRPr="00871B8B" w:rsidTr="009D5B0D">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color w:val="000000"/>
                <w:sz w:val="22"/>
                <w:szCs w:val="22"/>
              </w:rPr>
            </w:pPr>
            <w:r w:rsidRPr="00871B8B">
              <w:rPr>
                <w:color w:val="000000"/>
                <w:sz w:val="22"/>
                <w:szCs w:val="22"/>
              </w:rPr>
              <w:t>3.4.1.</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C76B27" w:rsidRPr="00871B8B" w:rsidRDefault="00C76B27" w:rsidP="009D5B0D">
            <w:pPr>
              <w:ind w:firstLineChars="100" w:firstLine="220"/>
              <w:rPr>
                <w:color w:val="000000"/>
                <w:sz w:val="22"/>
                <w:szCs w:val="22"/>
              </w:rPr>
            </w:pPr>
            <w:r w:rsidRPr="00871B8B">
              <w:rPr>
                <w:color w:val="000000"/>
                <w:sz w:val="22"/>
                <w:szCs w:val="22"/>
              </w:rPr>
              <w:t xml:space="preserve">2016 год </w:t>
            </w:r>
          </w:p>
        </w:tc>
        <w:tc>
          <w:tcPr>
            <w:tcW w:w="1821" w:type="dxa"/>
            <w:tcBorders>
              <w:top w:val="single" w:sz="4" w:space="0" w:color="auto"/>
              <w:left w:val="nil"/>
              <w:bottom w:val="single" w:sz="4" w:space="0" w:color="auto"/>
              <w:right w:val="single" w:sz="4" w:space="0" w:color="auto"/>
            </w:tcBorders>
            <w:shd w:val="clear" w:color="auto" w:fill="auto"/>
            <w:vAlign w:val="center"/>
          </w:tcPr>
          <w:p w:rsidR="00C76B27" w:rsidRPr="00871B8B" w:rsidRDefault="00C76B27" w:rsidP="009D5B0D">
            <w:pPr>
              <w:jc w:val="center"/>
              <w:rPr>
                <w:color w:val="000000"/>
                <w:sz w:val="22"/>
                <w:szCs w:val="22"/>
              </w:rPr>
            </w:pPr>
          </w:p>
        </w:tc>
      </w:tr>
      <w:tr w:rsidR="00C76B27" w:rsidRPr="00871B8B" w:rsidTr="009D5B0D">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color w:val="000000"/>
                <w:sz w:val="22"/>
                <w:szCs w:val="22"/>
              </w:rPr>
            </w:pPr>
            <w:r w:rsidRPr="00871B8B">
              <w:rPr>
                <w:color w:val="000000"/>
                <w:sz w:val="22"/>
                <w:szCs w:val="22"/>
              </w:rPr>
              <w:t>3.4.2.</w:t>
            </w:r>
          </w:p>
        </w:tc>
        <w:tc>
          <w:tcPr>
            <w:tcW w:w="6663" w:type="dxa"/>
            <w:tcBorders>
              <w:top w:val="single" w:sz="4" w:space="0" w:color="auto"/>
              <w:left w:val="nil"/>
              <w:bottom w:val="single" w:sz="4" w:space="0" w:color="auto"/>
              <w:right w:val="single" w:sz="4" w:space="0" w:color="auto"/>
            </w:tcBorders>
            <w:shd w:val="clear" w:color="auto" w:fill="auto"/>
            <w:vAlign w:val="center"/>
          </w:tcPr>
          <w:p w:rsidR="00C76B27" w:rsidRPr="00871B8B" w:rsidRDefault="00C76B27" w:rsidP="009D5B0D">
            <w:pPr>
              <w:ind w:firstLineChars="100" w:firstLine="220"/>
              <w:rPr>
                <w:color w:val="000000"/>
                <w:sz w:val="22"/>
                <w:szCs w:val="22"/>
              </w:rPr>
            </w:pPr>
            <w:r w:rsidRPr="00871B8B">
              <w:rPr>
                <w:color w:val="000000"/>
                <w:sz w:val="22"/>
                <w:szCs w:val="22"/>
              </w:rPr>
              <w:t>2017 год</w:t>
            </w:r>
          </w:p>
        </w:tc>
        <w:tc>
          <w:tcPr>
            <w:tcW w:w="1821" w:type="dxa"/>
            <w:tcBorders>
              <w:top w:val="single" w:sz="4" w:space="0" w:color="auto"/>
              <w:left w:val="nil"/>
              <w:bottom w:val="single" w:sz="4" w:space="0" w:color="auto"/>
              <w:right w:val="single" w:sz="4" w:space="0" w:color="auto"/>
            </w:tcBorders>
            <w:shd w:val="clear" w:color="auto" w:fill="auto"/>
            <w:vAlign w:val="center"/>
          </w:tcPr>
          <w:p w:rsidR="00C76B27" w:rsidRPr="00871B8B" w:rsidRDefault="00C76B27" w:rsidP="009D5B0D">
            <w:pPr>
              <w:jc w:val="center"/>
              <w:rPr>
                <w:color w:val="000000"/>
                <w:sz w:val="22"/>
                <w:szCs w:val="22"/>
              </w:rPr>
            </w:pPr>
          </w:p>
        </w:tc>
      </w:tr>
      <w:tr w:rsidR="00C76B27" w:rsidRPr="00871B8B" w:rsidTr="009D5B0D">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color w:val="000000"/>
                <w:sz w:val="22"/>
                <w:szCs w:val="22"/>
              </w:rPr>
            </w:pPr>
            <w:r w:rsidRPr="00871B8B">
              <w:rPr>
                <w:color w:val="000000"/>
                <w:sz w:val="22"/>
                <w:szCs w:val="22"/>
              </w:rPr>
              <w:t>3.4.3.</w:t>
            </w:r>
          </w:p>
        </w:tc>
        <w:tc>
          <w:tcPr>
            <w:tcW w:w="6663" w:type="dxa"/>
            <w:tcBorders>
              <w:top w:val="single" w:sz="4" w:space="0" w:color="auto"/>
              <w:left w:val="nil"/>
              <w:bottom w:val="single" w:sz="4" w:space="0" w:color="auto"/>
              <w:right w:val="single" w:sz="4" w:space="0" w:color="auto"/>
            </w:tcBorders>
            <w:shd w:val="clear" w:color="auto" w:fill="auto"/>
            <w:vAlign w:val="center"/>
          </w:tcPr>
          <w:p w:rsidR="00C76B27" w:rsidRPr="00871B8B" w:rsidRDefault="00C76B27" w:rsidP="009D5B0D">
            <w:pPr>
              <w:ind w:firstLineChars="100" w:firstLine="220"/>
              <w:rPr>
                <w:color w:val="000000"/>
                <w:sz w:val="22"/>
                <w:szCs w:val="22"/>
              </w:rPr>
            </w:pPr>
            <w:r w:rsidRPr="00871B8B">
              <w:rPr>
                <w:color w:val="000000"/>
                <w:sz w:val="22"/>
                <w:szCs w:val="22"/>
              </w:rPr>
              <w:t>2018 год</w:t>
            </w:r>
          </w:p>
        </w:tc>
        <w:tc>
          <w:tcPr>
            <w:tcW w:w="1821" w:type="dxa"/>
            <w:tcBorders>
              <w:top w:val="single" w:sz="4" w:space="0" w:color="auto"/>
              <w:left w:val="nil"/>
              <w:bottom w:val="single" w:sz="4" w:space="0" w:color="auto"/>
              <w:right w:val="single" w:sz="4" w:space="0" w:color="auto"/>
            </w:tcBorders>
            <w:shd w:val="clear" w:color="auto" w:fill="auto"/>
            <w:vAlign w:val="center"/>
          </w:tcPr>
          <w:p w:rsidR="00C76B27" w:rsidRPr="00871B8B" w:rsidRDefault="00C76B27" w:rsidP="009D5B0D">
            <w:pPr>
              <w:jc w:val="center"/>
              <w:rPr>
                <w:color w:val="000000"/>
                <w:sz w:val="22"/>
                <w:szCs w:val="22"/>
              </w:rPr>
            </w:pPr>
          </w:p>
        </w:tc>
      </w:tr>
      <w:tr w:rsidR="00C76B27" w:rsidRPr="00871B8B" w:rsidTr="009D5B0D">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color w:val="000000"/>
                <w:sz w:val="22"/>
                <w:szCs w:val="22"/>
              </w:rPr>
            </w:pPr>
            <w:r w:rsidRPr="00871B8B">
              <w:rPr>
                <w:color w:val="000000"/>
                <w:sz w:val="22"/>
                <w:szCs w:val="22"/>
              </w:rPr>
              <w:t>3.4.4.</w:t>
            </w:r>
          </w:p>
        </w:tc>
        <w:tc>
          <w:tcPr>
            <w:tcW w:w="6663" w:type="dxa"/>
            <w:tcBorders>
              <w:top w:val="single" w:sz="4" w:space="0" w:color="auto"/>
              <w:left w:val="nil"/>
              <w:bottom w:val="single" w:sz="4" w:space="0" w:color="auto"/>
              <w:right w:val="single" w:sz="4" w:space="0" w:color="auto"/>
            </w:tcBorders>
            <w:shd w:val="clear" w:color="auto" w:fill="auto"/>
            <w:vAlign w:val="center"/>
          </w:tcPr>
          <w:p w:rsidR="00C76B27" w:rsidRPr="00871B8B" w:rsidRDefault="00C76B27" w:rsidP="009D5B0D">
            <w:pPr>
              <w:ind w:firstLineChars="100" w:firstLine="220"/>
              <w:rPr>
                <w:color w:val="000000"/>
                <w:sz w:val="22"/>
                <w:szCs w:val="22"/>
              </w:rPr>
            </w:pPr>
            <w:r w:rsidRPr="00871B8B">
              <w:rPr>
                <w:color w:val="000000"/>
                <w:sz w:val="22"/>
                <w:szCs w:val="22"/>
              </w:rPr>
              <w:t>2019 год</w:t>
            </w:r>
          </w:p>
        </w:tc>
        <w:tc>
          <w:tcPr>
            <w:tcW w:w="1821" w:type="dxa"/>
            <w:tcBorders>
              <w:top w:val="single" w:sz="4" w:space="0" w:color="auto"/>
              <w:left w:val="nil"/>
              <w:bottom w:val="single" w:sz="4" w:space="0" w:color="auto"/>
              <w:right w:val="single" w:sz="4" w:space="0" w:color="auto"/>
            </w:tcBorders>
            <w:shd w:val="clear" w:color="auto" w:fill="auto"/>
            <w:vAlign w:val="center"/>
          </w:tcPr>
          <w:p w:rsidR="00C76B27" w:rsidRPr="00871B8B" w:rsidRDefault="00C76B27" w:rsidP="009D5B0D">
            <w:pPr>
              <w:jc w:val="center"/>
              <w:rPr>
                <w:color w:val="000000"/>
                <w:sz w:val="22"/>
                <w:szCs w:val="22"/>
              </w:rPr>
            </w:pPr>
          </w:p>
        </w:tc>
      </w:tr>
      <w:tr w:rsidR="00C76B27" w:rsidRPr="00871B8B" w:rsidTr="009D5B0D">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color w:val="000000"/>
                <w:sz w:val="22"/>
                <w:szCs w:val="22"/>
              </w:rPr>
            </w:pPr>
            <w:r w:rsidRPr="00871B8B">
              <w:rPr>
                <w:color w:val="000000"/>
                <w:sz w:val="22"/>
                <w:szCs w:val="22"/>
              </w:rPr>
              <w:t>3.4.5.</w:t>
            </w:r>
          </w:p>
        </w:tc>
        <w:tc>
          <w:tcPr>
            <w:tcW w:w="6663" w:type="dxa"/>
            <w:tcBorders>
              <w:top w:val="single" w:sz="4" w:space="0" w:color="auto"/>
              <w:left w:val="nil"/>
              <w:bottom w:val="single" w:sz="4" w:space="0" w:color="auto"/>
              <w:right w:val="single" w:sz="4" w:space="0" w:color="auto"/>
            </w:tcBorders>
            <w:shd w:val="clear" w:color="auto" w:fill="auto"/>
            <w:vAlign w:val="center"/>
          </w:tcPr>
          <w:p w:rsidR="00C76B27" w:rsidRPr="00871B8B" w:rsidRDefault="00C76B27" w:rsidP="009D5B0D">
            <w:pPr>
              <w:ind w:firstLineChars="100" w:firstLine="220"/>
              <w:rPr>
                <w:color w:val="000000"/>
                <w:sz w:val="22"/>
                <w:szCs w:val="22"/>
              </w:rPr>
            </w:pPr>
            <w:r w:rsidRPr="00871B8B">
              <w:rPr>
                <w:color w:val="000000"/>
                <w:sz w:val="22"/>
                <w:szCs w:val="22"/>
              </w:rPr>
              <w:t>2020 год</w:t>
            </w:r>
          </w:p>
        </w:tc>
        <w:tc>
          <w:tcPr>
            <w:tcW w:w="1821" w:type="dxa"/>
            <w:tcBorders>
              <w:top w:val="single" w:sz="4" w:space="0" w:color="auto"/>
              <w:left w:val="nil"/>
              <w:bottom w:val="single" w:sz="4" w:space="0" w:color="auto"/>
              <w:right w:val="single" w:sz="4" w:space="0" w:color="auto"/>
            </w:tcBorders>
            <w:shd w:val="clear" w:color="auto" w:fill="auto"/>
            <w:vAlign w:val="center"/>
          </w:tcPr>
          <w:p w:rsidR="00C76B27" w:rsidRPr="00871B8B" w:rsidRDefault="00C76B27" w:rsidP="009D5B0D">
            <w:pPr>
              <w:jc w:val="center"/>
              <w:rPr>
                <w:color w:val="000000"/>
                <w:sz w:val="22"/>
                <w:szCs w:val="22"/>
              </w:rPr>
            </w:pPr>
          </w:p>
        </w:tc>
      </w:tr>
      <w:tr w:rsidR="00C76B27" w:rsidRPr="00871B8B" w:rsidTr="009D5B0D">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color w:val="000000"/>
                <w:sz w:val="22"/>
                <w:szCs w:val="22"/>
              </w:rPr>
            </w:pPr>
            <w:r w:rsidRPr="00871B8B">
              <w:rPr>
                <w:color w:val="000000"/>
                <w:sz w:val="22"/>
                <w:szCs w:val="22"/>
              </w:rPr>
              <w:t>3.4.6.</w:t>
            </w:r>
          </w:p>
        </w:tc>
        <w:tc>
          <w:tcPr>
            <w:tcW w:w="6663" w:type="dxa"/>
            <w:tcBorders>
              <w:top w:val="single" w:sz="4" w:space="0" w:color="auto"/>
              <w:left w:val="nil"/>
              <w:bottom w:val="single" w:sz="4" w:space="0" w:color="auto"/>
              <w:right w:val="single" w:sz="4" w:space="0" w:color="auto"/>
            </w:tcBorders>
            <w:shd w:val="clear" w:color="auto" w:fill="auto"/>
          </w:tcPr>
          <w:p w:rsidR="00C76B27" w:rsidRPr="00871B8B" w:rsidRDefault="00C76B27" w:rsidP="009D5B0D">
            <w:pPr>
              <w:ind w:firstLineChars="100" w:firstLine="220"/>
              <w:rPr>
                <w:color w:val="000000"/>
                <w:sz w:val="22"/>
                <w:szCs w:val="22"/>
              </w:rPr>
            </w:pPr>
            <w:r w:rsidRPr="00871B8B">
              <w:rPr>
                <w:color w:val="000000"/>
                <w:sz w:val="22"/>
                <w:szCs w:val="22"/>
              </w:rPr>
              <w:t>2021 год</w:t>
            </w:r>
          </w:p>
        </w:tc>
        <w:tc>
          <w:tcPr>
            <w:tcW w:w="1821" w:type="dxa"/>
            <w:tcBorders>
              <w:top w:val="single" w:sz="4" w:space="0" w:color="auto"/>
              <w:left w:val="nil"/>
              <w:bottom w:val="single" w:sz="4" w:space="0" w:color="auto"/>
              <w:right w:val="single" w:sz="4" w:space="0" w:color="auto"/>
            </w:tcBorders>
            <w:shd w:val="clear" w:color="auto" w:fill="auto"/>
            <w:vAlign w:val="center"/>
          </w:tcPr>
          <w:p w:rsidR="00C76B27" w:rsidRPr="00871B8B" w:rsidRDefault="00C76B27" w:rsidP="009D5B0D">
            <w:pPr>
              <w:jc w:val="center"/>
              <w:rPr>
                <w:color w:val="000000"/>
                <w:sz w:val="22"/>
                <w:szCs w:val="22"/>
              </w:rPr>
            </w:pPr>
          </w:p>
        </w:tc>
      </w:tr>
      <w:tr w:rsidR="00C76B27" w:rsidRPr="00871B8B" w:rsidTr="009D5B0D">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C76B27" w:rsidRPr="00871B8B" w:rsidRDefault="00C76B27" w:rsidP="009D5B0D">
            <w:pPr>
              <w:jc w:val="center"/>
              <w:rPr>
                <w:sz w:val="22"/>
                <w:szCs w:val="22"/>
              </w:rPr>
            </w:pPr>
            <w:r w:rsidRPr="00871B8B">
              <w:rPr>
                <w:color w:val="000000"/>
                <w:sz w:val="22"/>
                <w:szCs w:val="22"/>
              </w:rPr>
              <w:t>3.4.7.</w:t>
            </w:r>
          </w:p>
        </w:tc>
        <w:tc>
          <w:tcPr>
            <w:tcW w:w="6663" w:type="dxa"/>
            <w:tcBorders>
              <w:top w:val="single" w:sz="4" w:space="0" w:color="auto"/>
              <w:left w:val="nil"/>
              <w:bottom w:val="single" w:sz="4" w:space="0" w:color="auto"/>
              <w:right w:val="single" w:sz="4" w:space="0" w:color="auto"/>
            </w:tcBorders>
            <w:shd w:val="clear" w:color="auto" w:fill="auto"/>
          </w:tcPr>
          <w:p w:rsidR="00C76B27" w:rsidRPr="00871B8B" w:rsidRDefault="00C76B27" w:rsidP="009D5B0D">
            <w:pPr>
              <w:ind w:firstLineChars="100" w:firstLine="220"/>
              <w:rPr>
                <w:color w:val="000000"/>
                <w:sz w:val="22"/>
                <w:szCs w:val="22"/>
              </w:rPr>
            </w:pPr>
            <w:r w:rsidRPr="00871B8B">
              <w:rPr>
                <w:color w:val="000000"/>
                <w:sz w:val="22"/>
                <w:szCs w:val="22"/>
              </w:rPr>
              <w:t>2022 год</w:t>
            </w:r>
          </w:p>
        </w:tc>
        <w:tc>
          <w:tcPr>
            <w:tcW w:w="1821" w:type="dxa"/>
            <w:tcBorders>
              <w:top w:val="single" w:sz="4" w:space="0" w:color="auto"/>
              <w:left w:val="nil"/>
              <w:bottom w:val="single" w:sz="4" w:space="0" w:color="auto"/>
              <w:right w:val="single" w:sz="4" w:space="0" w:color="auto"/>
            </w:tcBorders>
            <w:shd w:val="clear" w:color="auto" w:fill="auto"/>
            <w:vAlign w:val="center"/>
          </w:tcPr>
          <w:p w:rsidR="00C76B27" w:rsidRPr="00871B8B" w:rsidRDefault="00C76B27" w:rsidP="009D5B0D">
            <w:pPr>
              <w:jc w:val="center"/>
              <w:rPr>
                <w:color w:val="000000"/>
                <w:sz w:val="22"/>
                <w:szCs w:val="22"/>
              </w:rPr>
            </w:pPr>
          </w:p>
        </w:tc>
      </w:tr>
      <w:tr w:rsidR="00C76B27" w:rsidRPr="00871B8B" w:rsidTr="009D5B0D">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C76B27" w:rsidRPr="00871B8B" w:rsidRDefault="00C76B27" w:rsidP="009D5B0D">
            <w:pPr>
              <w:jc w:val="center"/>
              <w:rPr>
                <w:sz w:val="22"/>
                <w:szCs w:val="22"/>
              </w:rPr>
            </w:pPr>
            <w:r w:rsidRPr="00871B8B">
              <w:rPr>
                <w:color w:val="000000"/>
                <w:sz w:val="22"/>
                <w:szCs w:val="22"/>
              </w:rPr>
              <w:t>3.4.8.</w:t>
            </w:r>
          </w:p>
        </w:tc>
        <w:tc>
          <w:tcPr>
            <w:tcW w:w="6663" w:type="dxa"/>
            <w:tcBorders>
              <w:top w:val="single" w:sz="4" w:space="0" w:color="auto"/>
              <w:left w:val="nil"/>
              <w:bottom w:val="single" w:sz="4" w:space="0" w:color="auto"/>
              <w:right w:val="single" w:sz="4" w:space="0" w:color="auto"/>
            </w:tcBorders>
            <w:shd w:val="clear" w:color="auto" w:fill="auto"/>
          </w:tcPr>
          <w:p w:rsidR="00C76B27" w:rsidRPr="00871B8B" w:rsidRDefault="00C76B27" w:rsidP="009D5B0D">
            <w:pPr>
              <w:ind w:firstLineChars="100" w:firstLine="220"/>
              <w:rPr>
                <w:color w:val="000000"/>
                <w:sz w:val="22"/>
                <w:szCs w:val="22"/>
              </w:rPr>
            </w:pPr>
            <w:r w:rsidRPr="00871B8B">
              <w:rPr>
                <w:color w:val="000000"/>
                <w:sz w:val="22"/>
                <w:szCs w:val="22"/>
              </w:rPr>
              <w:t>2023 год</w:t>
            </w:r>
          </w:p>
        </w:tc>
        <w:tc>
          <w:tcPr>
            <w:tcW w:w="1821" w:type="dxa"/>
            <w:tcBorders>
              <w:top w:val="single" w:sz="4" w:space="0" w:color="auto"/>
              <w:left w:val="nil"/>
              <w:bottom w:val="single" w:sz="4" w:space="0" w:color="auto"/>
              <w:right w:val="single" w:sz="4" w:space="0" w:color="auto"/>
            </w:tcBorders>
            <w:shd w:val="clear" w:color="auto" w:fill="auto"/>
            <w:vAlign w:val="center"/>
          </w:tcPr>
          <w:p w:rsidR="00C76B27" w:rsidRPr="00871B8B" w:rsidRDefault="00C76B27" w:rsidP="009D5B0D">
            <w:pPr>
              <w:jc w:val="center"/>
              <w:rPr>
                <w:color w:val="000000"/>
                <w:sz w:val="22"/>
                <w:szCs w:val="22"/>
              </w:rPr>
            </w:pPr>
          </w:p>
        </w:tc>
      </w:tr>
      <w:tr w:rsidR="00C76B27" w:rsidRPr="00871B8B" w:rsidTr="009D5B0D">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C76B27" w:rsidRPr="00871B8B" w:rsidRDefault="00C76B27" w:rsidP="009D5B0D">
            <w:pPr>
              <w:jc w:val="center"/>
              <w:rPr>
                <w:sz w:val="22"/>
                <w:szCs w:val="22"/>
              </w:rPr>
            </w:pPr>
            <w:r w:rsidRPr="00871B8B">
              <w:rPr>
                <w:color w:val="000000"/>
                <w:sz w:val="22"/>
                <w:szCs w:val="22"/>
              </w:rPr>
              <w:t>3.4.9.</w:t>
            </w:r>
          </w:p>
        </w:tc>
        <w:tc>
          <w:tcPr>
            <w:tcW w:w="6663" w:type="dxa"/>
            <w:tcBorders>
              <w:top w:val="single" w:sz="4" w:space="0" w:color="auto"/>
              <w:left w:val="nil"/>
              <w:bottom w:val="single" w:sz="4" w:space="0" w:color="auto"/>
              <w:right w:val="single" w:sz="4" w:space="0" w:color="auto"/>
            </w:tcBorders>
            <w:shd w:val="clear" w:color="auto" w:fill="auto"/>
          </w:tcPr>
          <w:p w:rsidR="00C76B27" w:rsidRPr="00871B8B" w:rsidRDefault="00C76B27" w:rsidP="009D5B0D">
            <w:pPr>
              <w:ind w:firstLineChars="100" w:firstLine="220"/>
              <w:rPr>
                <w:color w:val="000000"/>
                <w:sz w:val="22"/>
                <w:szCs w:val="22"/>
              </w:rPr>
            </w:pPr>
            <w:r w:rsidRPr="00871B8B">
              <w:rPr>
                <w:color w:val="000000"/>
                <w:sz w:val="22"/>
                <w:szCs w:val="22"/>
              </w:rPr>
              <w:t>2024 год</w:t>
            </w:r>
          </w:p>
        </w:tc>
        <w:tc>
          <w:tcPr>
            <w:tcW w:w="1821" w:type="dxa"/>
            <w:tcBorders>
              <w:top w:val="single" w:sz="4" w:space="0" w:color="auto"/>
              <w:left w:val="nil"/>
              <w:bottom w:val="single" w:sz="4" w:space="0" w:color="auto"/>
              <w:right w:val="single" w:sz="4" w:space="0" w:color="auto"/>
            </w:tcBorders>
            <w:shd w:val="clear" w:color="auto" w:fill="auto"/>
            <w:vAlign w:val="center"/>
          </w:tcPr>
          <w:p w:rsidR="00C76B27" w:rsidRPr="00871B8B" w:rsidRDefault="00C76B27" w:rsidP="009D5B0D">
            <w:pPr>
              <w:jc w:val="center"/>
              <w:rPr>
                <w:color w:val="000000"/>
                <w:sz w:val="22"/>
                <w:szCs w:val="22"/>
              </w:rPr>
            </w:pPr>
          </w:p>
        </w:tc>
      </w:tr>
      <w:tr w:rsidR="00C76B27" w:rsidRPr="00871B8B" w:rsidTr="009D5B0D">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C76B27" w:rsidRPr="00871B8B" w:rsidRDefault="00C76B27" w:rsidP="009D5B0D">
            <w:pPr>
              <w:jc w:val="center"/>
              <w:rPr>
                <w:sz w:val="22"/>
                <w:szCs w:val="22"/>
              </w:rPr>
            </w:pPr>
            <w:r w:rsidRPr="00871B8B">
              <w:rPr>
                <w:color w:val="000000"/>
                <w:sz w:val="22"/>
                <w:szCs w:val="22"/>
              </w:rPr>
              <w:t>3.4.10.</w:t>
            </w:r>
          </w:p>
        </w:tc>
        <w:tc>
          <w:tcPr>
            <w:tcW w:w="6663" w:type="dxa"/>
            <w:tcBorders>
              <w:top w:val="single" w:sz="4" w:space="0" w:color="auto"/>
              <w:left w:val="nil"/>
              <w:bottom w:val="single" w:sz="4" w:space="0" w:color="auto"/>
              <w:right w:val="single" w:sz="4" w:space="0" w:color="auto"/>
            </w:tcBorders>
            <w:shd w:val="clear" w:color="auto" w:fill="auto"/>
          </w:tcPr>
          <w:p w:rsidR="00C76B27" w:rsidRPr="00871B8B" w:rsidRDefault="00C76B27" w:rsidP="009D5B0D">
            <w:pPr>
              <w:ind w:firstLineChars="100" w:firstLine="220"/>
              <w:rPr>
                <w:color w:val="000000"/>
                <w:sz w:val="22"/>
                <w:szCs w:val="22"/>
              </w:rPr>
            </w:pPr>
            <w:r w:rsidRPr="00871B8B">
              <w:rPr>
                <w:color w:val="000000"/>
                <w:sz w:val="22"/>
                <w:szCs w:val="22"/>
              </w:rPr>
              <w:t>2025 год</w:t>
            </w:r>
          </w:p>
        </w:tc>
        <w:tc>
          <w:tcPr>
            <w:tcW w:w="1821" w:type="dxa"/>
            <w:tcBorders>
              <w:top w:val="single" w:sz="4" w:space="0" w:color="auto"/>
              <w:left w:val="nil"/>
              <w:bottom w:val="single" w:sz="4" w:space="0" w:color="auto"/>
              <w:right w:val="single" w:sz="4" w:space="0" w:color="auto"/>
            </w:tcBorders>
            <w:shd w:val="clear" w:color="auto" w:fill="auto"/>
            <w:vAlign w:val="center"/>
          </w:tcPr>
          <w:p w:rsidR="00C76B27" w:rsidRPr="00871B8B" w:rsidRDefault="00C76B27" w:rsidP="009D5B0D">
            <w:pPr>
              <w:jc w:val="center"/>
              <w:rPr>
                <w:color w:val="000000"/>
                <w:sz w:val="22"/>
                <w:szCs w:val="22"/>
              </w:rPr>
            </w:pPr>
          </w:p>
        </w:tc>
      </w:tr>
    </w:tbl>
    <w:p w:rsidR="00C76B27" w:rsidRPr="00871B8B" w:rsidRDefault="00C76B27" w:rsidP="00C76B27">
      <w:pPr>
        <w:widowControl w:val="0"/>
        <w:ind w:firstLine="720"/>
        <w:jc w:val="both"/>
        <w:rPr>
          <w:rFonts w:eastAsia="Calibri"/>
          <w:b/>
          <w:snapToGrid w:val="0"/>
        </w:rPr>
      </w:pPr>
    </w:p>
    <w:p w:rsidR="00E34D19" w:rsidRPr="00C7643F" w:rsidRDefault="00E34D19" w:rsidP="00E34D19">
      <w:pPr>
        <w:pStyle w:val="Standard"/>
        <w:autoSpaceDE w:val="0"/>
        <w:ind w:firstLine="709"/>
        <w:jc w:val="right"/>
        <w:rPr>
          <w:rFonts w:eastAsia="Times New Roman" w:cs="Times New Roman"/>
          <w:color w:val="000000"/>
          <w:lang w:val="ru-RU"/>
        </w:rPr>
      </w:pPr>
    </w:p>
    <w:p w:rsidR="00973186" w:rsidRDefault="00973186">
      <w:pPr>
        <w:rPr>
          <w:color w:val="000000"/>
          <w:kern w:val="3"/>
          <w:lang w:eastAsia="ja-JP" w:bidi="fa-IR"/>
        </w:rPr>
      </w:pPr>
      <w:r>
        <w:rPr>
          <w:color w:val="000000"/>
        </w:rPr>
        <w:br w:type="page"/>
      </w:r>
    </w:p>
    <w:p w:rsidR="00E34D19" w:rsidRPr="00C7643F" w:rsidRDefault="00E34D19" w:rsidP="00E34D19">
      <w:pPr>
        <w:pStyle w:val="Standard"/>
        <w:autoSpaceDE w:val="0"/>
        <w:ind w:firstLine="709"/>
        <w:jc w:val="right"/>
        <w:rPr>
          <w:rFonts w:eastAsia="Times New Roman" w:cs="Times New Roman"/>
          <w:color w:val="000000"/>
          <w:lang w:val="ru-RU"/>
        </w:rPr>
      </w:pPr>
      <w:r w:rsidRPr="00C7643F">
        <w:rPr>
          <w:rFonts w:eastAsia="Times New Roman" w:cs="Times New Roman"/>
          <w:color w:val="000000"/>
          <w:lang w:val="ru-RU"/>
        </w:rPr>
        <w:lastRenderedPageBreak/>
        <w:t xml:space="preserve">Приложение 6 </w:t>
      </w:r>
    </w:p>
    <w:p w:rsidR="00E34D19" w:rsidRPr="00C7643F" w:rsidRDefault="00E34D19" w:rsidP="00E34D19">
      <w:pPr>
        <w:pStyle w:val="Standard"/>
        <w:autoSpaceDE w:val="0"/>
        <w:ind w:firstLine="709"/>
        <w:jc w:val="right"/>
        <w:rPr>
          <w:rFonts w:eastAsia="Times New Roman" w:cs="Times New Roman"/>
          <w:color w:val="000000"/>
          <w:lang w:val="ru-RU"/>
        </w:rPr>
      </w:pPr>
      <w:r w:rsidRPr="00C7643F">
        <w:rPr>
          <w:rFonts w:eastAsia="Times New Roman" w:cs="Times New Roman"/>
          <w:color w:val="000000"/>
          <w:lang w:val="ru-RU"/>
        </w:rPr>
        <w:t>к конкурсной документации</w:t>
      </w:r>
    </w:p>
    <w:p w:rsidR="00E34D19" w:rsidRPr="00C7643F" w:rsidRDefault="00E34D19" w:rsidP="00E34D19">
      <w:pPr>
        <w:pStyle w:val="Standard"/>
        <w:autoSpaceDE w:val="0"/>
        <w:ind w:firstLine="709"/>
        <w:jc w:val="right"/>
        <w:rPr>
          <w:rFonts w:eastAsia="Times New Roman" w:cs="Times New Roman"/>
          <w:color w:val="000000"/>
          <w:lang w:val="ru-RU"/>
        </w:rPr>
      </w:pPr>
    </w:p>
    <w:p w:rsidR="00E34D19" w:rsidRPr="00C7643F" w:rsidRDefault="00E34D19" w:rsidP="00E34D19">
      <w:pPr>
        <w:pStyle w:val="Standard"/>
        <w:autoSpaceDE w:val="0"/>
        <w:ind w:firstLine="709"/>
        <w:jc w:val="right"/>
        <w:rPr>
          <w:rFonts w:eastAsia="Times New Roman" w:cs="Times New Roman"/>
          <w:color w:val="000000"/>
          <w:lang w:val="ru-RU"/>
        </w:rPr>
      </w:pPr>
    </w:p>
    <w:p w:rsidR="00C76B27" w:rsidRPr="00871B8B" w:rsidRDefault="00C76B27" w:rsidP="00C76B27">
      <w:pPr>
        <w:jc w:val="center"/>
        <w:rPr>
          <w:b/>
        </w:rPr>
      </w:pPr>
      <w:r w:rsidRPr="00871B8B">
        <w:rPr>
          <w:b/>
        </w:rPr>
        <w:t xml:space="preserve">Задание Концессионеру, минимально (максимально) допустимые значения </w:t>
      </w:r>
    </w:p>
    <w:p w:rsidR="00C76B27" w:rsidRPr="00871B8B" w:rsidRDefault="00C76B27" w:rsidP="00C76B27">
      <w:pPr>
        <w:jc w:val="center"/>
        <w:rPr>
          <w:b/>
        </w:rPr>
      </w:pPr>
      <w:r w:rsidRPr="00871B8B">
        <w:rPr>
          <w:b/>
        </w:rPr>
        <w:t>(плановые показатели) деятельности Концессионера на последний год действия концессионного соглашения</w:t>
      </w:r>
    </w:p>
    <w:p w:rsidR="00C76B27" w:rsidRPr="00871B8B" w:rsidRDefault="00C76B27" w:rsidP="00C76B27"/>
    <w:p w:rsidR="00C76B27" w:rsidRPr="00871B8B" w:rsidRDefault="00C76B27" w:rsidP="00C76B27">
      <w:pPr>
        <w:ind w:firstLine="708"/>
      </w:pPr>
      <w:r w:rsidRPr="00871B8B">
        <w:t xml:space="preserve">1. Повышения качества и надежности </w:t>
      </w:r>
      <w:proofErr w:type="spellStart"/>
      <w:r w:rsidRPr="00871B8B">
        <w:t>теплообеспечения</w:t>
      </w:r>
      <w:proofErr w:type="spellEnd"/>
      <w:r w:rsidRPr="00871B8B">
        <w:t xml:space="preserve"> потребителей с. </w:t>
      </w:r>
      <w:proofErr w:type="gramStart"/>
      <w:r w:rsidRPr="00871B8B">
        <w:rPr>
          <w:szCs w:val="28"/>
        </w:rPr>
        <w:t>Устьевое</w:t>
      </w:r>
      <w:proofErr w:type="gramEnd"/>
      <w:r w:rsidRPr="00871B8B">
        <w:t xml:space="preserve">. </w:t>
      </w:r>
    </w:p>
    <w:p w:rsidR="00C76B27" w:rsidRPr="00871B8B" w:rsidRDefault="00C76B27" w:rsidP="00C76B27">
      <w:pPr>
        <w:ind w:firstLine="708"/>
      </w:pPr>
      <w:r w:rsidRPr="00871B8B">
        <w:t xml:space="preserve">2. Уменьшение затрат, связанных с выработкой и транспортировкой тепловой энергии. </w:t>
      </w:r>
    </w:p>
    <w:p w:rsidR="00C76B27" w:rsidRPr="00871B8B" w:rsidRDefault="00C76B27" w:rsidP="00C76B27">
      <w:pPr>
        <w:ind w:firstLine="708"/>
      </w:pPr>
      <w:r w:rsidRPr="00871B8B">
        <w:t xml:space="preserve">3. Повышение эффективности производства тепловой энергии и поставки ее потребителям. </w:t>
      </w:r>
    </w:p>
    <w:p w:rsidR="00C76B27" w:rsidRPr="00871B8B" w:rsidRDefault="00C76B27" w:rsidP="00C76B27">
      <w:r w:rsidRPr="00871B8B">
        <w:tab/>
      </w:r>
    </w:p>
    <w:p w:rsidR="00C76B27" w:rsidRPr="00871B8B" w:rsidRDefault="00C76B27" w:rsidP="00C76B27">
      <w:pPr>
        <w:ind w:firstLine="708"/>
      </w:pPr>
      <w:r w:rsidRPr="00871B8B">
        <w:t>Плановые показатели после осуществления инвестиционных мероприятий, включая показатели надёжности и энергетической эффективности</w:t>
      </w:r>
    </w:p>
    <w:tbl>
      <w:tblPr>
        <w:tblW w:w="94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2618"/>
        <w:gridCol w:w="1449"/>
        <w:gridCol w:w="2268"/>
        <w:gridCol w:w="2378"/>
      </w:tblGrid>
      <w:tr w:rsidR="00C76B27" w:rsidRPr="00871B8B" w:rsidTr="009D5B0D">
        <w:tc>
          <w:tcPr>
            <w:tcW w:w="751" w:type="dxa"/>
            <w:vAlign w:val="center"/>
          </w:tcPr>
          <w:p w:rsidR="00C76B27" w:rsidRPr="00871B8B" w:rsidRDefault="00C76B27" w:rsidP="009D5B0D">
            <w:pPr>
              <w:jc w:val="center"/>
              <w:rPr>
                <w:b/>
              </w:rPr>
            </w:pPr>
            <w:r w:rsidRPr="00871B8B">
              <w:rPr>
                <w:b/>
              </w:rPr>
              <w:t xml:space="preserve">№ </w:t>
            </w:r>
            <w:proofErr w:type="gramStart"/>
            <w:r w:rsidRPr="00871B8B">
              <w:rPr>
                <w:b/>
              </w:rPr>
              <w:t>п</w:t>
            </w:r>
            <w:proofErr w:type="gramEnd"/>
            <w:r w:rsidRPr="00871B8B">
              <w:rPr>
                <w:b/>
              </w:rPr>
              <w:t>/п</w:t>
            </w:r>
          </w:p>
        </w:tc>
        <w:tc>
          <w:tcPr>
            <w:tcW w:w="2618" w:type="dxa"/>
            <w:vAlign w:val="center"/>
          </w:tcPr>
          <w:p w:rsidR="00C76B27" w:rsidRPr="00871B8B" w:rsidRDefault="00C76B27" w:rsidP="009D5B0D">
            <w:pPr>
              <w:jc w:val="center"/>
              <w:rPr>
                <w:b/>
              </w:rPr>
            </w:pPr>
            <w:r w:rsidRPr="00871B8B">
              <w:rPr>
                <w:b/>
              </w:rPr>
              <w:t>Наименование показателей</w:t>
            </w:r>
          </w:p>
        </w:tc>
        <w:tc>
          <w:tcPr>
            <w:tcW w:w="1449" w:type="dxa"/>
            <w:vAlign w:val="center"/>
          </w:tcPr>
          <w:p w:rsidR="00C76B27" w:rsidRPr="00871B8B" w:rsidRDefault="00C76B27" w:rsidP="009D5B0D">
            <w:pPr>
              <w:jc w:val="center"/>
              <w:rPr>
                <w:b/>
              </w:rPr>
            </w:pPr>
            <w:r w:rsidRPr="00871B8B">
              <w:rPr>
                <w:b/>
              </w:rPr>
              <w:t>Единица измерения</w:t>
            </w:r>
          </w:p>
        </w:tc>
        <w:tc>
          <w:tcPr>
            <w:tcW w:w="2268" w:type="dxa"/>
            <w:vAlign w:val="center"/>
          </w:tcPr>
          <w:p w:rsidR="00C76B27" w:rsidRPr="00871B8B" w:rsidRDefault="00C76B27" w:rsidP="009D5B0D">
            <w:pPr>
              <w:jc w:val="center"/>
              <w:rPr>
                <w:b/>
              </w:rPr>
            </w:pPr>
            <w:r w:rsidRPr="00871B8B">
              <w:rPr>
                <w:b/>
              </w:rPr>
              <w:t>Минимально и максимально допустимые значения</w:t>
            </w:r>
          </w:p>
        </w:tc>
        <w:tc>
          <w:tcPr>
            <w:tcW w:w="2378" w:type="dxa"/>
            <w:vAlign w:val="center"/>
          </w:tcPr>
          <w:p w:rsidR="00C76B27" w:rsidRPr="00871B8B" w:rsidRDefault="00C76B27" w:rsidP="009D5B0D">
            <w:pPr>
              <w:jc w:val="center"/>
              <w:rPr>
                <w:b/>
              </w:rPr>
            </w:pPr>
            <w:r w:rsidRPr="00871B8B">
              <w:rPr>
                <w:b/>
              </w:rPr>
              <w:t>Примечание</w:t>
            </w:r>
          </w:p>
        </w:tc>
      </w:tr>
      <w:tr w:rsidR="00C76B27" w:rsidRPr="00871B8B" w:rsidTr="009D5B0D">
        <w:tc>
          <w:tcPr>
            <w:tcW w:w="751" w:type="dxa"/>
          </w:tcPr>
          <w:p w:rsidR="00C76B27" w:rsidRPr="00871B8B" w:rsidRDefault="00C76B27" w:rsidP="009D5B0D">
            <w:pPr>
              <w:jc w:val="center"/>
            </w:pPr>
            <w:r w:rsidRPr="00871B8B">
              <w:t>1</w:t>
            </w:r>
          </w:p>
        </w:tc>
        <w:tc>
          <w:tcPr>
            <w:tcW w:w="2618" w:type="dxa"/>
          </w:tcPr>
          <w:p w:rsidR="00C76B27" w:rsidRPr="00871B8B" w:rsidRDefault="00C76B27" w:rsidP="009D5B0D">
            <w:pPr>
              <w:jc w:val="center"/>
            </w:pPr>
            <w:r w:rsidRPr="00871B8B">
              <w:t>2</w:t>
            </w:r>
          </w:p>
        </w:tc>
        <w:tc>
          <w:tcPr>
            <w:tcW w:w="1449" w:type="dxa"/>
          </w:tcPr>
          <w:p w:rsidR="00C76B27" w:rsidRPr="00871B8B" w:rsidRDefault="00C76B27" w:rsidP="009D5B0D">
            <w:pPr>
              <w:jc w:val="center"/>
            </w:pPr>
            <w:r w:rsidRPr="00871B8B">
              <w:t>3</w:t>
            </w:r>
          </w:p>
        </w:tc>
        <w:tc>
          <w:tcPr>
            <w:tcW w:w="2268" w:type="dxa"/>
          </w:tcPr>
          <w:p w:rsidR="00C76B27" w:rsidRPr="00871B8B" w:rsidRDefault="00C76B27" w:rsidP="009D5B0D">
            <w:pPr>
              <w:jc w:val="center"/>
            </w:pPr>
            <w:r w:rsidRPr="00871B8B">
              <w:t>4</w:t>
            </w:r>
          </w:p>
        </w:tc>
        <w:tc>
          <w:tcPr>
            <w:tcW w:w="2378" w:type="dxa"/>
          </w:tcPr>
          <w:p w:rsidR="00C76B27" w:rsidRPr="00871B8B" w:rsidRDefault="00C76B27" w:rsidP="009D5B0D">
            <w:pPr>
              <w:jc w:val="center"/>
            </w:pPr>
            <w:r w:rsidRPr="00871B8B">
              <w:t>5</w:t>
            </w:r>
          </w:p>
        </w:tc>
      </w:tr>
      <w:tr w:rsidR="00C76B27" w:rsidRPr="00871B8B" w:rsidTr="009D5B0D">
        <w:tc>
          <w:tcPr>
            <w:tcW w:w="751" w:type="dxa"/>
          </w:tcPr>
          <w:p w:rsidR="00C76B27" w:rsidRPr="00871B8B" w:rsidRDefault="00C76B27" w:rsidP="009D5B0D">
            <w:pPr>
              <w:jc w:val="center"/>
            </w:pPr>
            <w:r w:rsidRPr="00871B8B">
              <w:t>1</w:t>
            </w:r>
          </w:p>
        </w:tc>
        <w:tc>
          <w:tcPr>
            <w:tcW w:w="2618" w:type="dxa"/>
          </w:tcPr>
          <w:p w:rsidR="00C76B27" w:rsidRPr="00871B8B" w:rsidRDefault="00C76B27" w:rsidP="009D5B0D">
            <w:r w:rsidRPr="00871B8B">
              <w:t>Величина необходимой тепловой мощности</w:t>
            </w:r>
          </w:p>
        </w:tc>
        <w:tc>
          <w:tcPr>
            <w:tcW w:w="1449" w:type="dxa"/>
          </w:tcPr>
          <w:p w:rsidR="00C76B27" w:rsidRPr="00871B8B" w:rsidRDefault="00C76B27" w:rsidP="009D5B0D">
            <w:pPr>
              <w:jc w:val="center"/>
            </w:pPr>
            <w:r w:rsidRPr="00871B8B">
              <w:t>Гкал/час</w:t>
            </w:r>
          </w:p>
        </w:tc>
        <w:tc>
          <w:tcPr>
            <w:tcW w:w="2268" w:type="dxa"/>
          </w:tcPr>
          <w:p w:rsidR="00C76B27" w:rsidRPr="00871B8B" w:rsidRDefault="00C76B27" w:rsidP="009D5B0D">
            <w:pPr>
              <w:jc w:val="center"/>
            </w:pPr>
            <w:r w:rsidRPr="00871B8B">
              <w:t>2,24</w:t>
            </w:r>
          </w:p>
        </w:tc>
        <w:tc>
          <w:tcPr>
            <w:tcW w:w="2378" w:type="dxa"/>
          </w:tcPr>
          <w:p w:rsidR="00C76B27" w:rsidRPr="00871B8B" w:rsidRDefault="00C76B27" w:rsidP="009D5B0D">
            <w:r w:rsidRPr="00871B8B">
              <w:t>Минимальное</w:t>
            </w:r>
          </w:p>
        </w:tc>
      </w:tr>
      <w:tr w:rsidR="00C76B27" w:rsidRPr="00871B8B" w:rsidTr="009D5B0D">
        <w:tc>
          <w:tcPr>
            <w:tcW w:w="751" w:type="dxa"/>
          </w:tcPr>
          <w:p w:rsidR="00C76B27" w:rsidRPr="00871B8B" w:rsidRDefault="00C76B27" w:rsidP="009D5B0D">
            <w:pPr>
              <w:jc w:val="center"/>
            </w:pPr>
            <w:r w:rsidRPr="00871B8B">
              <w:t>2</w:t>
            </w:r>
          </w:p>
        </w:tc>
        <w:tc>
          <w:tcPr>
            <w:tcW w:w="2618" w:type="dxa"/>
          </w:tcPr>
          <w:p w:rsidR="00C76B27" w:rsidRPr="00871B8B" w:rsidRDefault="00C76B27" w:rsidP="009D5B0D">
            <w:r w:rsidRPr="00871B8B">
              <w:t>Удельный расход топлива</w:t>
            </w:r>
          </w:p>
        </w:tc>
        <w:tc>
          <w:tcPr>
            <w:tcW w:w="1449" w:type="dxa"/>
          </w:tcPr>
          <w:p w:rsidR="00C76B27" w:rsidRPr="00871B8B" w:rsidRDefault="00C76B27" w:rsidP="009D5B0D">
            <w:pPr>
              <w:jc w:val="center"/>
            </w:pPr>
            <w:proofErr w:type="spellStart"/>
            <w:r w:rsidRPr="00871B8B">
              <w:t>Кг</w:t>
            </w:r>
            <w:proofErr w:type="gramStart"/>
            <w:r w:rsidRPr="00871B8B">
              <w:t>.у</w:t>
            </w:r>
            <w:proofErr w:type="gramEnd"/>
            <w:r w:rsidRPr="00871B8B">
              <w:t>.т</w:t>
            </w:r>
            <w:proofErr w:type="spellEnd"/>
            <w:r w:rsidRPr="00871B8B">
              <w:t>/Гкал</w:t>
            </w:r>
          </w:p>
        </w:tc>
        <w:tc>
          <w:tcPr>
            <w:tcW w:w="2268" w:type="dxa"/>
          </w:tcPr>
          <w:p w:rsidR="00C76B27" w:rsidRPr="00871B8B" w:rsidRDefault="00C76B27" w:rsidP="009D5B0D">
            <w:pPr>
              <w:jc w:val="center"/>
            </w:pPr>
            <w:r w:rsidRPr="00871B8B">
              <w:t>161,23</w:t>
            </w:r>
          </w:p>
        </w:tc>
        <w:tc>
          <w:tcPr>
            <w:tcW w:w="2378" w:type="dxa"/>
          </w:tcPr>
          <w:p w:rsidR="00C76B27" w:rsidRPr="00871B8B" w:rsidRDefault="00C76B27" w:rsidP="009D5B0D">
            <w:r w:rsidRPr="00871B8B">
              <w:t>Максимальное</w:t>
            </w:r>
          </w:p>
        </w:tc>
      </w:tr>
      <w:tr w:rsidR="00C76B27" w:rsidRPr="00871B8B" w:rsidTr="009D5B0D">
        <w:tc>
          <w:tcPr>
            <w:tcW w:w="751" w:type="dxa"/>
          </w:tcPr>
          <w:p w:rsidR="00C76B27" w:rsidRPr="00871B8B" w:rsidRDefault="00C76B27" w:rsidP="009D5B0D">
            <w:pPr>
              <w:jc w:val="center"/>
            </w:pPr>
            <w:r w:rsidRPr="00871B8B">
              <w:t>3</w:t>
            </w:r>
          </w:p>
        </w:tc>
        <w:tc>
          <w:tcPr>
            <w:tcW w:w="2618" w:type="dxa"/>
          </w:tcPr>
          <w:p w:rsidR="00C76B27" w:rsidRPr="00871B8B" w:rsidRDefault="00C76B27" w:rsidP="009D5B0D">
            <w:r w:rsidRPr="00871B8B">
              <w:t>Потери тепловой энергии (величина на год) при транспортировке на 2025 год</w:t>
            </w:r>
          </w:p>
        </w:tc>
        <w:tc>
          <w:tcPr>
            <w:tcW w:w="1449" w:type="dxa"/>
          </w:tcPr>
          <w:p w:rsidR="00C76B27" w:rsidRPr="00871B8B" w:rsidRDefault="00C76B27" w:rsidP="009D5B0D">
            <w:pPr>
              <w:jc w:val="center"/>
            </w:pPr>
            <w:r w:rsidRPr="00871B8B">
              <w:t>тыс. Гкал</w:t>
            </w:r>
          </w:p>
        </w:tc>
        <w:tc>
          <w:tcPr>
            <w:tcW w:w="2268" w:type="dxa"/>
          </w:tcPr>
          <w:p w:rsidR="00C76B27" w:rsidRPr="00871B8B" w:rsidRDefault="00C76B27" w:rsidP="009D5B0D">
            <w:pPr>
              <w:jc w:val="center"/>
            </w:pPr>
            <w:r w:rsidRPr="00871B8B">
              <w:t>1,635</w:t>
            </w:r>
          </w:p>
        </w:tc>
        <w:tc>
          <w:tcPr>
            <w:tcW w:w="2378" w:type="dxa"/>
          </w:tcPr>
          <w:p w:rsidR="00C76B27" w:rsidRPr="00871B8B" w:rsidRDefault="00C76B27" w:rsidP="009D5B0D">
            <w:pPr>
              <w:ind w:left="-42"/>
            </w:pPr>
            <w:r w:rsidRPr="00871B8B">
              <w:t>Максимальное</w:t>
            </w:r>
          </w:p>
        </w:tc>
      </w:tr>
    </w:tbl>
    <w:p w:rsidR="00C76B27" w:rsidRPr="00871B8B" w:rsidRDefault="00C76B27" w:rsidP="00C76B27"/>
    <w:p w:rsidR="00C76B27" w:rsidRPr="00871B8B" w:rsidRDefault="00C76B27" w:rsidP="00C76B27"/>
    <w:p w:rsidR="00C76B27" w:rsidRPr="00871B8B" w:rsidRDefault="00C76B27" w:rsidP="00C76B27"/>
    <w:p w:rsidR="00973186" w:rsidRDefault="00973186" w:rsidP="00973186"/>
    <w:p w:rsidR="00E34D19" w:rsidRPr="00C7643F" w:rsidRDefault="00E34D19" w:rsidP="00E34D19"/>
    <w:p w:rsidR="00E34D19" w:rsidRPr="00C7643F" w:rsidRDefault="00E34D19" w:rsidP="00E34D19"/>
    <w:p w:rsidR="00E34D19" w:rsidRPr="00C7643F" w:rsidRDefault="00E34D19" w:rsidP="00E34D19"/>
    <w:p w:rsidR="00E34D19" w:rsidRPr="00C7643F" w:rsidRDefault="00E34D19" w:rsidP="00E34D19">
      <w:pPr>
        <w:pStyle w:val="Standard"/>
        <w:autoSpaceDE w:val="0"/>
        <w:ind w:firstLine="709"/>
        <w:jc w:val="right"/>
        <w:rPr>
          <w:rFonts w:eastAsia="Times New Roman" w:cs="Times New Roman"/>
          <w:color w:val="000000"/>
          <w:lang w:val="ru-RU"/>
        </w:rPr>
      </w:pPr>
    </w:p>
    <w:p w:rsidR="00E34D19" w:rsidRPr="00C7643F" w:rsidRDefault="00E34D19" w:rsidP="00E34D19">
      <w:pPr>
        <w:pStyle w:val="Standard"/>
        <w:autoSpaceDE w:val="0"/>
        <w:ind w:firstLine="709"/>
        <w:jc w:val="right"/>
        <w:rPr>
          <w:rFonts w:eastAsia="Times New Roman" w:cs="Times New Roman"/>
          <w:color w:val="000000"/>
          <w:lang w:val="ru-RU"/>
        </w:rPr>
      </w:pPr>
    </w:p>
    <w:p w:rsidR="00E34D19" w:rsidRDefault="00E34D19" w:rsidP="00E34D19">
      <w:pPr>
        <w:rPr>
          <w:color w:val="000000"/>
          <w:kern w:val="3"/>
          <w:lang w:eastAsia="ja-JP" w:bidi="fa-IR"/>
        </w:rPr>
        <w:sectPr w:rsidR="00E34D19" w:rsidSect="00F82B07">
          <w:headerReference w:type="default" r:id="rId21"/>
          <w:footerReference w:type="even" r:id="rId22"/>
          <w:pgSz w:w="11906" w:h="16838"/>
          <w:pgMar w:top="1276" w:right="707" w:bottom="567" w:left="709" w:header="709" w:footer="709" w:gutter="0"/>
          <w:cols w:space="708"/>
          <w:titlePg/>
          <w:docGrid w:linePitch="360"/>
        </w:sectPr>
      </w:pPr>
    </w:p>
    <w:p w:rsidR="00E34D19" w:rsidRPr="00C7643F" w:rsidRDefault="00E34D19" w:rsidP="00E34D19">
      <w:pPr>
        <w:pStyle w:val="Standard"/>
        <w:autoSpaceDE w:val="0"/>
        <w:ind w:firstLine="709"/>
        <w:jc w:val="right"/>
        <w:rPr>
          <w:rFonts w:eastAsia="Times New Roman" w:cs="Times New Roman"/>
          <w:color w:val="000000"/>
          <w:lang w:val="ru-RU"/>
        </w:rPr>
      </w:pPr>
      <w:r w:rsidRPr="00C7643F">
        <w:rPr>
          <w:rFonts w:eastAsia="Times New Roman" w:cs="Times New Roman"/>
          <w:color w:val="000000"/>
          <w:lang w:val="ru-RU"/>
        </w:rPr>
        <w:lastRenderedPageBreak/>
        <w:t xml:space="preserve">Приложение </w:t>
      </w:r>
      <w:r>
        <w:rPr>
          <w:rFonts w:eastAsia="Times New Roman" w:cs="Times New Roman"/>
          <w:color w:val="000000"/>
          <w:lang w:val="ru-RU"/>
        </w:rPr>
        <w:t>7</w:t>
      </w:r>
    </w:p>
    <w:p w:rsidR="00E34D19" w:rsidRDefault="00E34D19" w:rsidP="00E34D19">
      <w:pPr>
        <w:pStyle w:val="Standard"/>
        <w:autoSpaceDE w:val="0"/>
        <w:jc w:val="right"/>
        <w:rPr>
          <w:rFonts w:eastAsia="Times New Roman" w:cs="Times New Roman"/>
          <w:color w:val="000000"/>
          <w:lang w:val="ru-RU"/>
        </w:rPr>
      </w:pPr>
      <w:r w:rsidRPr="00C7643F">
        <w:rPr>
          <w:rFonts w:eastAsia="Times New Roman" w:cs="Times New Roman"/>
          <w:color w:val="000000"/>
          <w:lang w:val="ru-RU"/>
        </w:rPr>
        <w:t>к конкурсной документации</w:t>
      </w:r>
    </w:p>
    <w:p w:rsidR="00E34D19" w:rsidRDefault="00E34D19" w:rsidP="00E34D19">
      <w:pPr>
        <w:pStyle w:val="Standard"/>
        <w:autoSpaceDE w:val="0"/>
        <w:rPr>
          <w:rFonts w:eastAsia="Times New Roman" w:cs="Times New Roman"/>
          <w:color w:val="000000"/>
          <w:lang w:val="ru-RU"/>
        </w:rPr>
      </w:pPr>
    </w:p>
    <w:p w:rsidR="00C76B27" w:rsidRPr="00871B8B" w:rsidRDefault="00C76B27" w:rsidP="00C76B27">
      <w:pPr>
        <w:widowControl w:val="0"/>
        <w:autoSpaceDE w:val="0"/>
        <w:autoSpaceDN w:val="0"/>
        <w:jc w:val="center"/>
        <w:textAlignment w:val="baseline"/>
        <w:rPr>
          <w:rFonts w:eastAsia="Andale Sans UI" w:cs="Tahoma"/>
          <w:b/>
          <w:color w:val="000000"/>
          <w:kern w:val="3"/>
          <w:sz w:val="28"/>
          <w:szCs w:val="28"/>
          <w:lang w:eastAsia="ja-JP" w:bidi="fa-IR"/>
        </w:rPr>
      </w:pPr>
      <w:r w:rsidRPr="00871B8B">
        <w:rPr>
          <w:rFonts w:eastAsia="Andale Sans UI" w:cs="Tahoma"/>
          <w:b/>
          <w:color w:val="000000"/>
          <w:kern w:val="3"/>
          <w:sz w:val="28"/>
          <w:szCs w:val="28"/>
          <w:lang w:eastAsia="ja-JP" w:bidi="fa-IR"/>
        </w:rPr>
        <w:t>Долгосрочные параметры регулирования деятельности Концессионера, не являющиеся критериями Конкурса</w:t>
      </w:r>
    </w:p>
    <w:tbl>
      <w:tblPr>
        <w:tblW w:w="15750" w:type="dxa"/>
        <w:tblInd w:w="93" w:type="dxa"/>
        <w:tblLayout w:type="fixed"/>
        <w:tblLook w:val="04A0" w:firstRow="1" w:lastRow="0" w:firstColumn="1" w:lastColumn="0" w:noHBand="0" w:noVBand="1"/>
      </w:tblPr>
      <w:tblGrid>
        <w:gridCol w:w="531"/>
        <w:gridCol w:w="2319"/>
        <w:gridCol w:w="993"/>
        <w:gridCol w:w="850"/>
        <w:gridCol w:w="142"/>
        <w:gridCol w:w="719"/>
        <w:gridCol w:w="273"/>
        <w:gridCol w:w="588"/>
        <w:gridCol w:w="404"/>
        <w:gridCol w:w="457"/>
        <w:gridCol w:w="536"/>
        <w:gridCol w:w="325"/>
        <w:gridCol w:w="667"/>
        <w:gridCol w:w="194"/>
        <w:gridCol w:w="798"/>
        <w:gridCol w:w="142"/>
        <w:gridCol w:w="850"/>
        <w:gridCol w:w="390"/>
        <w:gridCol w:w="603"/>
        <w:gridCol w:w="497"/>
        <w:gridCol w:w="495"/>
        <w:gridCol w:w="605"/>
        <w:gridCol w:w="387"/>
        <w:gridCol w:w="713"/>
        <w:gridCol w:w="279"/>
        <w:gridCol w:w="821"/>
        <w:gridCol w:w="172"/>
      </w:tblGrid>
      <w:tr w:rsidR="00C76B27" w:rsidRPr="00871B8B" w:rsidTr="009D5B0D">
        <w:trPr>
          <w:gridAfter w:val="1"/>
          <w:wAfter w:w="172" w:type="dxa"/>
          <w:trHeight w:val="204"/>
        </w:trPr>
        <w:tc>
          <w:tcPr>
            <w:tcW w:w="531" w:type="dxa"/>
            <w:tcBorders>
              <w:top w:val="nil"/>
              <w:left w:val="nil"/>
              <w:bottom w:val="nil"/>
              <w:right w:val="nil"/>
            </w:tcBorders>
            <w:shd w:val="clear" w:color="auto" w:fill="auto"/>
            <w:noWrap/>
            <w:vAlign w:val="bottom"/>
            <w:hideMark/>
          </w:tcPr>
          <w:p w:rsidR="00C76B27" w:rsidRPr="00871B8B" w:rsidRDefault="00C76B27" w:rsidP="009D5B0D">
            <w:pPr>
              <w:rPr>
                <w:color w:val="000000"/>
                <w:sz w:val="18"/>
                <w:szCs w:val="18"/>
              </w:rPr>
            </w:pPr>
          </w:p>
        </w:tc>
        <w:tc>
          <w:tcPr>
            <w:tcW w:w="2319" w:type="dxa"/>
            <w:tcBorders>
              <w:top w:val="nil"/>
              <w:left w:val="nil"/>
              <w:bottom w:val="nil"/>
              <w:right w:val="nil"/>
            </w:tcBorders>
            <w:shd w:val="clear" w:color="auto" w:fill="auto"/>
            <w:noWrap/>
            <w:vAlign w:val="bottom"/>
            <w:hideMark/>
          </w:tcPr>
          <w:p w:rsidR="00C76B27" w:rsidRPr="00871B8B" w:rsidRDefault="00C76B27" w:rsidP="009D5B0D">
            <w:pPr>
              <w:rPr>
                <w:color w:val="000000"/>
                <w:sz w:val="18"/>
                <w:szCs w:val="18"/>
              </w:rPr>
            </w:pPr>
          </w:p>
        </w:tc>
        <w:tc>
          <w:tcPr>
            <w:tcW w:w="993" w:type="dxa"/>
            <w:tcBorders>
              <w:top w:val="nil"/>
              <w:left w:val="nil"/>
              <w:bottom w:val="nil"/>
              <w:right w:val="nil"/>
            </w:tcBorders>
            <w:shd w:val="clear" w:color="auto" w:fill="auto"/>
            <w:noWrap/>
            <w:vAlign w:val="bottom"/>
            <w:hideMark/>
          </w:tcPr>
          <w:p w:rsidR="00C76B27" w:rsidRPr="00871B8B" w:rsidRDefault="00C76B27" w:rsidP="009D5B0D">
            <w:pPr>
              <w:rPr>
                <w:color w:val="000000"/>
                <w:sz w:val="18"/>
                <w:szCs w:val="18"/>
              </w:rPr>
            </w:pPr>
          </w:p>
        </w:tc>
        <w:tc>
          <w:tcPr>
            <w:tcW w:w="850" w:type="dxa"/>
            <w:tcBorders>
              <w:top w:val="nil"/>
              <w:left w:val="nil"/>
              <w:bottom w:val="nil"/>
              <w:right w:val="nil"/>
            </w:tcBorders>
            <w:shd w:val="clear" w:color="auto" w:fill="auto"/>
            <w:noWrap/>
            <w:vAlign w:val="bottom"/>
            <w:hideMark/>
          </w:tcPr>
          <w:p w:rsidR="00C76B27" w:rsidRPr="00871B8B" w:rsidRDefault="00C76B27" w:rsidP="009D5B0D">
            <w:pPr>
              <w:rPr>
                <w:color w:val="000000"/>
                <w:sz w:val="18"/>
                <w:szCs w:val="18"/>
              </w:rPr>
            </w:pPr>
          </w:p>
        </w:tc>
        <w:tc>
          <w:tcPr>
            <w:tcW w:w="861" w:type="dxa"/>
            <w:gridSpan w:val="2"/>
            <w:tcBorders>
              <w:top w:val="nil"/>
              <w:left w:val="nil"/>
              <w:bottom w:val="nil"/>
              <w:right w:val="nil"/>
            </w:tcBorders>
            <w:shd w:val="clear" w:color="auto" w:fill="auto"/>
            <w:noWrap/>
            <w:vAlign w:val="bottom"/>
            <w:hideMark/>
          </w:tcPr>
          <w:p w:rsidR="00C76B27" w:rsidRPr="00871B8B" w:rsidRDefault="00C76B27" w:rsidP="009D5B0D">
            <w:pPr>
              <w:rPr>
                <w:color w:val="000000"/>
                <w:sz w:val="18"/>
                <w:szCs w:val="18"/>
              </w:rPr>
            </w:pPr>
          </w:p>
        </w:tc>
        <w:tc>
          <w:tcPr>
            <w:tcW w:w="861" w:type="dxa"/>
            <w:gridSpan w:val="2"/>
            <w:tcBorders>
              <w:top w:val="nil"/>
              <w:left w:val="nil"/>
              <w:bottom w:val="nil"/>
              <w:right w:val="nil"/>
            </w:tcBorders>
            <w:shd w:val="clear" w:color="auto" w:fill="auto"/>
            <w:noWrap/>
            <w:vAlign w:val="bottom"/>
            <w:hideMark/>
          </w:tcPr>
          <w:p w:rsidR="00C76B27" w:rsidRPr="00871B8B" w:rsidRDefault="00C76B27" w:rsidP="009D5B0D">
            <w:pPr>
              <w:rPr>
                <w:color w:val="000000"/>
                <w:sz w:val="18"/>
                <w:szCs w:val="18"/>
              </w:rPr>
            </w:pPr>
          </w:p>
        </w:tc>
        <w:tc>
          <w:tcPr>
            <w:tcW w:w="861" w:type="dxa"/>
            <w:gridSpan w:val="2"/>
            <w:tcBorders>
              <w:top w:val="nil"/>
              <w:left w:val="nil"/>
              <w:bottom w:val="nil"/>
              <w:right w:val="nil"/>
            </w:tcBorders>
            <w:shd w:val="clear" w:color="auto" w:fill="auto"/>
            <w:noWrap/>
            <w:vAlign w:val="bottom"/>
            <w:hideMark/>
          </w:tcPr>
          <w:p w:rsidR="00C76B27" w:rsidRPr="00871B8B" w:rsidRDefault="00C76B27" w:rsidP="009D5B0D">
            <w:pPr>
              <w:rPr>
                <w:color w:val="000000"/>
                <w:sz w:val="18"/>
                <w:szCs w:val="18"/>
              </w:rPr>
            </w:pPr>
          </w:p>
        </w:tc>
        <w:tc>
          <w:tcPr>
            <w:tcW w:w="861" w:type="dxa"/>
            <w:gridSpan w:val="2"/>
            <w:tcBorders>
              <w:top w:val="nil"/>
              <w:left w:val="nil"/>
              <w:bottom w:val="nil"/>
              <w:right w:val="nil"/>
            </w:tcBorders>
            <w:shd w:val="clear" w:color="auto" w:fill="auto"/>
            <w:noWrap/>
            <w:vAlign w:val="bottom"/>
            <w:hideMark/>
          </w:tcPr>
          <w:p w:rsidR="00C76B27" w:rsidRPr="00871B8B" w:rsidRDefault="00C76B27" w:rsidP="009D5B0D">
            <w:pPr>
              <w:rPr>
                <w:color w:val="000000"/>
                <w:sz w:val="18"/>
                <w:szCs w:val="18"/>
              </w:rPr>
            </w:pPr>
          </w:p>
        </w:tc>
        <w:tc>
          <w:tcPr>
            <w:tcW w:w="861" w:type="dxa"/>
            <w:gridSpan w:val="2"/>
            <w:tcBorders>
              <w:top w:val="nil"/>
              <w:left w:val="nil"/>
              <w:bottom w:val="nil"/>
              <w:right w:val="nil"/>
            </w:tcBorders>
            <w:shd w:val="clear" w:color="auto" w:fill="auto"/>
            <w:noWrap/>
            <w:vAlign w:val="bottom"/>
            <w:hideMark/>
          </w:tcPr>
          <w:p w:rsidR="00C76B27" w:rsidRPr="00871B8B" w:rsidRDefault="00C76B27" w:rsidP="009D5B0D">
            <w:pPr>
              <w:rPr>
                <w:color w:val="000000"/>
                <w:sz w:val="18"/>
                <w:szCs w:val="18"/>
              </w:rPr>
            </w:pPr>
          </w:p>
        </w:tc>
        <w:tc>
          <w:tcPr>
            <w:tcW w:w="940" w:type="dxa"/>
            <w:gridSpan w:val="2"/>
            <w:tcBorders>
              <w:top w:val="nil"/>
              <w:left w:val="nil"/>
              <w:bottom w:val="nil"/>
              <w:right w:val="nil"/>
            </w:tcBorders>
            <w:shd w:val="clear" w:color="auto" w:fill="auto"/>
            <w:noWrap/>
            <w:vAlign w:val="bottom"/>
            <w:hideMark/>
          </w:tcPr>
          <w:p w:rsidR="00C76B27" w:rsidRPr="00871B8B" w:rsidRDefault="00C76B27" w:rsidP="009D5B0D">
            <w:pPr>
              <w:rPr>
                <w:color w:val="000000"/>
                <w:sz w:val="18"/>
                <w:szCs w:val="18"/>
              </w:rPr>
            </w:pPr>
          </w:p>
        </w:tc>
        <w:tc>
          <w:tcPr>
            <w:tcW w:w="1240" w:type="dxa"/>
            <w:gridSpan w:val="2"/>
            <w:tcBorders>
              <w:top w:val="nil"/>
              <w:left w:val="nil"/>
              <w:bottom w:val="nil"/>
              <w:right w:val="nil"/>
            </w:tcBorders>
            <w:shd w:val="clear" w:color="auto" w:fill="auto"/>
            <w:noWrap/>
            <w:vAlign w:val="bottom"/>
            <w:hideMark/>
          </w:tcPr>
          <w:p w:rsidR="00C76B27" w:rsidRPr="00871B8B" w:rsidRDefault="00C76B27" w:rsidP="009D5B0D">
            <w:pPr>
              <w:rPr>
                <w:color w:val="000000"/>
                <w:sz w:val="18"/>
                <w:szCs w:val="18"/>
              </w:rPr>
            </w:pPr>
          </w:p>
        </w:tc>
        <w:tc>
          <w:tcPr>
            <w:tcW w:w="1100" w:type="dxa"/>
            <w:gridSpan w:val="2"/>
            <w:tcBorders>
              <w:top w:val="nil"/>
              <w:left w:val="nil"/>
              <w:bottom w:val="nil"/>
              <w:right w:val="nil"/>
            </w:tcBorders>
            <w:shd w:val="clear" w:color="auto" w:fill="auto"/>
            <w:noWrap/>
            <w:vAlign w:val="bottom"/>
            <w:hideMark/>
          </w:tcPr>
          <w:p w:rsidR="00C76B27" w:rsidRPr="00871B8B" w:rsidRDefault="00C76B27" w:rsidP="009D5B0D">
            <w:pPr>
              <w:rPr>
                <w:color w:val="000000"/>
                <w:sz w:val="18"/>
                <w:szCs w:val="18"/>
              </w:rPr>
            </w:pPr>
          </w:p>
        </w:tc>
        <w:tc>
          <w:tcPr>
            <w:tcW w:w="1100" w:type="dxa"/>
            <w:gridSpan w:val="2"/>
            <w:tcBorders>
              <w:top w:val="nil"/>
              <w:left w:val="nil"/>
              <w:bottom w:val="nil"/>
              <w:right w:val="nil"/>
            </w:tcBorders>
            <w:shd w:val="clear" w:color="auto" w:fill="auto"/>
            <w:noWrap/>
            <w:vAlign w:val="bottom"/>
            <w:hideMark/>
          </w:tcPr>
          <w:p w:rsidR="00C76B27" w:rsidRPr="00871B8B" w:rsidRDefault="00C76B27" w:rsidP="009D5B0D">
            <w:pPr>
              <w:rPr>
                <w:color w:val="000000"/>
                <w:sz w:val="18"/>
                <w:szCs w:val="18"/>
              </w:rPr>
            </w:pPr>
          </w:p>
        </w:tc>
        <w:tc>
          <w:tcPr>
            <w:tcW w:w="1100" w:type="dxa"/>
            <w:gridSpan w:val="2"/>
            <w:tcBorders>
              <w:top w:val="nil"/>
              <w:left w:val="nil"/>
              <w:bottom w:val="nil"/>
              <w:right w:val="nil"/>
            </w:tcBorders>
            <w:shd w:val="clear" w:color="auto" w:fill="auto"/>
            <w:noWrap/>
            <w:vAlign w:val="bottom"/>
            <w:hideMark/>
          </w:tcPr>
          <w:p w:rsidR="00C76B27" w:rsidRPr="00871B8B" w:rsidRDefault="00C76B27" w:rsidP="009D5B0D">
            <w:pPr>
              <w:rPr>
                <w:color w:val="000000"/>
                <w:sz w:val="18"/>
                <w:szCs w:val="18"/>
              </w:rPr>
            </w:pPr>
          </w:p>
        </w:tc>
        <w:tc>
          <w:tcPr>
            <w:tcW w:w="1100" w:type="dxa"/>
            <w:gridSpan w:val="2"/>
            <w:tcBorders>
              <w:top w:val="nil"/>
              <w:left w:val="nil"/>
              <w:bottom w:val="nil"/>
              <w:right w:val="nil"/>
            </w:tcBorders>
            <w:shd w:val="clear" w:color="auto" w:fill="auto"/>
            <w:noWrap/>
            <w:vAlign w:val="bottom"/>
            <w:hideMark/>
          </w:tcPr>
          <w:p w:rsidR="00C76B27" w:rsidRPr="00871B8B" w:rsidRDefault="00C76B27" w:rsidP="009D5B0D">
            <w:pPr>
              <w:rPr>
                <w:color w:val="000000"/>
                <w:sz w:val="18"/>
                <w:szCs w:val="18"/>
              </w:rPr>
            </w:pPr>
          </w:p>
        </w:tc>
      </w:tr>
      <w:tr w:rsidR="00C76B27" w:rsidRPr="00871B8B" w:rsidTr="009D5B0D">
        <w:trPr>
          <w:trHeight w:val="552"/>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B27" w:rsidRPr="00871B8B" w:rsidRDefault="00C76B27" w:rsidP="009D5B0D">
            <w:pPr>
              <w:jc w:val="center"/>
              <w:rPr>
                <w:b/>
                <w:bCs/>
                <w:color w:val="000000"/>
                <w:sz w:val="18"/>
                <w:szCs w:val="18"/>
              </w:rPr>
            </w:pPr>
            <w:r w:rsidRPr="00871B8B">
              <w:rPr>
                <w:b/>
                <w:bCs/>
                <w:color w:val="000000"/>
                <w:sz w:val="18"/>
                <w:szCs w:val="18"/>
              </w:rPr>
              <w:t xml:space="preserve">№ </w:t>
            </w:r>
            <w:proofErr w:type="gramStart"/>
            <w:r w:rsidRPr="00871B8B">
              <w:rPr>
                <w:b/>
                <w:bCs/>
                <w:color w:val="000000"/>
                <w:sz w:val="18"/>
                <w:szCs w:val="18"/>
              </w:rPr>
              <w:t>п</w:t>
            </w:r>
            <w:proofErr w:type="gramEnd"/>
            <w:r w:rsidRPr="00871B8B">
              <w:rPr>
                <w:b/>
                <w:bCs/>
                <w:color w:val="000000"/>
                <w:sz w:val="18"/>
                <w:szCs w:val="18"/>
              </w:rPr>
              <w:t>/п</w:t>
            </w:r>
          </w:p>
        </w:tc>
        <w:tc>
          <w:tcPr>
            <w:tcW w:w="2319" w:type="dxa"/>
            <w:tcBorders>
              <w:top w:val="single" w:sz="4" w:space="0" w:color="auto"/>
              <w:left w:val="nil"/>
              <w:bottom w:val="single" w:sz="4" w:space="0" w:color="auto"/>
              <w:right w:val="single" w:sz="4" w:space="0" w:color="auto"/>
            </w:tcBorders>
            <w:shd w:val="clear" w:color="auto" w:fill="auto"/>
            <w:vAlign w:val="center"/>
            <w:hideMark/>
          </w:tcPr>
          <w:p w:rsidR="00C76B27" w:rsidRPr="00871B8B" w:rsidRDefault="00C76B27" w:rsidP="009D5B0D">
            <w:pPr>
              <w:jc w:val="center"/>
              <w:rPr>
                <w:b/>
                <w:bCs/>
                <w:color w:val="000000"/>
                <w:sz w:val="18"/>
                <w:szCs w:val="18"/>
              </w:rPr>
            </w:pPr>
            <w:r w:rsidRPr="00871B8B">
              <w:rPr>
                <w:b/>
                <w:bCs/>
                <w:color w:val="000000"/>
                <w:sz w:val="18"/>
                <w:szCs w:val="18"/>
              </w:rPr>
              <w:t>Наименование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76B27" w:rsidRPr="00871B8B" w:rsidRDefault="00C76B27" w:rsidP="009D5B0D">
            <w:pPr>
              <w:jc w:val="center"/>
              <w:rPr>
                <w:b/>
                <w:bCs/>
                <w:color w:val="000000"/>
                <w:sz w:val="18"/>
                <w:szCs w:val="18"/>
              </w:rPr>
            </w:pPr>
            <w:proofErr w:type="spellStart"/>
            <w:r w:rsidRPr="00871B8B">
              <w:rPr>
                <w:b/>
                <w:bCs/>
                <w:color w:val="000000"/>
                <w:sz w:val="18"/>
                <w:szCs w:val="18"/>
              </w:rPr>
              <w:t>Ед</w:t>
            </w:r>
            <w:proofErr w:type="gramStart"/>
            <w:r w:rsidRPr="00871B8B">
              <w:rPr>
                <w:b/>
                <w:bCs/>
                <w:color w:val="000000"/>
                <w:sz w:val="18"/>
                <w:szCs w:val="18"/>
              </w:rPr>
              <w:t>.и</w:t>
            </w:r>
            <w:proofErr w:type="gramEnd"/>
            <w:r w:rsidRPr="00871B8B">
              <w:rPr>
                <w:b/>
                <w:bCs/>
                <w:color w:val="000000"/>
                <w:sz w:val="18"/>
                <w:szCs w:val="18"/>
              </w:rPr>
              <w:t>зм</w:t>
            </w:r>
            <w:proofErr w:type="spellEnd"/>
            <w:r w:rsidRPr="00871B8B">
              <w:rPr>
                <w:b/>
                <w:bCs/>
                <w:color w:val="000000"/>
                <w:sz w:val="18"/>
                <w:szCs w:val="18"/>
              </w:rPr>
              <w:t>.</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C76B27" w:rsidRPr="00871B8B" w:rsidRDefault="00C76B27" w:rsidP="009D5B0D">
            <w:pPr>
              <w:jc w:val="center"/>
              <w:rPr>
                <w:b/>
                <w:bCs/>
                <w:color w:val="000000"/>
                <w:sz w:val="18"/>
                <w:szCs w:val="18"/>
              </w:rPr>
            </w:pPr>
            <w:r w:rsidRPr="00871B8B">
              <w:rPr>
                <w:b/>
                <w:bCs/>
                <w:color w:val="000000"/>
                <w:sz w:val="18"/>
                <w:szCs w:val="18"/>
              </w:rPr>
              <w:t>2014 г.</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C76B27" w:rsidRPr="00871B8B" w:rsidRDefault="00C76B27" w:rsidP="009D5B0D">
            <w:pPr>
              <w:jc w:val="center"/>
              <w:rPr>
                <w:b/>
                <w:bCs/>
                <w:color w:val="000000"/>
                <w:sz w:val="18"/>
                <w:szCs w:val="18"/>
              </w:rPr>
            </w:pPr>
            <w:r w:rsidRPr="00871B8B">
              <w:rPr>
                <w:b/>
                <w:bCs/>
                <w:color w:val="000000"/>
                <w:sz w:val="18"/>
                <w:szCs w:val="18"/>
              </w:rPr>
              <w:t>2015 г.</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C76B27" w:rsidRPr="00871B8B" w:rsidRDefault="00C76B27" w:rsidP="009D5B0D">
            <w:pPr>
              <w:jc w:val="center"/>
              <w:rPr>
                <w:b/>
                <w:bCs/>
                <w:color w:val="000000"/>
                <w:sz w:val="18"/>
                <w:szCs w:val="18"/>
              </w:rPr>
            </w:pPr>
            <w:r w:rsidRPr="00871B8B">
              <w:rPr>
                <w:b/>
                <w:bCs/>
                <w:color w:val="000000"/>
                <w:sz w:val="18"/>
                <w:szCs w:val="18"/>
              </w:rPr>
              <w:t>2016 г.</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C76B27" w:rsidRPr="00871B8B" w:rsidRDefault="00C76B27" w:rsidP="009D5B0D">
            <w:pPr>
              <w:jc w:val="center"/>
              <w:rPr>
                <w:b/>
                <w:bCs/>
                <w:color w:val="000000"/>
                <w:sz w:val="18"/>
                <w:szCs w:val="18"/>
              </w:rPr>
            </w:pPr>
            <w:r w:rsidRPr="00871B8B">
              <w:rPr>
                <w:b/>
                <w:bCs/>
                <w:color w:val="000000"/>
                <w:sz w:val="18"/>
                <w:szCs w:val="18"/>
              </w:rPr>
              <w:t>2017 г.</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C76B27" w:rsidRPr="00871B8B" w:rsidRDefault="00C76B27" w:rsidP="009D5B0D">
            <w:pPr>
              <w:jc w:val="center"/>
              <w:rPr>
                <w:b/>
                <w:bCs/>
                <w:color w:val="000000"/>
                <w:sz w:val="18"/>
                <w:szCs w:val="18"/>
              </w:rPr>
            </w:pPr>
            <w:r w:rsidRPr="00871B8B">
              <w:rPr>
                <w:b/>
                <w:bCs/>
                <w:color w:val="000000"/>
                <w:sz w:val="18"/>
                <w:szCs w:val="18"/>
              </w:rPr>
              <w:t>2018 г.</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C76B27" w:rsidRPr="00871B8B" w:rsidRDefault="00C76B27" w:rsidP="009D5B0D">
            <w:pPr>
              <w:jc w:val="center"/>
              <w:rPr>
                <w:b/>
                <w:bCs/>
                <w:color w:val="000000"/>
                <w:sz w:val="18"/>
                <w:szCs w:val="18"/>
              </w:rPr>
            </w:pPr>
            <w:r w:rsidRPr="00871B8B">
              <w:rPr>
                <w:b/>
                <w:bCs/>
                <w:color w:val="000000"/>
                <w:sz w:val="18"/>
                <w:szCs w:val="18"/>
              </w:rPr>
              <w:t>2019 г.</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C76B27" w:rsidRPr="00871B8B" w:rsidRDefault="00C76B27" w:rsidP="009D5B0D">
            <w:pPr>
              <w:jc w:val="center"/>
              <w:rPr>
                <w:b/>
                <w:bCs/>
                <w:color w:val="000000"/>
                <w:sz w:val="18"/>
                <w:szCs w:val="18"/>
              </w:rPr>
            </w:pPr>
            <w:r w:rsidRPr="00871B8B">
              <w:rPr>
                <w:b/>
                <w:bCs/>
                <w:color w:val="000000"/>
                <w:sz w:val="18"/>
                <w:szCs w:val="18"/>
              </w:rPr>
              <w:t>2020 г.</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C76B27" w:rsidRPr="00871B8B" w:rsidRDefault="00C76B27" w:rsidP="009D5B0D">
            <w:pPr>
              <w:jc w:val="center"/>
              <w:rPr>
                <w:b/>
                <w:bCs/>
                <w:color w:val="000000"/>
                <w:sz w:val="18"/>
                <w:szCs w:val="18"/>
              </w:rPr>
            </w:pPr>
            <w:r w:rsidRPr="00871B8B">
              <w:rPr>
                <w:b/>
                <w:bCs/>
                <w:color w:val="000000"/>
                <w:sz w:val="18"/>
                <w:szCs w:val="18"/>
              </w:rPr>
              <w:t>2021 г.</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C76B27" w:rsidRPr="00871B8B" w:rsidRDefault="00C76B27" w:rsidP="009D5B0D">
            <w:pPr>
              <w:jc w:val="center"/>
              <w:rPr>
                <w:b/>
                <w:bCs/>
                <w:color w:val="000000"/>
                <w:sz w:val="18"/>
                <w:szCs w:val="18"/>
              </w:rPr>
            </w:pPr>
            <w:r w:rsidRPr="00871B8B">
              <w:rPr>
                <w:b/>
                <w:bCs/>
                <w:color w:val="000000"/>
                <w:sz w:val="18"/>
                <w:szCs w:val="18"/>
              </w:rPr>
              <w:t>2022 г.</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C76B27" w:rsidRPr="00871B8B" w:rsidRDefault="00C76B27" w:rsidP="009D5B0D">
            <w:pPr>
              <w:jc w:val="center"/>
              <w:rPr>
                <w:b/>
                <w:bCs/>
                <w:color w:val="000000"/>
                <w:sz w:val="18"/>
                <w:szCs w:val="18"/>
              </w:rPr>
            </w:pPr>
            <w:r w:rsidRPr="00871B8B">
              <w:rPr>
                <w:b/>
                <w:bCs/>
                <w:color w:val="000000"/>
                <w:sz w:val="18"/>
                <w:szCs w:val="18"/>
              </w:rPr>
              <w:t>2023 г.</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C76B27" w:rsidRPr="00871B8B" w:rsidRDefault="00C76B27" w:rsidP="009D5B0D">
            <w:pPr>
              <w:jc w:val="center"/>
              <w:rPr>
                <w:b/>
                <w:bCs/>
                <w:color w:val="000000"/>
                <w:sz w:val="18"/>
                <w:szCs w:val="18"/>
              </w:rPr>
            </w:pPr>
            <w:r w:rsidRPr="00871B8B">
              <w:rPr>
                <w:b/>
                <w:bCs/>
                <w:color w:val="000000"/>
                <w:sz w:val="18"/>
                <w:szCs w:val="18"/>
              </w:rPr>
              <w:t>2024 г.</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C76B27" w:rsidRPr="00871B8B" w:rsidRDefault="00C76B27" w:rsidP="009D5B0D">
            <w:pPr>
              <w:jc w:val="center"/>
              <w:rPr>
                <w:b/>
                <w:bCs/>
                <w:color w:val="000000"/>
                <w:sz w:val="18"/>
                <w:szCs w:val="18"/>
              </w:rPr>
            </w:pPr>
            <w:r w:rsidRPr="00871B8B">
              <w:rPr>
                <w:b/>
                <w:bCs/>
                <w:color w:val="000000"/>
                <w:sz w:val="18"/>
                <w:szCs w:val="18"/>
              </w:rPr>
              <w:t>2025 г.</w:t>
            </w:r>
          </w:p>
        </w:tc>
      </w:tr>
      <w:tr w:rsidR="00C76B27" w:rsidRPr="00871B8B" w:rsidTr="009D5B0D">
        <w:trPr>
          <w:trHeight w:val="552"/>
        </w:trPr>
        <w:tc>
          <w:tcPr>
            <w:tcW w:w="531" w:type="dxa"/>
            <w:tcBorders>
              <w:top w:val="nil"/>
              <w:left w:val="single" w:sz="4" w:space="0" w:color="auto"/>
              <w:bottom w:val="single" w:sz="4" w:space="0" w:color="auto"/>
              <w:right w:val="single" w:sz="4" w:space="0" w:color="auto"/>
            </w:tcBorders>
            <w:shd w:val="clear" w:color="auto" w:fill="auto"/>
            <w:vAlign w:val="center"/>
            <w:hideMark/>
          </w:tcPr>
          <w:p w:rsidR="00C76B27" w:rsidRPr="00871B8B" w:rsidRDefault="00C76B27" w:rsidP="009D5B0D">
            <w:pPr>
              <w:jc w:val="center"/>
              <w:rPr>
                <w:color w:val="000000"/>
                <w:sz w:val="18"/>
                <w:szCs w:val="18"/>
              </w:rPr>
            </w:pPr>
            <w:r w:rsidRPr="00871B8B">
              <w:rPr>
                <w:color w:val="000000"/>
                <w:sz w:val="18"/>
                <w:szCs w:val="18"/>
              </w:rPr>
              <w:t>1</w:t>
            </w:r>
          </w:p>
        </w:tc>
        <w:tc>
          <w:tcPr>
            <w:tcW w:w="2319" w:type="dxa"/>
            <w:tcBorders>
              <w:top w:val="nil"/>
              <w:left w:val="nil"/>
              <w:bottom w:val="single" w:sz="4" w:space="0" w:color="auto"/>
              <w:right w:val="single" w:sz="4" w:space="0" w:color="auto"/>
            </w:tcBorders>
            <w:shd w:val="clear" w:color="auto" w:fill="auto"/>
            <w:vAlign w:val="bottom"/>
            <w:hideMark/>
          </w:tcPr>
          <w:p w:rsidR="00C76B27" w:rsidRPr="00871B8B" w:rsidRDefault="00C76B27" w:rsidP="009D5B0D">
            <w:pPr>
              <w:rPr>
                <w:color w:val="000000"/>
                <w:sz w:val="18"/>
                <w:szCs w:val="18"/>
              </w:rPr>
            </w:pPr>
            <w:r w:rsidRPr="00871B8B">
              <w:rPr>
                <w:color w:val="000000"/>
                <w:sz w:val="18"/>
                <w:szCs w:val="18"/>
              </w:rPr>
              <w:t>Полезный отпуск тепловой энергии</w:t>
            </w:r>
          </w:p>
        </w:tc>
        <w:tc>
          <w:tcPr>
            <w:tcW w:w="993" w:type="dxa"/>
            <w:tcBorders>
              <w:top w:val="nil"/>
              <w:left w:val="nil"/>
              <w:bottom w:val="single" w:sz="4" w:space="0" w:color="auto"/>
              <w:right w:val="single" w:sz="4" w:space="0" w:color="auto"/>
            </w:tcBorders>
            <w:shd w:val="clear" w:color="auto" w:fill="auto"/>
            <w:vAlign w:val="center"/>
            <w:hideMark/>
          </w:tcPr>
          <w:p w:rsidR="00C76B27" w:rsidRPr="00871B8B" w:rsidRDefault="00C76B27" w:rsidP="009D5B0D">
            <w:pPr>
              <w:jc w:val="center"/>
              <w:rPr>
                <w:color w:val="000000"/>
                <w:sz w:val="18"/>
                <w:szCs w:val="18"/>
              </w:rPr>
            </w:pPr>
            <w:proofErr w:type="spellStart"/>
            <w:r w:rsidRPr="00871B8B">
              <w:rPr>
                <w:color w:val="000000"/>
                <w:sz w:val="18"/>
                <w:szCs w:val="18"/>
              </w:rPr>
              <w:t>тыс</w:t>
            </w:r>
            <w:proofErr w:type="gramStart"/>
            <w:r w:rsidRPr="00871B8B">
              <w:rPr>
                <w:color w:val="000000"/>
                <w:sz w:val="18"/>
                <w:szCs w:val="18"/>
              </w:rPr>
              <w:t>.Г</w:t>
            </w:r>
            <w:proofErr w:type="gramEnd"/>
            <w:r w:rsidRPr="00871B8B">
              <w:rPr>
                <w:color w:val="000000"/>
                <w:sz w:val="18"/>
                <w:szCs w:val="18"/>
              </w:rPr>
              <w:t>кал</w:t>
            </w:r>
            <w:proofErr w:type="spellEnd"/>
          </w:p>
        </w:tc>
        <w:tc>
          <w:tcPr>
            <w:tcW w:w="992" w:type="dxa"/>
            <w:gridSpan w:val="2"/>
            <w:tcBorders>
              <w:top w:val="nil"/>
              <w:left w:val="nil"/>
              <w:bottom w:val="single" w:sz="4" w:space="0" w:color="auto"/>
              <w:right w:val="single" w:sz="4" w:space="0" w:color="auto"/>
            </w:tcBorders>
            <w:shd w:val="clear" w:color="auto" w:fill="auto"/>
            <w:vAlign w:val="center"/>
          </w:tcPr>
          <w:p w:rsidR="00C76B27" w:rsidRPr="00871B8B" w:rsidRDefault="00C76B27" w:rsidP="009D5B0D">
            <w:pPr>
              <w:jc w:val="center"/>
              <w:rPr>
                <w:color w:val="000000"/>
                <w:sz w:val="18"/>
                <w:szCs w:val="18"/>
              </w:rPr>
            </w:pPr>
            <w:r w:rsidRPr="00871B8B">
              <w:rPr>
                <w:color w:val="000000"/>
                <w:sz w:val="18"/>
                <w:szCs w:val="18"/>
              </w:rPr>
              <w:t>3,83</w:t>
            </w:r>
          </w:p>
        </w:tc>
        <w:tc>
          <w:tcPr>
            <w:tcW w:w="992" w:type="dxa"/>
            <w:gridSpan w:val="2"/>
            <w:tcBorders>
              <w:top w:val="nil"/>
              <w:left w:val="nil"/>
              <w:bottom w:val="single" w:sz="4" w:space="0" w:color="auto"/>
              <w:right w:val="single" w:sz="4" w:space="0" w:color="auto"/>
            </w:tcBorders>
            <w:shd w:val="clear" w:color="auto" w:fill="auto"/>
            <w:vAlign w:val="center"/>
          </w:tcPr>
          <w:p w:rsidR="00C76B27" w:rsidRPr="00871B8B" w:rsidRDefault="00C76B27" w:rsidP="009D5B0D">
            <w:pPr>
              <w:jc w:val="center"/>
              <w:rPr>
                <w:color w:val="000000"/>
                <w:sz w:val="18"/>
                <w:szCs w:val="18"/>
              </w:rPr>
            </w:pPr>
            <w:r w:rsidRPr="00871B8B">
              <w:rPr>
                <w:color w:val="000000"/>
                <w:sz w:val="18"/>
                <w:szCs w:val="18"/>
              </w:rPr>
              <w:t>3,91</w:t>
            </w:r>
          </w:p>
        </w:tc>
        <w:tc>
          <w:tcPr>
            <w:tcW w:w="992" w:type="dxa"/>
            <w:gridSpan w:val="2"/>
            <w:tcBorders>
              <w:top w:val="nil"/>
              <w:left w:val="nil"/>
              <w:bottom w:val="single" w:sz="4" w:space="0" w:color="auto"/>
              <w:right w:val="single" w:sz="4" w:space="0" w:color="auto"/>
            </w:tcBorders>
            <w:shd w:val="clear" w:color="auto" w:fill="auto"/>
            <w:vAlign w:val="center"/>
          </w:tcPr>
          <w:p w:rsidR="00C76B27" w:rsidRPr="00871B8B" w:rsidRDefault="00C76B27" w:rsidP="009D5B0D">
            <w:pPr>
              <w:jc w:val="center"/>
            </w:pPr>
            <w:r w:rsidRPr="00871B8B">
              <w:rPr>
                <w:color w:val="000000"/>
                <w:sz w:val="18"/>
                <w:szCs w:val="18"/>
              </w:rPr>
              <w:t>3,91</w:t>
            </w:r>
          </w:p>
        </w:tc>
        <w:tc>
          <w:tcPr>
            <w:tcW w:w="993" w:type="dxa"/>
            <w:gridSpan w:val="2"/>
            <w:tcBorders>
              <w:top w:val="nil"/>
              <w:left w:val="nil"/>
              <w:bottom w:val="single" w:sz="4" w:space="0" w:color="auto"/>
              <w:right w:val="single" w:sz="4" w:space="0" w:color="auto"/>
            </w:tcBorders>
            <w:shd w:val="clear" w:color="auto" w:fill="auto"/>
            <w:vAlign w:val="center"/>
          </w:tcPr>
          <w:p w:rsidR="00C76B27" w:rsidRPr="00871B8B" w:rsidRDefault="00C76B27" w:rsidP="009D5B0D">
            <w:pPr>
              <w:jc w:val="center"/>
            </w:pPr>
            <w:r w:rsidRPr="00871B8B">
              <w:rPr>
                <w:color w:val="000000"/>
                <w:sz w:val="18"/>
                <w:szCs w:val="18"/>
              </w:rPr>
              <w:t>3,91</w:t>
            </w:r>
          </w:p>
        </w:tc>
        <w:tc>
          <w:tcPr>
            <w:tcW w:w="992" w:type="dxa"/>
            <w:gridSpan w:val="2"/>
            <w:tcBorders>
              <w:top w:val="nil"/>
              <w:left w:val="nil"/>
              <w:bottom w:val="single" w:sz="4" w:space="0" w:color="auto"/>
              <w:right w:val="single" w:sz="4" w:space="0" w:color="auto"/>
            </w:tcBorders>
            <w:shd w:val="clear" w:color="auto" w:fill="auto"/>
            <w:vAlign w:val="center"/>
          </w:tcPr>
          <w:p w:rsidR="00C76B27" w:rsidRPr="00871B8B" w:rsidRDefault="00C76B27" w:rsidP="009D5B0D">
            <w:pPr>
              <w:jc w:val="center"/>
            </w:pPr>
            <w:r w:rsidRPr="00871B8B">
              <w:rPr>
                <w:color w:val="000000"/>
                <w:sz w:val="18"/>
                <w:szCs w:val="18"/>
              </w:rPr>
              <w:t>3,91</w:t>
            </w:r>
          </w:p>
        </w:tc>
        <w:tc>
          <w:tcPr>
            <w:tcW w:w="992" w:type="dxa"/>
            <w:gridSpan w:val="2"/>
            <w:tcBorders>
              <w:top w:val="nil"/>
              <w:left w:val="nil"/>
              <w:bottom w:val="single" w:sz="4" w:space="0" w:color="auto"/>
              <w:right w:val="single" w:sz="4" w:space="0" w:color="auto"/>
            </w:tcBorders>
            <w:shd w:val="clear" w:color="auto" w:fill="auto"/>
            <w:vAlign w:val="center"/>
          </w:tcPr>
          <w:p w:rsidR="00C76B27" w:rsidRPr="00871B8B" w:rsidRDefault="00C76B27" w:rsidP="009D5B0D">
            <w:pPr>
              <w:jc w:val="center"/>
            </w:pPr>
            <w:r w:rsidRPr="00871B8B">
              <w:rPr>
                <w:color w:val="000000"/>
                <w:sz w:val="18"/>
                <w:szCs w:val="18"/>
              </w:rPr>
              <w:t>3,91</w:t>
            </w:r>
          </w:p>
        </w:tc>
        <w:tc>
          <w:tcPr>
            <w:tcW w:w="992" w:type="dxa"/>
            <w:gridSpan w:val="2"/>
            <w:tcBorders>
              <w:top w:val="nil"/>
              <w:left w:val="nil"/>
              <w:bottom w:val="single" w:sz="4" w:space="0" w:color="auto"/>
              <w:right w:val="single" w:sz="4" w:space="0" w:color="auto"/>
            </w:tcBorders>
            <w:shd w:val="clear" w:color="auto" w:fill="auto"/>
            <w:vAlign w:val="center"/>
          </w:tcPr>
          <w:p w:rsidR="00C76B27" w:rsidRPr="00871B8B" w:rsidRDefault="00C76B27" w:rsidP="009D5B0D">
            <w:pPr>
              <w:jc w:val="center"/>
            </w:pPr>
            <w:r w:rsidRPr="00871B8B">
              <w:rPr>
                <w:color w:val="000000"/>
                <w:sz w:val="18"/>
                <w:szCs w:val="18"/>
              </w:rPr>
              <w:t>3,91</w:t>
            </w:r>
          </w:p>
        </w:tc>
        <w:tc>
          <w:tcPr>
            <w:tcW w:w="993" w:type="dxa"/>
            <w:gridSpan w:val="2"/>
            <w:tcBorders>
              <w:top w:val="nil"/>
              <w:left w:val="nil"/>
              <w:bottom w:val="single" w:sz="4" w:space="0" w:color="auto"/>
              <w:right w:val="single" w:sz="4" w:space="0" w:color="auto"/>
            </w:tcBorders>
            <w:shd w:val="clear" w:color="auto" w:fill="auto"/>
            <w:vAlign w:val="center"/>
          </w:tcPr>
          <w:p w:rsidR="00C76B27" w:rsidRPr="00871B8B" w:rsidRDefault="00C76B27" w:rsidP="009D5B0D">
            <w:pPr>
              <w:jc w:val="center"/>
            </w:pPr>
            <w:r w:rsidRPr="00871B8B">
              <w:rPr>
                <w:color w:val="000000"/>
                <w:sz w:val="18"/>
                <w:szCs w:val="18"/>
              </w:rPr>
              <w:t>3,91</w:t>
            </w:r>
          </w:p>
        </w:tc>
        <w:tc>
          <w:tcPr>
            <w:tcW w:w="992" w:type="dxa"/>
            <w:gridSpan w:val="2"/>
            <w:tcBorders>
              <w:top w:val="nil"/>
              <w:left w:val="nil"/>
              <w:bottom w:val="single" w:sz="4" w:space="0" w:color="auto"/>
              <w:right w:val="single" w:sz="4" w:space="0" w:color="auto"/>
            </w:tcBorders>
            <w:shd w:val="clear" w:color="auto" w:fill="auto"/>
            <w:vAlign w:val="center"/>
          </w:tcPr>
          <w:p w:rsidR="00C76B27" w:rsidRPr="00871B8B" w:rsidRDefault="00C76B27" w:rsidP="009D5B0D">
            <w:pPr>
              <w:jc w:val="center"/>
            </w:pPr>
            <w:r w:rsidRPr="00871B8B">
              <w:rPr>
                <w:color w:val="000000"/>
                <w:sz w:val="18"/>
                <w:szCs w:val="18"/>
              </w:rPr>
              <w:t>3,91</w:t>
            </w:r>
          </w:p>
        </w:tc>
        <w:tc>
          <w:tcPr>
            <w:tcW w:w="992" w:type="dxa"/>
            <w:gridSpan w:val="2"/>
            <w:tcBorders>
              <w:top w:val="nil"/>
              <w:left w:val="nil"/>
              <w:bottom w:val="single" w:sz="4" w:space="0" w:color="auto"/>
              <w:right w:val="single" w:sz="4" w:space="0" w:color="auto"/>
            </w:tcBorders>
            <w:shd w:val="clear" w:color="auto" w:fill="auto"/>
            <w:vAlign w:val="center"/>
          </w:tcPr>
          <w:p w:rsidR="00C76B27" w:rsidRPr="00871B8B" w:rsidRDefault="00C76B27" w:rsidP="009D5B0D">
            <w:pPr>
              <w:jc w:val="center"/>
            </w:pPr>
            <w:r w:rsidRPr="00871B8B">
              <w:rPr>
                <w:color w:val="000000"/>
                <w:sz w:val="18"/>
                <w:szCs w:val="18"/>
              </w:rPr>
              <w:t>3,91</w:t>
            </w:r>
          </w:p>
        </w:tc>
        <w:tc>
          <w:tcPr>
            <w:tcW w:w="992" w:type="dxa"/>
            <w:gridSpan w:val="2"/>
            <w:tcBorders>
              <w:top w:val="nil"/>
              <w:left w:val="nil"/>
              <w:bottom w:val="single" w:sz="4" w:space="0" w:color="auto"/>
              <w:right w:val="single" w:sz="4" w:space="0" w:color="auto"/>
            </w:tcBorders>
            <w:shd w:val="clear" w:color="auto" w:fill="auto"/>
            <w:vAlign w:val="center"/>
          </w:tcPr>
          <w:p w:rsidR="00C76B27" w:rsidRPr="00871B8B" w:rsidRDefault="00C76B27" w:rsidP="009D5B0D">
            <w:pPr>
              <w:jc w:val="center"/>
            </w:pPr>
            <w:r w:rsidRPr="00871B8B">
              <w:rPr>
                <w:color w:val="000000"/>
                <w:sz w:val="18"/>
                <w:szCs w:val="18"/>
              </w:rPr>
              <w:t>3,91</w:t>
            </w:r>
          </w:p>
        </w:tc>
        <w:tc>
          <w:tcPr>
            <w:tcW w:w="993" w:type="dxa"/>
            <w:gridSpan w:val="2"/>
            <w:tcBorders>
              <w:top w:val="nil"/>
              <w:left w:val="nil"/>
              <w:bottom w:val="single" w:sz="4" w:space="0" w:color="auto"/>
              <w:right w:val="single" w:sz="4" w:space="0" w:color="auto"/>
            </w:tcBorders>
            <w:shd w:val="clear" w:color="auto" w:fill="auto"/>
            <w:vAlign w:val="center"/>
          </w:tcPr>
          <w:p w:rsidR="00C76B27" w:rsidRPr="00871B8B" w:rsidRDefault="00C76B27" w:rsidP="009D5B0D">
            <w:pPr>
              <w:jc w:val="center"/>
            </w:pPr>
            <w:r w:rsidRPr="00871B8B">
              <w:rPr>
                <w:color w:val="000000"/>
                <w:sz w:val="18"/>
                <w:szCs w:val="18"/>
              </w:rPr>
              <w:t>3,91</w:t>
            </w:r>
          </w:p>
        </w:tc>
      </w:tr>
      <w:tr w:rsidR="00C76B27" w:rsidRPr="00871B8B" w:rsidTr="009D5B0D">
        <w:trPr>
          <w:trHeight w:val="312"/>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C76B27" w:rsidRPr="00871B8B" w:rsidRDefault="00C76B27" w:rsidP="009D5B0D">
            <w:pPr>
              <w:jc w:val="center"/>
              <w:rPr>
                <w:color w:val="000000"/>
                <w:sz w:val="18"/>
                <w:szCs w:val="18"/>
              </w:rPr>
            </w:pPr>
            <w:r w:rsidRPr="00871B8B">
              <w:rPr>
                <w:color w:val="000000"/>
                <w:sz w:val="18"/>
                <w:szCs w:val="18"/>
              </w:rPr>
              <w:t>2</w:t>
            </w:r>
          </w:p>
        </w:tc>
        <w:tc>
          <w:tcPr>
            <w:tcW w:w="2319" w:type="dxa"/>
            <w:vMerge w:val="restart"/>
            <w:tcBorders>
              <w:top w:val="nil"/>
              <w:left w:val="single" w:sz="4" w:space="0" w:color="auto"/>
              <w:bottom w:val="single" w:sz="4" w:space="0" w:color="000000"/>
              <w:right w:val="single" w:sz="4" w:space="0" w:color="auto"/>
            </w:tcBorders>
            <w:shd w:val="clear" w:color="auto" w:fill="auto"/>
            <w:vAlign w:val="center"/>
            <w:hideMark/>
          </w:tcPr>
          <w:p w:rsidR="00C76B27" w:rsidRPr="00871B8B" w:rsidRDefault="00C76B27" w:rsidP="009D5B0D">
            <w:pPr>
              <w:rPr>
                <w:color w:val="000000"/>
                <w:sz w:val="18"/>
                <w:szCs w:val="18"/>
              </w:rPr>
            </w:pPr>
            <w:r w:rsidRPr="00871B8B">
              <w:rPr>
                <w:color w:val="000000"/>
                <w:sz w:val="18"/>
                <w:szCs w:val="18"/>
              </w:rPr>
              <w:t>Потери в тепловых сетях</w:t>
            </w:r>
          </w:p>
        </w:tc>
        <w:tc>
          <w:tcPr>
            <w:tcW w:w="993" w:type="dxa"/>
            <w:tcBorders>
              <w:top w:val="nil"/>
              <w:left w:val="nil"/>
              <w:bottom w:val="single" w:sz="4" w:space="0" w:color="auto"/>
              <w:right w:val="single" w:sz="4" w:space="0" w:color="auto"/>
            </w:tcBorders>
            <w:shd w:val="clear" w:color="auto" w:fill="auto"/>
            <w:vAlign w:val="center"/>
            <w:hideMark/>
          </w:tcPr>
          <w:p w:rsidR="00C76B27" w:rsidRPr="00871B8B" w:rsidRDefault="00C76B27" w:rsidP="009D5B0D">
            <w:pPr>
              <w:jc w:val="center"/>
              <w:rPr>
                <w:color w:val="000000"/>
                <w:sz w:val="18"/>
                <w:szCs w:val="18"/>
              </w:rPr>
            </w:pPr>
            <w:proofErr w:type="spellStart"/>
            <w:r w:rsidRPr="00871B8B">
              <w:rPr>
                <w:color w:val="000000"/>
                <w:sz w:val="18"/>
                <w:szCs w:val="18"/>
              </w:rPr>
              <w:t>тыс</w:t>
            </w:r>
            <w:proofErr w:type="gramStart"/>
            <w:r w:rsidRPr="00871B8B">
              <w:rPr>
                <w:color w:val="000000"/>
                <w:sz w:val="18"/>
                <w:szCs w:val="18"/>
              </w:rPr>
              <w:t>.Г</w:t>
            </w:r>
            <w:proofErr w:type="gramEnd"/>
            <w:r w:rsidRPr="00871B8B">
              <w:rPr>
                <w:color w:val="000000"/>
                <w:sz w:val="18"/>
                <w:szCs w:val="18"/>
              </w:rPr>
              <w:t>кал</w:t>
            </w:r>
            <w:proofErr w:type="spellEnd"/>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1,624</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3"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3"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3"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r>
      <w:tr w:rsidR="00C76B27" w:rsidRPr="00871B8B" w:rsidTr="009D5B0D">
        <w:trPr>
          <w:trHeight w:val="312"/>
        </w:trPr>
        <w:tc>
          <w:tcPr>
            <w:tcW w:w="531" w:type="dxa"/>
            <w:vMerge/>
            <w:tcBorders>
              <w:top w:val="nil"/>
              <w:left w:val="single" w:sz="4" w:space="0" w:color="auto"/>
              <w:bottom w:val="single" w:sz="4" w:space="0" w:color="000000"/>
              <w:right w:val="single" w:sz="4" w:space="0" w:color="auto"/>
            </w:tcBorders>
            <w:vAlign w:val="center"/>
            <w:hideMark/>
          </w:tcPr>
          <w:p w:rsidR="00C76B27" w:rsidRPr="00871B8B" w:rsidRDefault="00C76B27" w:rsidP="009D5B0D">
            <w:pPr>
              <w:rPr>
                <w:color w:val="000000"/>
                <w:sz w:val="18"/>
                <w:szCs w:val="18"/>
              </w:rPr>
            </w:pPr>
          </w:p>
        </w:tc>
        <w:tc>
          <w:tcPr>
            <w:tcW w:w="2319" w:type="dxa"/>
            <w:vMerge/>
            <w:tcBorders>
              <w:top w:val="nil"/>
              <w:left w:val="single" w:sz="4" w:space="0" w:color="auto"/>
              <w:bottom w:val="single" w:sz="4" w:space="0" w:color="000000"/>
              <w:right w:val="single" w:sz="4" w:space="0" w:color="auto"/>
            </w:tcBorders>
            <w:vAlign w:val="center"/>
            <w:hideMark/>
          </w:tcPr>
          <w:p w:rsidR="00C76B27" w:rsidRPr="00871B8B" w:rsidRDefault="00C76B27" w:rsidP="009D5B0D">
            <w:pPr>
              <w:rPr>
                <w:color w:val="000000"/>
                <w:sz w:val="18"/>
                <w:szCs w:val="18"/>
              </w:rPr>
            </w:pPr>
          </w:p>
        </w:tc>
        <w:tc>
          <w:tcPr>
            <w:tcW w:w="993" w:type="dxa"/>
            <w:tcBorders>
              <w:top w:val="nil"/>
              <w:left w:val="nil"/>
              <w:bottom w:val="single" w:sz="4" w:space="0" w:color="auto"/>
              <w:right w:val="single" w:sz="4" w:space="0" w:color="auto"/>
            </w:tcBorders>
            <w:shd w:val="clear" w:color="auto" w:fill="auto"/>
            <w:vAlign w:val="bottom"/>
            <w:hideMark/>
          </w:tcPr>
          <w:p w:rsidR="00C76B27" w:rsidRPr="00871B8B" w:rsidRDefault="00C76B27" w:rsidP="009D5B0D">
            <w:pPr>
              <w:rPr>
                <w:color w:val="000000"/>
                <w:sz w:val="18"/>
                <w:szCs w:val="18"/>
              </w:rPr>
            </w:pPr>
            <w:r w:rsidRPr="00871B8B">
              <w:rPr>
                <w:color w:val="000000"/>
                <w:sz w:val="18"/>
                <w:szCs w:val="18"/>
              </w:rPr>
              <w:t>% к ПО</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42,39</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3"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3"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3"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r>
      <w:tr w:rsidR="00C76B27" w:rsidRPr="00871B8B" w:rsidTr="009D5B0D">
        <w:trPr>
          <w:trHeight w:val="82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color w:val="000000"/>
                <w:sz w:val="18"/>
                <w:szCs w:val="18"/>
              </w:rPr>
            </w:pPr>
            <w:r w:rsidRPr="00871B8B">
              <w:rPr>
                <w:color w:val="000000"/>
                <w:sz w:val="18"/>
                <w:szCs w:val="18"/>
              </w:rPr>
              <w:t>3</w:t>
            </w:r>
          </w:p>
        </w:tc>
        <w:tc>
          <w:tcPr>
            <w:tcW w:w="2319" w:type="dxa"/>
            <w:tcBorders>
              <w:top w:val="nil"/>
              <w:left w:val="nil"/>
              <w:bottom w:val="nil"/>
              <w:right w:val="single" w:sz="4" w:space="0" w:color="auto"/>
            </w:tcBorders>
            <w:shd w:val="clear" w:color="auto" w:fill="auto"/>
            <w:vAlign w:val="center"/>
            <w:hideMark/>
          </w:tcPr>
          <w:p w:rsidR="00C76B27" w:rsidRPr="00871B8B" w:rsidRDefault="00C76B27" w:rsidP="009D5B0D">
            <w:pPr>
              <w:rPr>
                <w:color w:val="000000"/>
                <w:sz w:val="18"/>
                <w:szCs w:val="18"/>
              </w:rPr>
            </w:pPr>
            <w:r w:rsidRPr="00871B8B">
              <w:rPr>
                <w:color w:val="000000"/>
                <w:sz w:val="18"/>
                <w:szCs w:val="18"/>
              </w:rPr>
              <w:t>Удельный расход электроэнергии на полезный отпуск ТЭ</w:t>
            </w:r>
          </w:p>
        </w:tc>
        <w:tc>
          <w:tcPr>
            <w:tcW w:w="993" w:type="dxa"/>
            <w:tcBorders>
              <w:top w:val="nil"/>
              <w:left w:val="nil"/>
              <w:bottom w:val="single" w:sz="4" w:space="0" w:color="auto"/>
              <w:right w:val="single" w:sz="4" w:space="0" w:color="auto"/>
            </w:tcBorders>
            <w:shd w:val="clear" w:color="auto" w:fill="auto"/>
            <w:vAlign w:val="center"/>
            <w:hideMark/>
          </w:tcPr>
          <w:p w:rsidR="00C76B27" w:rsidRPr="00871B8B" w:rsidRDefault="00C76B27" w:rsidP="009D5B0D">
            <w:pPr>
              <w:jc w:val="center"/>
              <w:rPr>
                <w:color w:val="000000"/>
                <w:sz w:val="18"/>
                <w:szCs w:val="18"/>
              </w:rPr>
            </w:pPr>
            <w:r w:rsidRPr="00871B8B">
              <w:rPr>
                <w:color w:val="000000"/>
                <w:sz w:val="18"/>
                <w:szCs w:val="18"/>
              </w:rPr>
              <w:t>кВт*</w:t>
            </w:r>
            <w:proofErr w:type="gramStart"/>
            <w:r w:rsidRPr="00871B8B">
              <w:rPr>
                <w:color w:val="000000"/>
                <w:sz w:val="18"/>
                <w:szCs w:val="18"/>
              </w:rPr>
              <w:t>ч</w:t>
            </w:r>
            <w:proofErr w:type="gramEnd"/>
            <w:r w:rsidRPr="00871B8B">
              <w:rPr>
                <w:color w:val="000000"/>
                <w:sz w:val="18"/>
                <w:szCs w:val="18"/>
              </w:rPr>
              <w:t>/  Гкал</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32,67</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3"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3"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3"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r>
      <w:tr w:rsidR="00C76B27" w:rsidRPr="00871B8B" w:rsidTr="009D5B0D">
        <w:trPr>
          <w:trHeight w:val="70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color w:val="000000"/>
                <w:sz w:val="18"/>
                <w:szCs w:val="18"/>
              </w:rPr>
            </w:pPr>
            <w:r w:rsidRPr="00871B8B">
              <w:rPr>
                <w:color w:val="000000"/>
                <w:sz w:val="18"/>
                <w:szCs w:val="18"/>
              </w:rPr>
              <w:t>4</w:t>
            </w:r>
          </w:p>
        </w:tc>
        <w:tc>
          <w:tcPr>
            <w:tcW w:w="2319" w:type="dxa"/>
            <w:tcBorders>
              <w:top w:val="single" w:sz="4" w:space="0" w:color="auto"/>
              <w:left w:val="nil"/>
              <w:bottom w:val="single" w:sz="4" w:space="0" w:color="auto"/>
              <w:right w:val="single" w:sz="4" w:space="0" w:color="auto"/>
            </w:tcBorders>
            <w:shd w:val="clear" w:color="auto" w:fill="auto"/>
            <w:vAlign w:val="center"/>
            <w:hideMark/>
          </w:tcPr>
          <w:p w:rsidR="00C76B27" w:rsidRPr="00871B8B" w:rsidRDefault="00C76B27" w:rsidP="009D5B0D">
            <w:pPr>
              <w:rPr>
                <w:color w:val="000000"/>
                <w:sz w:val="18"/>
                <w:szCs w:val="18"/>
              </w:rPr>
            </w:pPr>
            <w:r w:rsidRPr="00871B8B">
              <w:rPr>
                <w:color w:val="000000"/>
                <w:sz w:val="18"/>
                <w:szCs w:val="18"/>
              </w:rPr>
              <w:t>Удельный расход воды на полезный отпуск ТЭ</w:t>
            </w:r>
          </w:p>
        </w:tc>
        <w:tc>
          <w:tcPr>
            <w:tcW w:w="993" w:type="dxa"/>
            <w:tcBorders>
              <w:top w:val="nil"/>
              <w:left w:val="nil"/>
              <w:bottom w:val="single" w:sz="4" w:space="0" w:color="auto"/>
              <w:right w:val="single" w:sz="4" w:space="0" w:color="auto"/>
            </w:tcBorders>
            <w:shd w:val="clear" w:color="auto" w:fill="auto"/>
            <w:vAlign w:val="center"/>
            <w:hideMark/>
          </w:tcPr>
          <w:p w:rsidR="00C76B27" w:rsidRPr="00871B8B" w:rsidRDefault="00C76B27" w:rsidP="009D5B0D">
            <w:pPr>
              <w:rPr>
                <w:color w:val="000000"/>
                <w:sz w:val="18"/>
                <w:szCs w:val="18"/>
              </w:rPr>
            </w:pPr>
            <w:r w:rsidRPr="00871B8B">
              <w:rPr>
                <w:color w:val="000000"/>
                <w:sz w:val="18"/>
                <w:szCs w:val="18"/>
              </w:rPr>
              <w:t>м3/Гкал</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0,73</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3"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3"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3"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r>
      <w:tr w:rsidR="00C76B27" w:rsidRPr="00871B8B" w:rsidTr="009D5B0D">
        <w:trPr>
          <w:trHeight w:val="552"/>
        </w:trPr>
        <w:tc>
          <w:tcPr>
            <w:tcW w:w="531" w:type="dxa"/>
            <w:tcBorders>
              <w:top w:val="nil"/>
              <w:left w:val="single" w:sz="4" w:space="0" w:color="auto"/>
              <w:bottom w:val="single" w:sz="4" w:space="0" w:color="auto"/>
              <w:right w:val="nil"/>
            </w:tcBorders>
            <w:shd w:val="clear" w:color="auto" w:fill="auto"/>
            <w:noWrap/>
            <w:vAlign w:val="center"/>
            <w:hideMark/>
          </w:tcPr>
          <w:p w:rsidR="00C76B27" w:rsidRPr="00871B8B" w:rsidRDefault="00C76B27" w:rsidP="009D5B0D">
            <w:pPr>
              <w:jc w:val="center"/>
              <w:rPr>
                <w:color w:val="000000"/>
                <w:sz w:val="18"/>
                <w:szCs w:val="18"/>
              </w:rPr>
            </w:pPr>
            <w:r w:rsidRPr="00871B8B">
              <w:rPr>
                <w:color w:val="000000"/>
                <w:sz w:val="18"/>
                <w:szCs w:val="18"/>
              </w:rPr>
              <w:t>5</w:t>
            </w:r>
          </w:p>
        </w:tc>
        <w:tc>
          <w:tcPr>
            <w:tcW w:w="2319" w:type="dxa"/>
            <w:tcBorders>
              <w:top w:val="nil"/>
              <w:left w:val="single" w:sz="4" w:space="0" w:color="auto"/>
              <w:bottom w:val="single" w:sz="4" w:space="0" w:color="auto"/>
              <w:right w:val="single" w:sz="4" w:space="0" w:color="auto"/>
            </w:tcBorders>
            <w:shd w:val="clear" w:color="auto" w:fill="auto"/>
            <w:hideMark/>
          </w:tcPr>
          <w:p w:rsidR="00C76B27" w:rsidRPr="00871B8B" w:rsidRDefault="00C76B27" w:rsidP="009D5B0D">
            <w:pPr>
              <w:rPr>
                <w:color w:val="000000"/>
                <w:sz w:val="18"/>
                <w:szCs w:val="18"/>
              </w:rPr>
            </w:pPr>
            <w:r w:rsidRPr="00871B8B">
              <w:rPr>
                <w:color w:val="000000"/>
                <w:sz w:val="18"/>
                <w:szCs w:val="18"/>
              </w:rPr>
              <w:t>Удельный расход топлива</w:t>
            </w:r>
          </w:p>
        </w:tc>
        <w:tc>
          <w:tcPr>
            <w:tcW w:w="993" w:type="dxa"/>
            <w:tcBorders>
              <w:top w:val="nil"/>
              <w:left w:val="nil"/>
              <w:bottom w:val="single" w:sz="4" w:space="0" w:color="auto"/>
              <w:right w:val="single" w:sz="4" w:space="0" w:color="auto"/>
            </w:tcBorders>
            <w:shd w:val="clear" w:color="auto" w:fill="auto"/>
            <w:hideMark/>
          </w:tcPr>
          <w:p w:rsidR="00C76B27" w:rsidRPr="00871B8B" w:rsidRDefault="00C76B27" w:rsidP="009D5B0D">
            <w:pPr>
              <w:jc w:val="center"/>
              <w:rPr>
                <w:color w:val="000000"/>
                <w:sz w:val="18"/>
                <w:szCs w:val="18"/>
              </w:rPr>
            </w:pPr>
            <w:proofErr w:type="spellStart"/>
            <w:r w:rsidRPr="00871B8B">
              <w:rPr>
                <w:color w:val="000000"/>
                <w:sz w:val="18"/>
                <w:szCs w:val="18"/>
              </w:rPr>
              <w:t>кг</w:t>
            </w:r>
            <w:proofErr w:type="gramStart"/>
            <w:r w:rsidRPr="00871B8B">
              <w:rPr>
                <w:color w:val="000000"/>
                <w:sz w:val="18"/>
                <w:szCs w:val="18"/>
              </w:rPr>
              <w:t>.у</w:t>
            </w:r>
            <w:proofErr w:type="gramEnd"/>
            <w:r w:rsidRPr="00871B8B">
              <w:rPr>
                <w:color w:val="000000"/>
                <w:sz w:val="18"/>
                <w:szCs w:val="18"/>
              </w:rPr>
              <w:t>.т</w:t>
            </w:r>
            <w:proofErr w:type="spellEnd"/>
            <w:r w:rsidRPr="00871B8B">
              <w:rPr>
                <w:color w:val="000000"/>
                <w:sz w:val="18"/>
                <w:szCs w:val="18"/>
              </w:rPr>
              <w:t>/  Гкал</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153,34</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3"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3"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c>
          <w:tcPr>
            <w:tcW w:w="993"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pPr>
            <w:r w:rsidRPr="00871B8B">
              <w:rPr>
                <w:color w:val="000000"/>
                <w:sz w:val="18"/>
                <w:szCs w:val="18"/>
              </w:rPr>
              <w:t>--</w:t>
            </w:r>
          </w:p>
        </w:tc>
      </w:tr>
      <w:tr w:rsidR="00C76B27" w:rsidRPr="00871B8B" w:rsidTr="009D5B0D">
        <w:trPr>
          <w:trHeight w:val="552"/>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color w:val="000000"/>
                <w:sz w:val="18"/>
                <w:szCs w:val="18"/>
              </w:rPr>
            </w:pPr>
            <w:r w:rsidRPr="00871B8B">
              <w:rPr>
                <w:color w:val="000000"/>
                <w:sz w:val="18"/>
                <w:szCs w:val="18"/>
              </w:rPr>
              <w:t>6</w:t>
            </w:r>
          </w:p>
        </w:tc>
        <w:tc>
          <w:tcPr>
            <w:tcW w:w="2319" w:type="dxa"/>
            <w:tcBorders>
              <w:top w:val="nil"/>
              <w:left w:val="nil"/>
              <w:bottom w:val="single" w:sz="4" w:space="0" w:color="auto"/>
              <w:right w:val="single" w:sz="4" w:space="0" w:color="auto"/>
            </w:tcBorders>
            <w:shd w:val="clear" w:color="auto" w:fill="auto"/>
            <w:hideMark/>
          </w:tcPr>
          <w:p w:rsidR="00C76B27" w:rsidRPr="00871B8B" w:rsidRDefault="00C76B27" w:rsidP="009D5B0D">
            <w:pPr>
              <w:rPr>
                <w:color w:val="000000"/>
                <w:sz w:val="18"/>
                <w:szCs w:val="18"/>
              </w:rPr>
            </w:pPr>
            <w:r w:rsidRPr="00871B8B">
              <w:rPr>
                <w:color w:val="000000"/>
                <w:sz w:val="18"/>
                <w:szCs w:val="18"/>
              </w:rPr>
              <w:t>Неподконтрольные расходы</w:t>
            </w:r>
          </w:p>
        </w:tc>
        <w:tc>
          <w:tcPr>
            <w:tcW w:w="993" w:type="dxa"/>
            <w:tcBorders>
              <w:top w:val="nil"/>
              <w:left w:val="nil"/>
              <w:bottom w:val="single" w:sz="4" w:space="0" w:color="auto"/>
              <w:right w:val="single" w:sz="4" w:space="0" w:color="auto"/>
            </w:tcBorders>
            <w:shd w:val="clear" w:color="auto" w:fill="auto"/>
            <w:vAlign w:val="center"/>
            <w:hideMark/>
          </w:tcPr>
          <w:p w:rsidR="00C76B27" w:rsidRPr="00871B8B" w:rsidRDefault="00C76B27" w:rsidP="009D5B0D">
            <w:pPr>
              <w:jc w:val="center"/>
              <w:rPr>
                <w:color w:val="000000"/>
                <w:sz w:val="18"/>
                <w:szCs w:val="18"/>
              </w:rPr>
            </w:pPr>
            <w:proofErr w:type="spellStart"/>
            <w:r w:rsidRPr="00871B8B">
              <w:rPr>
                <w:color w:val="000000"/>
                <w:sz w:val="18"/>
                <w:szCs w:val="18"/>
              </w:rPr>
              <w:t>тыс</w:t>
            </w:r>
            <w:proofErr w:type="gramStart"/>
            <w:r w:rsidRPr="00871B8B">
              <w:rPr>
                <w:color w:val="000000"/>
                <w:sz w:val="18"/>
                <w:szCs w:val="18"/>
              </w:rPr>
              <w:t>.р</w:t>
            </w:r>
            <w:proofErr w:type="gramEnd"/>
            <w:r w:rsidRPr="00871B8B">
              <w:rPr>
                <w:color w:val="000000"/>
                <w:sz w:val="18"/>
                <w:szCs w:val="18"/>
              </w:rPr>
              <w:t>уб</w:t>
            </w:r>
            <w:proofErr w:type="spellEnd"/>
            <w:r w:rsidRPr="00871B8B">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3029,61</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3238,65</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4902,62</w:t>
            </w:r>
          </w:p>
        </w:tc>
        <w:tc>
          <w:tcPr>
            <w:tcW w:w="993"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4511,29</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4660,45</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3804,05</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3970,06</w:t>
            </w:r>
          </w:p>
        </w:tc>
        <w:tc>
          <w:tcPr>
            <w:tcW w:w="993"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4145,21</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4330,00</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4524,94</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4730,61</w:t>
            </w:r>
          </w:p>
        </w:tc>
        <w:tc>
          <w:tcPr>
            <w:tcW w:w="993"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4947,59</w:t>
            </w:r>
          </w:p>
        </w:tc>
      </w:tr>
      <w:tr w:rsidR="00C76B27" w:rsidRPr="00871B8B" w:rsidTr="009D5B0D">
        <w:trPr>
          <w:trHeight w:val="708"/>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color w:val="000000"/>
                <w:sz w:val="18"/>
                <w:szCs w:val="18"/>
              </w:rPr>
            </w:pPr>
            <w:r w:rsidRPr="00871B8B">
              <w:rPr>
                <w:color w:val="000000"/>
                <w:sz w:val="18"/>
                <w:szCs w:val="18"/>
              </w:rPr>
              <w:t>7</w:t>
            </w:r>
          </w:p>
        </w:tc>
        <w:tc>
          <w:tcPr>
            <w:tcW w:w="2319" w:type="dxa"/>
            <w:tcBorders>
              <w:top w:val="nil"/>
              <w:left w:val="nil"/>
              <w:bottom w:val="single" w:sz="4" w:space="0" w:color="auto"/>
              <w:right w:val="nil"/>
            </w:tcBorders>
            <w:shd w:val="clear" w:color="auto" w:fill="auto"/>
            <w:hideMark/>
          </w:tcPr>
          <w:p w:rsidR="00C76B27" w:rsidRPr="00871B8B" w:rsidRDefault="00C76B27" w:rsidP="009D5B0D">
            <w:pPr>
              <w:rPr>
                <w:color w:val="000000"/>
                <w:sz w:val="18"/>
                <w:szCs w:val="18"/>
              </w:rPr>
            </w:pPr>
            <w:r w:rsidRPr="00871B8B">
              <w:rPr>
                <w:color w:val="000000"/>
                <w:sz w:val="18"/>
                <w:szCs w:val="18"/>
              </w:rPr>
              <w:t xml:space="preserve">Цена дизельного топлива (с учётом транспортировки)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76B27" w:rsidRPr="00871B8B" w:rsidRDefault="00C76B27" w:rsidP="009D5B0D">
            <w:pPr>
              <w:jc w:val="center"/>
              <w:rPr>
                <w:color w:val="000000"/>
                <w:sz w:val="18"/>
                <w:szCs w:val="18"/>
              </w:rPr>
            </w:pPr>
            <w:proofErr w:type="spellStart"/>
            <w:r w:rsidRPr="00871B8B">
              <w:rPr>
                <w:color w:val="000000"/>
                <w:sz w:val="18"/>
                <w:szCs w:val="18"/>
              </w:rPr>
              <w:t>руб</w:t>
            </w:r>
            <w:proofErr w:type="spellEnd"/>
            <w:r w:rsidRPr="00871B8B">
              <w:rPr>
                <w:color w:val="000000"/>
                <w:sz w:val="18"/>
                <w:szCs w:val="18"/>
              </w:rPr>
              <w:t>/тонну</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44272,00</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44646,00</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46119,32</w:t>
            </w:r>
          </w:p>
        </w:tc>
        <w:tc>
          <w:tcPr>
            <w:tcW w:w="993"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48932,60</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51966,42</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55188,34</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58610,01</w:t>
            </w:r>
          </w:p>
        </w:tc>
        <w:tc>
          <w:tcPr>
            <w:tcW w:w="993"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62243,83</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66102,95</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70201,33</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74553,82</w:t>
            </w:r>
          </w:p>
        </w:tc>
        <w:tc>
          <w:tcPr>
            <w:tcW w:w="993"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79176,15</w:t>
            </w:r>
          </w:p>
        </w:tc>
      </w:tr>
      <w:tr w:rsidR="00C76B27" w:rsidRPr="00871B8B" w:rsidTr="009D5B0D">
        <w:trPr>
          <w:trHeight w:val="312"/>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color w:val="000000"/>
                <w:sz w:val="18"/>
                <w:szCs w:val="18"/>
              </w:rPr>
            </w:pPr>
            <w:r w:rsidRPr="00871B8B">
              <w:rPr>
                <w:color w:val="000000"/>
                <w:sz w:val="18"/>
                <w:szCs w:val="18"/>
              </w:rPr>
              <w:t>8</w:t>
            </w:r>
          </w:p>
        </w:tc>
        <w:tc>
          <w:tcPr>
            <w:tcW w:w="2319" w:type="dxa"/>
            <w:tcBorders>
              <w:top w:val="nil"/>
              <w:left w:val="nil"/>
              <w:bottom w:val="single" w:sz="4" w:space="0" w:color="auto"/>
              <w:right w:val="nil"/>
            </w:tcBorders>
            <w:shd w:val="clear" w:color="auto" w:fill="auto"/>
            <w:hideMark/>
          </w:tcPr>
          <w:p w:rsidR="00C76B27" w:rsidRPr="00871B8B" w:rsidRDefault="00C76B27" w:rsidP="009D5B0D">
            <w:pPr>
              <w:rPr>
                <w:color w:val="000000"/>
                <w:sz w:val="18"/>
                <w:szCs w:val="18"/>
              </w:rPr>
            </w:pPr>
            <w:r w:rsidRPr="00871B8B">
              <w:rPr>
                <w:color w:val="000000"/>
                <w:sz w:val="18"/>
                <w:szCs w:val="18"/>
              </w:rPr>
              <w:t>Цена электроэнергии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76B27" w:rsidRPr="00871B8B" w:rsidRDefault="00C76B27" w:rsidP="009D5B0D">
            <w:pPr>
              <w:jc w:val="center"/>
              <w:rPr>
                <w:color w:val="000000"/>
                <w:sz w:val="18"/>
                <w:szCs w:val="18"/>
              </w:rPr>
            </w:pPr>
            <w:proofErr w:type="spellStart"/>
            <w:r w:rsidRPr="00871B8B">
              <w:rPr>
                <w:color w:val="000000"/>
                <w:sz w:val="18"/>
                <w:szCs w:val="18"/>
              </w:rPr>
              <w:t>руб</w:t>
            </w:r>
            <w:proofErr w:type="spellEnd"/>
            <w:r w:rsidRPr="00871B8B">
              <w:rPr>
                <w:color w:val="000000"/>
                <w:sz w:val="18"/>
                <w:szCs w:val="18"/>
              </w:rPr>
              <w:t>/</w:t>
            </w:r>
            <w:proofErr w:type="spellStart"/>
            <w:r w:rsidRPr="00871B8B">
              <w:rPr>
                <w:color w:val="000000"/>
                <w:sz w:val="18"/>
                <w:szCs w:val="18"/>
              </w:rPr>
              <w:t>кВтч</w:t>
            </w:r>
            <w:proofErr w:type="spellEnd"/>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5,59</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6,05</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6,66</w:t>
            </w:r>
          </w:p>
        </w:tc>
        <w:tc>
          <w:tcPr>
            <w:tcW w:w="993"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7,31</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7,91</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8,57</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9,28</w:t>
            </w:r>
          </w:p>
        </w:tc>
        <w:tc>
          <w:tcPr>
            <w:tcW w:w="993"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10,05</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10,89</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11,79</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12,77</w:t>
            </w:r>
          </w:p>
        </w:tc>
        <w:tc>
          <w:tcPr>
            <w:tcW w:w="993"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13,83</w:t>
            </w:r>
          </w:p>
        </w:tc>
      </w:tr>
      <w:tr w:rsidR="00C76B27" w:rsidRPr="00871B8B" w:rsidTr="009D5B0D">
        <w:trPr>
          <w:trHeight w:val="312"/>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color w:val="000000"/>
                <w:sz w:val="18"/>
                <w:szCs w:val="18"/>
              </w:rPr>
            </w:pPr>
            <w:r w:rsidRPr="00871B8B">
              <w:rPr>
                <w:color w:val="000000"/>
                <w:sz w:val="18"/>
                <w:szCs w:val="18"/>
              </w:rPr>
              <w:t>9</w:t>
            </w:r>
          </w:p>
        </w:tc>
        <w:tc>
          <w:tcPr>
            <w:tcW w:w="2319" w:type="dxa"/>
            <w:tcBorders>
              <w:top w:val="nil"/>
              <w:left w:val="nil"/>
              <w:bottom w:val="single" w:sz="4" w:space="0" w:color="auto"/>
              <w:right w:val="nil"/>
            </w:tcBorders>
            <w:shd w:val="clear" w:color="auto" w:fill="auto"/>
            <w:hideMark/>
          </w:tcPr>
          <w:p w:rsidR="00C76B27" w:rsidRPr="00871B8B" w:rsidRDefault="00C76B27" w:rsidP="009D5B0D">
            <w:pPr>
              <w:rPr>
                <w:color w:val="000000"/>
                <w:sz w:val="18"/>
                <w:szCs w:val="18"/>
              </w:rPr>
            </w:pPr>
            <w:r w:rsidRPr="00871B8B">
              <w:rPr>
                <w:color w:val="000000"/>
                <w:sz w:val="18"/>
                <w:szCs w:val="18"/>
              </w:rPr>
              <w:t>Цена воды</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C76B27" w:rsidRPr="00871B8B" w:rsidRDefault="00C76B27" w:rsidP="009D5B0D">
            <w:pPr>
              <w:jc w:val="center"/>
              <w:rPr>
                <w:color w:val="000000"/>
                <w:sz w:val="18"/>
                <w:szCs w:val="18"/>
              </w:rPr>
            </w:pPr>
            <w:proofErr w:type="spellStart"/>
            <w:r w:rsidRPr="00871B8B">
              <w:rPr>
                <w:color w:val="000000"/>
                <w:sz w:val="18"/>
                <w:szCs w:val="18"/>
              </w:rPr>
              <w:t>руб</w:t>
            </w:r>
            <w:proofErr w:type="spellEnd"/>
            <w:r w:rsidRPr="00871B8B">
              <w:rPr>
                <w:color w:val="000000"/>
                <w:sz w:val="18"/>
                <w:szCs w:val="18"/>
              </w:rPr>
              <w:t>/м.3.</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145,85</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158,87</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169,20</w:t>
            </w:r>
          </w:p>
        </w:tc>
        <w:tc>
          <w:tcPr>
            <w:tcW w:w="993"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180,36</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192,45</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205,34</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219,10</w:t>
            </w:r>
          </w:p>
        </w:tc>
        <w:tc>
          <w:tcPr>
            <w:tcW w:w="993"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233,78</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249,44</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266,16</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283,99</w:t>
            </w:r>
          </w:p>
        </w:tc>
        <w:tc>
          <w:tcPr>
            <w:tcW w:w="993"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303,01</w:t>
            </w:r>
          </w:p>
        </w:tc>
      </w:tr>
      <w:tr w:rsidR="00C76B27" w:rsidRPr="00871B8B" w:rsidTr="009D5B0D">
        <w:trPr>
          <w:trHeight w:val="1800"/>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C76B27" w:rsidRPr="00871B8B" w:rsidRDefault="00C76B27" w:rsidP="009D5B0D">
            <w:pPr>
              <w:jc w:val="center"/>
              <w:rPr>
                <w:color w:val="000000"/>
                <w:sz w:val="18"/>
                <w:szCs w:val="18"/>
              </w:rPr>
            </w:pPr>
            <w:r w:rsidRPr="00871B8B">
              <w:rPr>
                <w:color w:val="000000"/>
                <w:sz w:val="18"/>
                <w:szCs w:val="18"/>
              </w:rPr>
              <w:t>10</w:t>
            </w:r>
          </w:p>
        </w:tc>
        <w:tc>
          <w:tcPr>
            <w:tcW w:w="2319" w:type="dxa"/>
            <w:tcBorders>
              <w:top w:val="nil"/>
              <w:left w:val="nil"/>
              <w:bottom w:val="single" w:sz="4" w:space="0" w:color="auto"/>
              <w:right w:val="single" w:sz="4" w:space="0" w:color="auto"/>
            </w:tcBorders>
            <w:shd w:val="clear" w:color="auto" w:fill="auto"/>
            <w:hideMark/>
          </w:tcPr>
          <w:p w:rsidR="00C76B27" w:rsidRPr="00871B8B" w:rsidRDefault="00C76B27" w:rsidP="009D5B0D">
            <w:pPr>
              <w:rPr>
                <w:color w:val="000000"/>
                <w:sz w:val="18"/>
                <w:szCs w:val="18"/>
              </w:rPr>
            </w:pPr>
            <w:r w:rsidRPr="00871B8B">
              <w:rPr>
                <w:color w:val="000000"/>
                <w:sz w:val="18"/>
                <w:szCs w:val="18"/>
              </w:rPr>
              <w:t>Предельный рост необходимой валовой выручки (НВВ) концессионера по деятельности по теплоснабжению</w:t>
            </w:r>
          </w:p>
        </w:tc>
        <w:tc>
          <w:tcPr>
            <w:tcW w:w="993" w:type="dxa"/>
            <w:tcBorders>
              <w:top w:val="nil"/>
              <w:left w:val="nil"/>
              <w:bottom w:val="single" w:sz="4" w:space="0" w:color="auto"/>
              <w:right w:val="single" w:sz="4" w:space="0" w:color="auto"/>
            </w:tcBorders>
            <w:shd w:val="clear" w:color="auto" w:fill="auto"/>
            <w:vAlign w:val="center"/>
            <w:hideMark/>
          </w:tcPr>
          <w:p w:rsidR="00C76B27" w:rsidRPr="00871B8B" w:rsidRDefault="00C76B27" w:rsidP="009D5B0D">
            <w:pPr>
              <w:jc w:val="center"/>
              <w:rPr>
                <w:color w:val="000000"/>
                <w:sz w:val="18"/>
                <w:szCs w:val="18"/>
              </w:rPr>
            </w:pPr>
            <w:r w:rsidRPr="00871B8B">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103,07</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107,49</w:t>
            </w:r>
          </w:p>
        </w:tc>
        <w:tc>
          <w:tcPr>
            <w:tcW w:w="993"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104,11</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103,32</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106,85</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105,93</w:t>
            </w:r>
          </w:p>
        </w:tc>
        <w:tc>
          <w:tcPr>
            <w:tcW w:w="993"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105,94</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105,95</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105,95</w:t>
            </w:r>
          </w:p>
        </w:tc>
        <w:tc>
          <w:tcPr>
            <w:tcW w:w="992"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105,96</w:t>
            </w:r>
          </w:p>
        </w:tc>
        <w:tc>
          <w:tcPr>
            <w:tcW w:w="993" w:type="dxa"/>
            <w:gridSpan w:val="2"/>
            <w:tcBorders>
              <w:top w:val="nil"/>
              <w:left w:val="nil"/>
              <w:bottom w:val="single" w:sz="4" w:space="0" w:color="auto"/>
              <w:right w:val="single" w:sz="4" w:space="0" w:color="auto"/>
            </w:tcBorders>
            <w:shd w:val="clear" w:color="auto" w:fill="auto"/>
            <w:noWrap/>
            <w:vAlign w:val="center"/>
          </w:tcPr>
          <w:p w:rsidR="00C76B27" w:rsidRPr="00871B8B" w:rsidRDefault="00C76B27" w:rsidP="009D5B0D">
            <w:pPr>
              <w:jc w:val="center"/>
              <w:rPr>
                <w:color w:val="000000"/>
                <w:sz w:val="18"/>
                <w:szCs w:val="18"/>
              </w:rPr>
            </w:pPr>
            <w:r w:rsidRPr="00871B8B">
              <w:rPr>
                <w:color w:val="000000"/>
                <w:sz w:val="18"/>
                <w:szCs w:val="18"/>
              </w:rPr>
              <w:t>105,96</w:t>
            </w:r>
          </w:p>
        </w:tc>
      </w:tr>
    </w:tbl>
    <w:p w:rsidR="00E34D19" w:rsidRDefault="00E34D19" w:rsidP="00E34D19">
      <w:pPr>
        <w:pStyle w:val="Standard"/>
        <w:autoSpaceDE w:val="0"/>
        <w:jc w:val="center"/>
        <w:rPr>
          <w:b/>
          <w:color w:val="000000"/>
          <w:sz w:val="28"/>
          <w:szCs w:val="28"/>
          <w:lang w:val="ru-RU"/>
        </w:rPr>
      </w:pPr>
    </w:p>
    <w:p w:rsidR="00E34D19" w:rsidRDefault="00E34D19" w:rsidP="00E34D19">
      <w:pPr>
        <w:pStyle w:val="Standard"/>
        <w:autoSpaceDE w:val="0"/>
        <w:jc w:val="center"/>
        <w:rPr>
          <w:rFonts w:eastAsia="Times New Roman" w:cs="Times New Roman"/>
          <w:b/>
          <w:color w:val="000000"/>
          <w:sz w:val="28"/>
          <w:szCs w:val="28"/>
          <w:lang w:val="ru-RU"/>
        </w:rPr>
        <w:sectPr w:rsidR="00E34D19" w:rsidSect="00F82B07">
          <w:pgSz w:w="16838" w:h="11906" w:orient="landscape"/>
          <w:pgMar w:top="1276" w:right="707" w:bottom="851" w:left="709" w:header="709" w:footer="709" w:gutter="0"/>
          <w:cols w:space="708"/>
          <w:titlePg/>
          <w:docGrid w:linePitch="360"/>
        </w:sectPr>
      </w:pPr>
    </w:p>
    <w:p w:rsidR="00E34D19" w:rsidRPr="00C7643F" w:rsidRDefault="00E34D19" w:rsidP="00E34D19">
      <w:pPr>
        <w:pStyle w:val="Standard"/>
        <w:autoSpaceDE w:val="0"/>
        <w:ind w:firstLine="709"/>
        <w:jc w:val="right"/>
        <w:rPr>
          <w:rFonts w:eastAsia="Times New Roman" w:cs="Times New Roman"/>
          <w:color w:val="000000"/>
          <w:lang w:val="ru-RU"/>
        </w:rPr>
      </w:pPr>
      <w:r w:rsidRPr="00C7643F">
        <w:rPr>
          <w:rFonts w:eastAsia="Times New Roman" w:cs="Times New Roman"/>
          <w:color w:val="000000"/>
          <w:lang w:val="ru-RU"/>
        </w:rPr>
        <w:lastRenderedPageBreak/>
        <w:t xml:space="preserve">Приложение </w:t>
      </w:r>
      <w:r>
        <w:rPr>
          <w:rFonts w:eastAsia="Times New Roman" w:cs="Times New Roman"/>
          <w:color w:val="000000"/>
          <w:lang w:val="ru-RU"/>
        </w:rPr>
        <w:t>8</w:t>
      </w:r>
    </w:p>
    <w:p w:rsidR="00E34D19" w:rsidRDefault="00E34D19" w:rsidP="00E34D19">
      <w:pPr>
        <w:pStyle w:val="Standard"/>
        <w:autoSpaceDE w:val="0"/>
        <w:jc w:val="right"/>
        <w:rPr>
          <w:rFonts w:eastAsia="Times New Roman" w:cs="Times New Roman"/>
          <w:color w:val="000000"/>
          <w:lang w:val="ru-RU"/>
        </w:rPr>
      </w:pPr>
      <w:r w:rsidRPr="00C7643F">
        <w:rPr>
          <w:rFonts w:eastAsia="Times New Roman" w:cs="Times New Roman"/>
          <w:color w:val="000000"/>
          <w:lang w:val="ru-RU"/>
        </w:rPr>
        <w:t>к конкурсной документации</w:t>
      </w:r>
    </w:p>
    <w:p w:rsidR="00E34D19" w:rsidRDefault="00E34D19" w:rsidP="00E34D19">
      <w:pPr>
        <w:pStyle w:val="Standard"/>
        <w:autoSpaceDE w:val="0"/>
        <w:jc w:val="center"/>
        <w:rPr>
          <w:rFonts w:eastAsia="Times New Roman" w:cs="Times New Roman"/>
          <w:b/>
          <w:color w:val="000000"/>
          <w:sz w:val="28"/>
          <w:szCs w:val="28"/>
          <w:lang w:val="ru-RU"/>
        </w:rPr>
      </w:pPr>
    </w:p>
    <w:p w:rsidR="00E34D19" w:rsidRDefault="00E34D19" w:rsidP="00E34D19">
      <w:pPr>
        <w:pStyle w:val="Standard"/>
        <w:autoSpaceDE w:val="0"/>
        <w:jc w:val="center"/>
        <w:rPr>
          <w:rFonts w:eastAsia="Times New Roman" w:cs="Times New Roman"/>
          <w:b/>
          <w:color w:val="000000"/>
          <w:sz w:val="28"/>
          <w:szCs w:val="28"/>
          <w:lang w:val="ru-RU"/>
        </w:rPr>
      </w:pPr>
      <w:r w:rsidRPr="008959F7">
        <w:rPr>
          <w:rFonts w:eastAsia="Times New Roman" w:cs="Times New Roman"/>
          <w:b/>
          <w:color w:val="000000"/>
          <w:sz w:val="28"/>
          <w:szCs w:val="28"/>
          <w:lang w:val="ru-RU"/>
        </w:rPr>
        <w:t>Формы документов</w:t>
      </w:r>
    </w:p>
    <w:p w:rsidR="00E34D19" w:rsidRDefault="00E34D19" w:rsidP="00E34D19">
      <w:pPr>
        <w:pStyle w:val="Standard"/>
        <w:autoSpaceDE w:val="0"/>
        <w:jc w:val="center"/>
        <w:rPr>
          <w:rFonts w:eastAsia="Times New Roman" w:cs="Times New Roman"/>
          <w:b/>
          <w:color w:val="000000"/>
          <w:sz w:val="28"/>
          <w:szCs w:val="28"/>
          <w:lang w:val="ru-RU"/>
        </w:rPr>
      </w:pPr>
    </w:p>
    <w:p w:rsidR="00E34D19" w:rsidRPr="00566770" w:rsidRDefault="00E34D19" w:rsidP="00E34D19">
      <w:pPr>
        <w:pStyle w:val="Standard"/>
        <w:autoSpaceDE w:val="0"/>
        <w:jc w:val="right"/>
        <w:rPr>
          <w:rFonts w:eastAsia="Times New Roman" w:cs="Times New Roman"/>
          <w:b/>
          <w:color w:val="000000"/>
          <w:szCs w:val="28"/>
          <w:lang w:val="ru-RU"/>
        </w:rPr>
      </w:pPr>
      <w:r w:rsidRPr="00566770">
        <w:rPr>
          <w:rFonts w:eastAsia="Times New Roman" w:cs="Times New Roman"/>
          <w:b/>
          <w:color w:val="000000"/>
          <w:szCs w:val="28"/>
          <w:lang w:val="ru-RU"/>
        </w:rPr>
        <w:t>Форма 1</w:t>
      </w:r>
    </w:p>
    <w:p w:rsidR="00E34D19" w:rsidRDefault="00E34D19" w:rsidP="00E34D19">
      <w:pPr>
        <w:pStyle w:val="Standard"/>
        <w:autoSpaceDE w:val="0"/>
        <w:rPr>
          <w:rFonts w:eastAsia="Times New Roman" w:cs="Times New Roman"/>
          <w:b/>
          <w:color w:val="000000"/>
          <w:sz w:val="28"/>
          <w:szCs w:val="28"/>
          <w:lang w:val="ru-RU"/>
        </w:rPr>
      </w:pPr>
    </w:p>
    <w:p w:rsidR="00E34D19" w:rsidRPr="00232A42" w:rsidRDefault="00E34D19" w:rsidP="00E34D19">
      <w:pPr>
        <w:keepNext/>
        <w:jc w:val="center"/>
        <w:outlineLvl w:val="0"/>
        <w:rPr>
          <w:b/>
          <w:kern w:val="28"/>
          <w:sz w:val="28"/>
          <w:szCs w:val="28"/>
        </w:rPr>
      </w:pPr>
      <w:r w:rsidRPr="00232A42">
        <w:rPr>
          <w:b/>
          <w:kern w:val="28"/>
          <w:sz w:val="28"/>
          <w:szCs w:val="28"/>
        </w:rPr>
        <w:t>Форма заявки на участие в открытом конкурсе</w:t>
      </w:r>
    </w:p>
    <w:p w:rsidR="00E34D19" w:rsidRPr="00232A42" w:rsidRDefault="00E34D19" w:rsidP="00E34D19">
      <w:pPr>
        <w:jc w:val="both"/>
        <w:rPr>
          <w:sz w:val="23"/>
          <w:szCs w:val="23"/>
        </w:rPr>
      </w:pPr>
    </w:p>
    <w:p w:rsidR="00E34D19" w:rsidRPr="00232A42" w:rsidRDefault="00E34D19" w:rsidP="00E34D19">
      <w:pPr>
        <w:jc w:val="both"/>
        <w:rPr>
          <w:sz w:val="23"/>
          <w:szCs w:val="23"/>
        </w:rPr>
      </w:pPr>
    </w:p>
    <w:p w:rsidR="00E34D19" w:rsidRPr="00566770" w:rsidRDefault="00E34D19" w:rsidP="00E34D19">
      <w:pPr>
        <w:jc w:val="right"/>
        <w:rPr>
          <w:szCs w:val="28"/>
        </w:rPr>
      </w:pPr>
      <w:r w:rsidRPr="00566770">
        <w:rPr>
          <w:szCs w:val="28"/>
        </w:rPr>
        <w:t xml:space="preserve">В Конкурсную комиссию </w:t>
      </w:r>
    </w:p>
    <w:p w:rsidR="00E34D19" w:rsidRPr="00566770" w:rsidRDefault="00E34D19" w:rsidP="00E34D19">
      <w:pPr>
        <w:jc w:val="right"/>
        <w:rPr>
          <w:szCs w:val="28"/>
        </w:rPr>
      </w:pPr>
      <w:r w:rsidRPr="00566770">
        <w:rPr>
          <w:szCs w:val="28"/>
        </w:rPr>
        <w:t>______________________________</w:t>
      </w:r>
    </w:p>
    <w:p w:rsidR="00E34D19" w:rsidRPr="00566770" w:rsidRDefault="00E34D19" w:rsidP="00E34D19">
      <w:pPr>
        <w:jc w:val="both"/>
        <w:rPr>
          <w:sz w:val="22"/>
          <w:szCs w:val="23"/>
        </w:rPr>
      </w:pPr>
    </w:p>
    <w:p w:rsidR="00E34D19" w:rsidRPr="00566770" w:rsidRDefault="00E34D19" w:rsidP="00E34D19">
      <w:pPr>
        <w:jc w:val="both"/>
        <w:rPr>
          <w:sz w:val="22"/>
          <w:szCs w:val="23"/>
        </w:rPr>
      </w:pPr>
    </w:p>
    <w:p w:rsidR="00E34D19" w:rsidRPr="00566770" w:rsidRDefault="00E34D19" w:rsidP="00E34D19">
      <w:pPr>
        <w:jc w:val="both"/>
        <w:rPr>
          <w:sz w:val="22"/>
          <w:szCs w:val="23"/>
        </w:rPr>
      </w:pPr>
    </w:p>
    <w:p w:rsidR="00E34D19" w:rsidRPr="00566770" w:rsidRDefault="00E34D19" w:rsidP="00E34D19">
      <w:pPr>
        <w:jc w:val="both"/>
        <w:rPr>
          <w:sz w:val="22"/>
        </w:rPr>
      </w:pPr>
      <w:r w:rsidRPr="00566770">
        <w:rPr>
          <w:sz w:val="22"/>
        </w:rPr>
        <w:t>На бланке организации</w:t>
      </w:r>
    </w:p>
    <w:p w:rsidR="00E34D19" w:rsidRPr="00566770" w:rsidRDefault="00E34D19" w:rsidP="00E34D19">
      <w:pPr>
        <w:jc w:val="both"/>
        <w:rPr>
          <w:sz w:val="22"/>
        </w:rPr>
      </w:pPr>
      <w:r w:rsidRPr="00566770">
        <w:rPr>
          <w:sz w:val="22"/>
        </w:rPr>
        <w:t>Дата, исх. номер</w:t>
      </w:r>
    </w:p>
    <w:p w:rsidR="00E34D19" w:rsidRPr="00566770" w:rsidRDefault="00E34D19" w:rsidP="00E34D19">
      <w:pPr>
        <w:jc w:val="both"/>
        <w:rPr>
          <w:sz w:val="22"/>
          <w:szCs w:val="23"/>
        </w:rPr>
      </w:pPr>
    </w:p>
    <w:p w:rsidR="00E34D19" w:rsidRPr="00566770" w:rsidRDefault="00E34D19" w:rsidP="00E34D19">
      <w:pPr>
        <w:jc w:val="center"/>
        <w:rPr>
          <w:b/>
          <w:szCs w:val="28"/>
        </w:rPr>
      </w:pPr>
      <w:r w:rsidRPr="00566770">
        <w:rPr>
          <w:b/>
          <w:szCs w:val="28"/>
        </w:rPr>
        <w:t xml:space="preserve">ЗАЯВКА </w:t>
      </w:r>
    </w:p>
    <w:p w:rsidR="00E34D19" w:rsidRPr="00566770" w:rsidRDefault="00E34D19" w:rsidP="00E34D19">
      <w:pPr>
        <w:jc w:val="center"/>
        <w:rPr>
          <w:szCs w:val="28"/>
        </w:rPr>
      </w:pPr>
      <w:proofErr w:type="gramStart"/>
      <w:r w:rsidRPr="00566770">
        <w:rPr>
          <w:szCs w:val="28"/>
        </w:rPr>
        <w:t xml:space="preserve">на участие в открытом конкурсе на право заключения концессионного </w:t>
      </w:r>
      <w:r w:rsidRPr="00566770">
        <w:rPr>
          <w:szCs w:val="28"/>
        </w:rPr>
        <w:br/>
        <w:t xml:space="preserve">соглашения в отношении объектов коммунальной инфраструктуры </w:t>
      </w:r>
      <w:r w:rsidRPr="00324389">
        <w:rPr>
          <w:szCs w:val="28"/>
        </w:rPr>
        <w:t>теплоснабжения</w:t>
      </w:r>
      <w:r w:rsidR="00324389" w:rsidRPr="00324389">
        <w:rPr>
          <w:szCs w:val="28"/>
        </w:rPr>
        <w:t>,</w:t>
      </w:r>
      <w:r w:rsidR="00324389">
        <w:rPr>
          <w:szCs w:val="28"/>
        </w:rPr>
        <w:t xml:space="preserve"> находящихся в муниципальной </w:t>
      </w:r>
      <w:proofErr w:type="spellStart"/>
      <w:r w:rsidR="00324389">
        <w:rPr>
          <w:szCs w:val="28"/>
        </w:rPr>
        <w:t>собственности</w:t>
      </w:r>
      <w:r w:rsidR="00463EDF">
        <w:t>Администрации</w:t>
      </w:r>
      <w:r w:rsidR="00755690">
        <w:rPr>
          <w:szCs w:val="28"/>
        </w:rPr>
        <w:t>Устьевого</w:t>
      </w:r>
      <w:proofErr w:type="spellEnd"/>
      <w:r w:rsidR="00324389">
        <w:rPr>
          <w:szCs w:val="28"/>
        </w:rPr>
        <w:t xml:space="preserve"> сельского поселения</w:t>
      </w:r>
      <w:proofErr w:type="gramEnd"/>
    </w:p>
    <w:p w:rsidR="00E34D19" w:rsidRPr="00566770" w:rsidRDefault="00E34D19" w:rsidP="00E34D19">
      <w:pPr>
        <w:rPr>
          <w:sz w:val="22"/>
          <w:szCs w:val="23"/>
        </w:rPr>
      </w:pPr>
    </w:p>
    <w:p w:rsidR="00E34D19" w:rsidRPr="00566770" w:rsidRDefault="00E34D19" w:rsidP="00E34D19">
      <w:pPr>
        <w:ind w:firstLine="708"/>
        <w:jc w:val="both"/>
        <w:rPr>
          <w:szCs w:val="28"/>
        </w:rPr>
      </w:pPr>
      <w:r w:rsidRPr="00566770">
        <w:rPr>
          <w:szCs w:val="28"/>
        </w:rPr>
        <w:t>1. </w:t>
      </w:r>
      <w:proofErr w:type="gramStart"/>
      <w:r w:rsidRPr="00566770">
        <w:rPr>
          <w:szCs w:val="28"/>
        </w:rPr>
        <w:t xml:space="preserve">Изучив конкурсную документацию  на право заключения концессионного соглашения в отношении объектов коммунальной </w:t>
      </w:r>
      <w:r w:rsidRPr="00324389">
        <w:rPr>
          <w:szCs w:val="28"/>
        </w:rPr>
        <w:t xml:space="preserve">инфраструктуры </w:t>
      </w:r>
      <w:r w:rsidR="00EE7C89" w:rsidRPr="00324389">
        <w:rPr>
          <w:szCs w:val="28"/>
        </w:rPr>
        <w:t>теплоснабжения,</w:t>
      </w:r>
      <w:r w:rsidR="00EE7C89">
        <w:rPr>
          <w:szCs w:val="28"/>
        </w:rPr>
        <w:t xml:space="preserve"> находящихся в муниципальной </w:t>
      </w:r>
      <w:proofErr w:type="spellStart"/>
      <w:r w:rsidR="00EE7C89">
        <w:rPr>
          <w:szCs w:val="28"/>
        </w:rPr>
        <w:t>собственности</w:t>
      </w:r>
      <w:r w:rsidR="00463EDF">
        <w:t>Администрации</w:t>
      </w:r>
      <w:r w:rsidR="00755690">
        <w:rPr>
          <w:szCs w:val="28"/>
        </w:rPr>
        <w:t>Устьевого</w:t>
      </w:r>
      <w:proofErr w:type="spellEnd"/>
      <w:r w:rsidR="00EE7C89">
        <w:rPr>
          <w:szCs w:val="28"/>
        </w:rPr>
        <w:t xml:space="preserve"> сельского поселения</w:t>
      </w:r>
      <w:proofErr w:type="gramEnd"/>
    </w:p>
    <w:p w:rsidR="00E34D19" w:rsidRPr="00566770" w:rsidRDefault="00E34D19" w:rsidP="00E34D19">
      <w:pPr>
        <w:rPr>
          <w:szCs w:val="28"/>
        </w:rPr>
      </w:pPr>
      <w:r w:rsidRPr="00566770">
        <w:rPr>
          <w:szCs w:val="28"/>
        </w:rPr>
        <w:t>________________________________________________________________________</w:t>
      </w:r>
    </w:p>
    <w:p w:rsidR="00E34D19" w:rsidRPr="00566770" w:rsidRDefault="00E34D19" w:rsidP="00E34D19">
      <w:pPr>
        <w:jc w:val="center"/>
        <w:rPr>
          <w:i/>
          <w:sz w:val="18"/>
          <w:szCs w:val="20"/>
        </w:rPr>
      </w:pPr>
      <w:r w:rsidRPr="00566770">
        <w:rPr>
          <w:i/>
          <w:sz w:val="18"/>
          <w:szCs w:val="20"/>
        </w:rPr>
        <w:t>(полное наименование юридического лица, индивидуального предпринимателя, ОГРН, ИНН, адрес)</w:t>
      </w:r>
    </w:p>
    <w:p w:rsidR="00E34D19" w:rsidRPr="00566770" w:rsidRDefault="00E34D19" w:rsidP="00E34D19">
      <w:pPr>
        <w:rPr>
          <w:szCs w:val="28"/>
        </w:rPr>
      </w:pPr>
      <w:r w:rsidRPr="00566770">
        <w:rPr>
          <w:szCs w:val="28"/>
        </w:rPr>
        <w:t>в лице _______________________________________________________________________,</w:t>
      </w:r>
    </w:p>
    <w:p w:rsidR="00E34D19" w:rsidRPr="00566770" w:rsidRDefault="00E34D19" w:rsidP="00E34D19">
      <w:pPr>
        <w:jc w:val="center"/>
        <w:rPr>
          <w:i/>
          <w:sz w:val="18"/>
          <w:szCs w:val="20"/>
        </w:rPr>
      </w:pPr>
      <w:r w:rsidRPr="00566770">
        <w:rPr>
          <w:i/>
          <w:sz w:val="18"/>
          <w:szCs w:val="20"/>
        </w:rPr>
        <w:t>(фамилия, имя, отчество, должность)</w:t>
      </w:r>
    </w:p>
    <w:p w:rsidR="00E34D19" w:rsidRPr="00566770" w:rsidRDefault="00E34D19" w:rsidP="00E34D19">
      <w:pPr>
        <w:rPr>
          <w:szCs w:val="28"/>
        </w:rPr>
      </w:pPr>
      <w:proofErr w:type="gramStart"/>
      <w:r w:rsidRPr="00566770">
        <w:rPr>
          <w:szCs w:val="28"/>
        </w:rPr>
        <w:t>действующего</w:t>
      </w:r>
      <w:proofErr w:type="gramEnd"/>
      <w:r w:rsidRPr="00566770">
        <w:rPr>
          <w:szCs w:val="28"/>
        </w:rPr>
        <w:t xml:space="preserve"> на основании _______________________________________________,</w:t>
      </w:r>
    </w:p>
    <w:p w:rsidR="00E34D19" w:rsidRPr="00566770" w:rsidRDefault="00E34D19" w:rsidP="00E34D19">
      <w:pPr>
        <w:jc w:val="both"/>
        <w:rPr>
          <w:szCs w:val="28"/>
        </w:rPr>
      </w:pPr>
      <w:proofErr w:type="gramStart"/>
      <w:r w:rsidRPr="00566770">
        <w:rPr>
          <w:szCs w:val="28"/>
        </w:rPr>
        <w:t xml:space="preserve">заявляет о согласии участвовать в конкурсе на условиях, установленных в конкурсной документации, в случае победы заключить концессионное соглашение  в отношении объектов коммунальной </w:t>
      </w:r>
      <w:r w:rsidRPr="00324389">
        <w:rPr>
          <w:szCs w:val="28"/>
        </w:rPr>
        <w:t>инфраструктуры теплоснабжения</w:t>
      </w:r>
      <w:r w:rsidR="00324389">
        <w:rPr>
          <w:szCs w:val="28"/>
        </w:rPr>
        <w:t xml:space="preserve">, находящихся в муниципальной </w:t>
      </w:r>
      <w:proofErr w:type="spellStart"/>
      <w:r w:rsidR="00324389">
        <w:rPr>
          <w:szCs w:val="28"/>
        </w:rPr>
        <w:t>собственности</w:t>
      </w:r>
      <w:r w:rsidR="00463EDF">
        <w:t>Администрации</w:t>
      </w:r>
      <w:r w:rsidR="00755690">
        <w:rPr>
          <w:szCs w:val="28"/>
        </w:rPr>
        <w:t>Устьевого</w:t>
      </w:r>
      <w:proofErr w:type="spellEnd"/>
      <w:r w:rsidR="00324389">
        <w:rPr>
          <w:szCs w:val="28"/>
        </w:rPr>
        <w:t xml:space="preserve"> сельского поселения,</w:t>
      </w:r>
      <w:r w:rsidRPr="00566770">
        <w:rPr>
          <w:szCs w:val="28"/>
        </w:rPr>
        <w:t xml:space="preserve"> в соответствии с условиями открытого конкурса и нашего конкурсного предложения, и направляет настоящую заявку.</w:t>
      </w:r>
      <w:proofErr w:type="gramEnd"/>
    </w:p>
    <w:p w:rsidR="00E34D19" w:rsidRPr="00566770" w:rsidRDefault="00E34D19" w:rsidP="00E34D19">
      <w:pPr>
        <w:ind w:firstLine="708"/>
        <w:jc w:val="both"/>
        <w:rPr>
          <w:szCs w:val="28"/>
        </w:rPr>
      </w:pPr>
      <w:r w:rsidRPr="00566770">
        <w:rPr>
          <w:szCs w:val="28"/>
        </w:rPr>
        <w:t xml:space="preserve">2. В случае, если наши предложения будут признаны лучшими, мы берем на себя обязательства подписать концессионное соглашение в отношении объектов коммунальной инфраструктуры </w:t>
      </w:r>
      <w:proofErr w:type="spellStart"/>
      <w:r w:rsidRPr="00324389">
        <w:rPr>
          <w:szCs w:val="28"/>
        </w:rPr>
        <w:t>теплоснабжения</w:t>
      </w:r>
      <w:proofErr w:type="gramStart"/>
      <w:r w:rsidR="00324389">
        <w:rPr>
          <w:szCs w:val="28"/>
        </w:rPr>
        <w:t>,</w:t>
      </w:r>
      <w:r w:rsidR="00324389" w:rsidRPr="00324389">
        <w:rPr>
          <w:szCs w:val="28"/>
        </w:rPr>
        <w:t>н</w:t>
      </w:r>
      <w:proofErr w:type="gramEnd"/>
      <w:r w:rsidR="00324389" w:rsidRPr="00324389">
        <w:rPr>
          <w:szCs w:val="28"/>
        </w:rPr>
        <w:t>аходящихся</w:t>
      </w:r>
      <w:proofErr w:type="spellEnd"/>
      <w:r w:rsidR="00324389">
        <w:rPr>
          <w:szCs w:val="28"/>
        </w:rPr>
        <w:t xml:space="preserve"> в муниципальной собственности </w:t>
      </w:r>
      <w:proofErr w:type="spellStart"/>
      <w:r w:rsidR="00463EDF">
        <w:t>Администрации</w:t>
      </w:r>
      <w:r w:rsidR="00755690">
        <w:rPr>
          <w:szCs w:val="28"/>
        </w:rPr>
        <w:t>Устьевого</w:t>
      </w:r>
      <w:proofErr w:type="spellEnd"/>
      <w:r w:rsidR="00324389">
        <w:rPr>
          <w:szCs w:val="28"/>
        </w:rPr>
        <w:t xml:space="preserve"> сельского поселения, </w:t>
      </w:r>
      <w:r w:rsidRPr="00566770">
        <w:rPr>
          <w:szCs w:val="28"/>
        </w:rPr>
        <w:t xml:space="preserve">в соответствии с требованиями конкурсной документации и на условиях, которые мы назовём в нашем конкурсном предложении. </w:t>
      </w:r>
    </w:p>
    <w:p w:rsidR="00E34D19" w:rsidRPr="00566770" w:rsidRDefault="00E34D19" w:rsidP="00E34D19">
      <w:pPr>
        <w:ind w:firstLine="708"/>
        <w:jc w:val="both"/>
        <w:rPr>
          <w:szCs w:val="28"/>
        </w:rPr>
      </w:pPr>
      <w:r w:rsidRPr="00566770">
        <w:rPr>
          <w:szCs w:val="28"/>
        </w:rPr>
        <w:t xml:space="preserve">3. В случае, если победитель конкурса будет признан уклонившимся от заключения концессионного соглашения в отношении объектов коммунальной инфраструктуры </w:t>
      </w:r>
      <w:proofErr w:type="spellStart"/>
      <w:r w:rsidRPr="00324389">
        <w:rPr>
          <w:szCs w:val="28"/>
        </w:rPr>
        <w:t>теплоснабжения</w:t>
      </w:r>
      <w:proofErr w:type="gramStart"/>
      <w:r w:rsidR="00324389">
        <w:rPr>
          <w:szCs w:val="28"/>
        </w:rPr>
        <w:t>,н</w:t>
      </w:r>
      <w:proofErr w:type="gramEnd"/>
      <w:r w:rsidR="00324389">
        <w:rPr>
          <w:szCs w:val="28"/>
        </w:rPr>
        <w:t>аходящихся</w:t>
      </w:r>
      <w:proofErr w:type="spellEnd"/>
      <w:r w:rsidR="00324389">
        <w:rPr>
          <w:szCs w:val="28"/>
        </w:rPr>
        <w:t xml:space="preserve"> в муниципальной собственности </w:t>
      </w:r>
      <w:proofErr w:type="spellStart"/>
      <w:r w:rsidR="00463EDF">
        <w:t>Администрации</w:t>
      </w:r>
      <w:r w:rsidR="00755690">
        <w:rPr>
          <w:szCs w:val="28"/>
        </w:rPr>
        <w:t>Устьевого</w:t>
      </w:r>
      <w:proofErr w:type="spellEnd"/>
      <w:r w:rsidR="00755690">
        <w:rPr>
          <w:szCs w:val="28"/>
        </w:rPr>
        <w:t xml:space="preserve"> </w:t>
      </w:r>
      <w:r w:rsidR="00324389">
        <w:rPr>
          <w:szCs w:val="28"/>
        </w:rPr>
        <w:t xml:space="preserve">о сельского </w:t>
      </w:r>
      <w:proofErr w:type="spellStart"/>
      <w:r w:rsidR="00324389">
        <w:rPr>
          <w:szCs w:val="28"/>
        </w:rPr>
        <w:t>поселения,</w:t>
      </w:r>
      <w:r w:rsidRPr="00566770">
        <w:rPr>
          <w:szCs w:val="28"/>
        </w:rPr>
        <w:t>с</w:t>
      </w:r>
      <w:proofErr w:type="spellEnd"/>
      <w:r w:rsidRPr="00566770">
        <w:rPr>
          <w:szCs w:val="28"/>
        </w:rPr>
        <w:t xml:space="preserve"> организатором конкурса и нашей заявке на участие в конкурсе будет присвоен второй номер, мы обязуемся подписать концессионное соглашение в отношении объектов коммунальной инфраструктуры </w:t>
      </w:r>
      <w:proofErr w:type="spellStart"/>
      <w:r w:rsidRPr="00324389">
        <w:rPr>
          <w:szCs w:val="28"/>
        </w:rPr>
        <w:t>теплоснабжения</w:t>
      </w:r>
      <w:r w:rsidR="00324389">
        <w:rPr>
          <w:szCs w:val="28"/>
        </w:rPr>
        <w:t>,</w:t>
      </w:r>
      <w:r w:rsidR="00324389" w:rsidRPr="00324389">
        <w:rPr>
          <w:szCs w:val="28"/>
        </w:rPr>
        <w:t>находящихся</w:t>
      </w:r>
      <w:proofErr w:type="spellEnd"/>
      <w:r w:rsidR="00324389">
        <w:rPr>
          <w:szCs w:val="28"/>
        </w:rPr>
        <w:t xml:space="preserve"> в муниципальной собственности </w:t>
      </w:r>
      <w:proofErr w:type="spellStart"/>
      <w:r w:rsidR="00463EDF">
        <w:t>Администрации</w:t>
      </w:r>
      <w:r w:rsidR="00755690">
        <w:rPr>
          <w:szCs w:val="28"/>
        </w:rPr>
        <w:t>Устьевого</w:t>
      </w:r>
      <w:proofErr w:type="spellEnd"/>
      <w:r w:rsidR="00324389">
        <w:rPr>
          <w:szCs w:val="28"/>
        </w:rPr>
        <w:t xml:space="preserve"> сельского </w:t>
      </w:r>
      <w:proofErr w:type="spellStart"/>
      <w:r w:rsidR="00324389">
        <w:rPr>
          <w:szCs w:val="28"/>
        </w:rPr>
        <w:t>поселения,</w:t>
      </w:r>
      <w:r w:rsidRPr="00566770">
        <w:rPr>
          <w:szCs w:val="28"/>
        </w:rPr>
        <w:t>с</w:t>
      </w:r>
      <w:proofErr w:type="spellEnd"/>
      <w:r w:rsidRPr="00566770">
        <w:rPr>
          <w:szCs w:val="28"/>
        </w:rPr>
        <w:t xml:space="preserve"> организатором конкурса.</w:t>
      </w:r>
    </w:p>
    <w:p w:rsidR="00E34D19" w:rsidRPr="00566770" w:rsidRDefault="00E34D19" w:rsidP="00E34D19">
      <w:pPr>
        <w:ind w:firstLine="708"/>
        <w:jc w:val="both"/>
        <w:rPr>
          <w:szCs w:val="28"/>
        </w:rPr>
      </w:pPr>
      <w:r w:rsidRPr="00566770">
        <w:rPr>
          <w:szCs w:val="28"/>
        </w:rPr>
        <w:t xml:space="preserve">4. На заявленные требования к участию в открытом конкурсе </w:t>
      </w:r>
      <w:proofErr w:type="gramStart"/>
      <w:r w:rsidRPr="00566770">
        <w:rPr>
          <w:szCs w:val="28"/>
        </w:rPr>
        <w:t>предоставляем документы</w:t>
      </w:r>
      <w:proofErr w:type="gramEnd"/>
      <w:r w:rsidRPr="00566770">
        <w:rPr>
          <w:szCs w:val="28"/>
        </w:rPr>
        <w:t xml:space="preserve"> согласно описи на _____ страницах.</w:t>
      </w:r>
    </w:p>
    <w:p w:rsidR="00E34D19" w:rsidRPr="00566770" w:rsidRDefault="00E34D19" w:rsidP="00E34D19">
      <w:pPr>
        <w:ind w:firstLine="708"/>
        <w:jc w:val="both"/>
        <w:rPr>
          <w:szCs w:val="28"/>
        </w:rPr>
      </w:pPr>
      <w:r w:rsidRPr="00566770">
        <w:rPr>
          <w:szCs w:val="28"/>
        </w:rPr>
        <w:t>5. Настоящей заявкой подтверждаем, что _______________________________</w:t>
      </w:r>
    </w:p>
    <w:p w:rsidR="00E34D19" w:rsidRPr="00566770" w:rsidRDefault="00E34D19" w:rsidP="00E34D19">
      <w:pPr>
        <w:ind w:firstLine="708"/>
        <w:jc w:val="right"/>
        <w:rPr>
          <w:szCs w:val="28"/>
        </w:rPr>
      </w:pPr>
      <w:r w:rsidRPr="00566770">
        <w:rPr>
          <w:i/>
          <w:sz w:val="18"/>
          <w:szCs w:val="20"/>
        </w:rPr>
        <w:t>(наименование участника открытого конкурса)</w:t>
      </w:r>
    </w:p>
    <w:p w:rsidR="00E34D19" w:rsidRPr="00566770" w:rsidRDefault="00E34D19" w:rsidP="00E34D19">
      <w:pPr>
        <w:jc w:val="both"/>
        <w:rPr>
          <w:szCs w:val="28"/>
        </w:rPr>
      </w:pPr>
      <w:r w:rsidRPr="00566770">
        <w:rPr>
          <w:szCs w:val="28"/>
        </w:rPr>
        <w:t xml:space="preserve">                                                                                                                                                                                                                                                  соответствует требованиям, предъявляемым к участникам открытого конкурса, в том числе:</w:t>
      </w:r>
    </w:p>
    <w:p w:rsidR="00E34D19" w:rsidRPr="00566770" w:rsidRDefault="00E34D19" w:rsidP="00E34D19">
      <w:pPr>
        <w:ind w:firstLine="709"/>
        <w:jc w:val="both"/>
        <w:rPr>
          <w:szCs w:val="28"/>
        </w:rPr>
      </w:pPr>
      <w:r w:rsidRPr="00566770">
        <w:rPr>
          <w:szCs w:val="28"/>
        </w:rPr>
        <w:lastRenderedPageBreak/>
        <w:t>5.1. Против участника открытого конкурса не проводится процедура ликвидации или банкротства.</w:t>
      </w:r>
    </w:p>
    <w:p w:rsidR="00E34D19" w:rsidRPr="00566770" w:rsidRDefault="00E34D19" w:rsidP="00E34D19">
      <w:pPr>
        <w:ind w:firstLine="709"/>
        <w:jc w:val="both"/>
        <w:rPr>
          <w:szCs w:val="28"/>
        </w:rPr>
      </w:pPr>
      <w:r w:rsidRPr="00566770">
        <w:rPr>
          <w:szCs w:val="28"/>
        </w:rPr>
        <w:t>5.2. Не приостановлена деятельность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
    <w:p w:rsidR="00E34D19" w:rsidRPr="00566770" w:rsidRDefault="00E34D19" w:rsidP="00E34D19">
      <w:pPr>
        <w:ind w:firstLine="709"/>
        <w:jc w:val="both"/>
        <w:rPr>
          <w:szCs w:val="28"/>
        </w:rPr>
      </w:pPr>
      <w:r w:rsidRPr="00566770">
        <w:rPr>
          <w:szCs w:val="28"/>
        </w:rPr>
        <w:t>5.3.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p w:rsidR="00E34D19" w:rsidRPr="00566770" w:rsidRDefault="00E34D19" w:rsidP="00E34D19">
      <w:pPr>
        <w:ind w:firstLine="709"/>
        <w:jc w:val="both"/>
        <w:rPr>
          <w:szCs w:val="28"/>
        </w:rPr>
      </w:pPr>
      <w:r w:rsidRPr="00566770">
        <w:rPr>
          <w:szCs w:val="28"/>
        </w:rPr>
        <w:t>6. Настоящим гарантируем достоверность предоставленной нами в заявке информации и подтверждаем право организатора конкурса запрашивать у нас, в уполномоченных органах власти информацию, уточняющую предоставленные нами в ней сведения.</w:t>
      </w:r>
    </w:p>
    <w:p w:rsidR="00E34D19" w:rsidRPr="00566770" w:rsidRDefault="00E34D19" w:rsidP="00E34D19">
      <w:pPr>
        <w:ind w:firstLine="709"/>
        <w:jc w:val="both"/>
        <w:rPr>
          <w:szCs w:val="28"/>
        </w:rPr>
      </w:pPr>
      <w:r w:rsidRPr="00566770">
        <w:rPr>
          <w:szCs w:val="28"/>
        </w:rPr>
        <w:t>7. Настоящая заявка действует до завершения процедуры проведения открытого конкурса.</w:t>
      </w:r>
    </w:p>
    <w:p w:rsidR="00E34D19" w:rsidRPr="00566770" w:rsidRDefault="00E34D19" w:rsidP="00E34D19">
      <w:pPr>
        <w:ind w:firstLine="709"/>
        <w:jc w:val="both"/>
        <w:rPr>
          <w:szCs w:val="28"/>
        </w:rPr>
      </w:pPr>
      <w:r w:rsidRPr="00566770">
        <w:rPr>
          <w:szCs w:val="28"/>
        </w:rPr>
        <w:t>8. Наши юридический и фактический адреса: ____________________________</w:t>
      </w:r>
    </w:p>
    <w:p w:rsidR="00E34D19" w:rsidRPr="00566770" w:rsidRDefault="00E34D19" w:rsidP="00E34D19">
      <w:pPr>
        <w:rPr>
          <w:szCs w:val="28"/>
        </w:rPr>
      </w:pPr>
      <w:r w:rsidRPr="00566770">
        <w:rPr>
          <w:szCs w:val="28"/>
        </w:rPr>
        <w:t xml:space="preserve"> _______________________________________________________________________,</w:t>
      </w:r>
    </w:p>
    <w:p w:rsidR="00E34D19" w:rsidRPr="00566770" w:rsidRDefault="00E34D19" w:rsidP="00E34D19">
      <w:pPr>
        <w:rPr>
          <w:szCs w:val="28"/>
        </w:rPr>
      </w:pPr>
      <w:r w:rsidRPr="00566770">
        <w:rPr>
          <w:szCs w:val="28"/>
        </w:rPr>
        <w:t xml:space="preserve">телефон _______________, факс __________________ </w:t>
      </w:r>
    </w:p>
    <w:p w:rsidR="00E34D19" w:rsidRPr="00566770" w:rsidRDefault="00E34D19" w:rsidP="00E34D19">
      <w:pPr>
        <w:ind w:firstLine="709"/>
        <w:jc w:val="both"/>
        <w:rPr>
          <w:szCs w:val="28"/>
        </w:rPr>
      </w:pPr>
      <w:r w:rsidRPr="00566770">
        <w:rPr>
          <w:szCs w:val="28"/>
        </w:rPr>
        <w:t>9. Банковские реквизиты: _____________________________________________</w:t>
      </w:r>
    </w:p>
    <w:p w:rsidR="00E34D19" w:rsidRPr="00566770" w:rsidRDefault="00E34D19" w:rsidP="00E34D19">
      <w:pPr>
        <w:ind w:firstLine="709"/>
        <w:jc w:val="both"/>
        <w:rPr>
          <w:szCs w:val="28"/>
        </w:rPr>
      </w:pPr>
      <w:r w:rsidRPr="00566770">
        <w:rPr>
          <w:szCs w:val="28"/>
        </w:rPr>
        <w:t>10. Корреспонденцию в наш адрес просим направлять по адресу: ___________</w:t>
      </w:r>
    </w:p>
    <w:p w:rsidR="00E34D19" w:rsidRPr="00566770" w:rsidRDefault="00E34D19" w:rsidP="00E34D19">
      <w:pPr>
        <w:jc w:val="both"/>
        <w:rPr>
          <w:szCs w:val="28"/>
        </w:rPr>
      </w:pPr>
      <w:r w:rsidRPr="00566770">
        <w:rPr>
          <w:szCs w:val="28"/>
        </w:rPr>
        <w:t>________________________________________________________________________</w:t>
      </w:r>
    </w:p>
    <w:p w:rsidR="00E34D19" w:rsidRPr="00566770" w:rsidRDefault="00E34D19" w:rsidP="00E34D19">
      <w:pPr>
        <w:rPr>
          <w:szCs w:val="28"/>
        </w:rPr>
      </w:pPr>
    </w:p>
    <w:p w:rsidR="00E34D19" w:rsidRPr="00566770" w:rsidRDefault="00E34D19" w:rsidP="00E34D19">
      <w:pPr>
        <w:rPr>
          <w:szCs w:val="28"/>
        </w:rPr>
      </w:pPr>
    </w:p>
    <w:p w:rsidR="00E34D19" w:rsidRPr="00566770" w:rsidRDefault="00E34D19" w:rsidP="00E34D19">
      <w:pPr>
        <w:rPr>
          <w:szCs w:val="28"/>
        </w:rPr>
      </w:pPr>
      <w:r w:rsidRPr="00566770">
        <w:rPr>
          <w:szCs w:val="28"/>
        </w:rPr>
        <w:t>Руководитель организации</w:t>
      </w:r>
      <w:proofErr w:type="gramStart"/>
      <w:r w:rsidRPr="00566770">
        <w:rPr>
          <w:szCs w:val="28"/>
        </w:rPr>
        <w:t xml:space="preserve">  ________________________ (___________________)</w:t>
      </w:r>
      <w:proofErr w:type="gramEnd"/>
    </w:p>
    <w:p w:rsidR="00E34D19" w:rsidRPr="00566770" w:rsidRDefault="00E34D19" w:rsidP="00E34D19">
      <w:pPr>
        <w:ind w:left="2832" w:firstLine="708"/>
        <w:jc w:val="center"/>
        <w:rPr>
          <w:i/>
          <w:sz w:val="18"/>
          <w:szCs w:val="20"/>
        </w:rPr>
      </w:pPr>
      <w:r w:rsidRPr="00566770">
        <w:rPr>
          <w:i/>
          <w:sz w:val="18"/>
          <w:szCs w:val="20"/>
        </w:rPr>
        <w:t xml:space="preserve">(подпись) </w:t>
      </w:r>
      <w:r w:rsidRPr="00566770">
        <w:rPr>
          <w:i/>
          <w:sz w:val="18"/>
          <w:szCs w:val="20"/>
        </w:rPr>
        <w:tab/>
        <w:t xml:space="preserve">                                 (фамилия, и., </w:t>
      </w:r>
      <w:proofErr w:type="gramStart"/>
      <w:r w:rsidRPr="00566770">
        <w:rPr>
          <w:i/>
          <w:sz w:val="18"/>
          <w:szCs w:val="20"/>
        </w:rPr>
        <w:t>о</w:t>
      </w:r>
      <w:proofErr w:type="gramEnd"/>
      <w:r w:rsidRPr="00566770">
        <w:rPr>
          <w:i/>
          <w:sz w:val="18"/>
          <w:szCs w:val="20"/>
        </w:rPr>
        <w:t>.)</w:t>
      </w:r>
    </w:p>
    <w:p w:rsidR="00E34D19" w:rsidRPr="00566770" w:rsidRDefault="00E34D19" w:rsidP="00E34D19">
      <w:pPr>
        <w:rPr>
          <w:sz w:val="22"/>
          <w:szCs w:val="23"/>
        </w:rPr>
      </w:pPr>
      <w:r w:rsidRPr="00566770">
        <w:rPr>
          <w:sz w:val="22"/>
          <w:szCs w:val="23"/>
        </w:rPr>
        <w:t>М.П.</w:t>
      </w:r>
    </w:p>
    <w:p w:rsidR="00E34D19" w:rsidRPr="00566770" w:rsidRDefault="00E34D19" w:rsidP="00E34D19">
      <w:pPr>
        <w:rPr>
          <w:szCs w:val="28"/>
        </w:rPr>
      </w:pPr>
    </w:p>
    <w:p w:rsidR="00E34D19" w:rsidRPr="00566770" w:rsidRDefault="00E34D19" w:rsidP="00E34D19">
      <w:pPr>
        <w:rPr>
          <w:szCs w:val="28"/>
        </w:rPr>
      </w:pPr>
      <w:r w:rsidRPr="00566770">
        <w:rPr>
          <w:szCs w:val="28"/>
        </w:rPr>
        <w:t>«___» _______________ 201_ г.</w:t>
      </w:r>
    </w:p>
    <w:p w:rsidR="00E34D19" w:rsidRPr="00566770" w:rsidRDefault="00E34D19" w:rsidP="00E34D19">
      <w:pPr>
        <w:jc w:val="right"/>
        <w:rPr>
          <w:b/>
          <w:sz w:val="22"/>
          <w:szCs w:val="23"/>
        </w:rPr>
      </w:pPr>
    </w:p>
    <w:p w:rsidR="00E34D19" w:rsidRPr="00566770" w:rsidRDefault="00E34D19" w:rsidP="00E34D19">
      <w:pPr>
        <w:jc w:val="right"/>
        <w:rPr>
          <w:b/>
          <w:sz w:val="22"/>
          <w:szCs w:val="23"/>
        </w:rPr>
      </w:pPr>
    </w:p>
    <w:p w:rsidR="00E34D19" w:rsidRPr="00566770" w:rsidRDefault="00E34D19" w:rsidP="00E34D19">
      <w:pPr>
        <w:pStyle w:val="Standard"/>
        <w:autoSpaceDE w:val="0"/>
        <w:rPr>
          <w:rFonts w:eastAsia="Times New Roman" w:cs="Times New Roman"/>
          <w:b/>
          <w:color w:val="000000"/>
          <w:szCs w:val="28"/>
          <w:lang w:val="ru-RU"/>
        </w:rPr>
      </w:pPr>
      <w:r w:rsidRPr="00566770">
        <w:rPr>
          <w:rFonts w:eastAsia="Times New Roman" w:cs="Times New Roman"/>
          <w:b/>
          <w:kern w:val="0"/>
          <w:sz w:val="22"/>
          <w:szCs w:val="23"/>
          <w:lang w:val="ru-RU" w:eastAsia="ru-RU" w:bidi="ar-SA"/>
        </w:rPr>
        <w:br w:type="page"/>
      </w:r>
    </w:p>
    <w:p w:rsidR="00E34D19" w:rsidRDefault="00E34D19" w:rsidP="00E34D19">
      <w:pPr>
        <w:pStyle w:val="Standard"/>
        <w:autoSpaceDE w:val="0"/>
        <w:jc w:val="right"/>
        <w:rPr>
          <w:rFonts w:eastAsia="Times New Roman" w:cs="Times New Roman"/>
          <w:b/>
          <w:color w:val="000000"/>
          <w:sz w:val="28"/>
          <w:szCs w:val="28"/>
          <w:lang w:val="ru-RU"/>
        </w:rPr>
      </w:pPr>
      <w:r w:rsidRPr="00566770">
        <w:rPr>
          <w:rFonts w:eastAsia="Times New Roman" w:cs="Times New Roman"/>
          <w:b/>
          <w:color w:val="000000"/>
          <w:szCs w:val="28"/>
          <w:lang w:val="ru-RU"/>
        </w:rPr>
        <w:lastRenderedPageBreak/>
        <w:t>Форма 2</w:t>
      </w:r>
    </w:p>
    <w:p w:rsidR="00E34D19" w:rsidRDefault="00E34D19" w:rsidP="00E34D19">
      <w:pPr>
        <w:pStyle w:val="Standard"/>
        <w:autoSpaceDE w:val="0"/>
        <w:jc w:val="right"/>
        <w:rPr>
          <w:rFonts w:eastAsia="Times New Roman" w:cs="Times New Roman"/>
          <w:b/>
          <w:color w:val="000000"/>
          <w:sz w:val="28"/>
          <w:szCs w:val="28"/>
          <w:lang w:val="ru-RU"/>
        </w:rPr>
      </w:pPr>
    </w:p>
    <w:p w:rsidR="00E34D19" w:rsidRPr="00566770" w:rsidRDefault="00E34D19" w:rsidP="00E34D19">
      <w:pPr>
        <w:pStyle w:val="11"/>
        <w:spacing w:before="0" w:after="0"/>
        <w:rPr>
          <w:sz w:val="28"/>
          <w:szCs w:val="28"/>
        </w:rPr>
      </w:pPr>
      <w:r w:rsidRPr="00566770">
        <w:rPr>
          <w:sz w:val="28"/>
          <w:szCs w:val="28"/>
        </w:rPr>
        <w:t>Форма конкурсного предложения</w:t>
      </w:r>
    </w:p>
    <w:p w:rsidR="00E34D19" w:rsidRDefault="00E34D19" w:rsidP="00E34D19">
      <w:pPr>
        <w:rPr>
          <w:sz w:val="28"/>
          <w:szCs w:val="28"/>
        </w:rPr>
      </w:pPr>
    </w:p>
    <w:p w:rsidR="00E34D19" w:rsidRDefault="00E34D19" w:rsidP="00E34D19">
      <w:r>
        <w:t>На бланке организации</w:t>
      </w:r>
    </w:p>
    <w:p w:rsidR="00E34D19" w:rsidRDefault="00E34D19" w:rsidP="00E34D19">
      <w:r>
        <w:t>Дата, исх. номер</w:t>
      </w:r>
    </w:p>
    <w:p w:rsidR="00E34D19" w:rsidRDefault="00E34D19" w:rsidP="00E34D19">
      <w:pPr>
        <w:rPr>
          <w:sz w:val="23"/>
          <w:szCs w:val="23"/>
        </w:rPr>
      </w:pPr>
    </w:p>
    <w:p w:rsidR="00E34D19" w:rsidRPr="00566770" w:rsidRDefault="00E34D19" w:rsidP="00E34D19">
      <w:pPr>
        <w:jc w:val="center"/>
        <w:rPr>
          <w:szCs w:val="28"/>
        </w:rPr>
      </w:pPr>
      <w:r w:rsidRPr="00566770">
        <w:rPr>
          <w:szCs w:val="28"/>
        </w:rPr>
        <w:t>КОНКУРСНОЕ  ПРЕДЛОЖЕНИЕ</w:t>
      </w:r>
    </w:p>
    <w:p w:rsidR="00E34D19" w:rsidRPr="00566770" w:rsidRDefault="00E34D19" w:rsidP="00E34D19">
      <w:pPr>
        <w:jc w:val="center"/>
        <w:rPr>
          <w:szCs w:val="28"/>
        </w:rPr>
      </w:pPr>
      <w:proofErr w:type="gramStart"/>
      <w:r w:rsidRPr="00566770">
        <w:rPr>
          <w:szCs w:val="28"/>
        </w:rPr>
        <w:t xml:space="preserve">участника открытого конкурса на право заключения концессионного </w:t>
      </w:r>
      <w:r w:rsidR="00463EDF">
        <w:rPr>
          <w:szCs w:val="28"/>
        </w:rPr>
        <w:t>соглашения в отношении объектов</w:t>
      </w:r>
      <w:r w:rsidRPr="00566770">
        <w:rPr>
          <w:color w:val="000000"/>
          <w:szCs w:val="28"/>
        </w:rPr>
        <w:t xml:space="preserve"> коммунальной инфраструктуры </w:t>
      </w:r>
      <w:r w:rsidR="00EE7C89" w:rsidRPr="00324389">
        <w:rPr>
          <w:szCs w:val="28"/>
        </w:rPr>
        <w:t>теплоснабжения,</w:t>
      </w:r>
      <w:r w:rsidR="00EE7C89">
        <w:rPr>
          <w:szCs w:val="28"/>
        </w:rPr>
        <w:t xml:space="preserve"> находящихся в муниципальной </w:t>
      </w:r>
      <w:proofErr w:type="spellStart"/>
      <w:r w:rsidR="00EE7C89">
        <w:rPr>
          <w:szCs w:val="28"/>
        </w:rPr>
        <w:t>собственности</w:t>
      </w:r>
      <w:r w:rsidR="00463EDF">
        <w:t>Администрации</w:t>
      </w:r>
      <w:r w:rsidR="00755690">
        <w:rPr>
          <w:szCs w:val="28"/>
        </w:rPr>
        <w:t>Устьевого</w:t>
      </w:r>
      <w:proofErr w:type="spellEnd"/>
      <w:r w:rsidR="00EE7C89">
        <w:rPr>
          <w:szCs w:val="28"/>
        </w:rPr>
        <w:t xml:space="preserve"> сельского поселения</w:t>
      </w:r>
      <w:proofErr w:type="gramEnd"/>
    </w:p>
    <w:p w:rsidR="00E34D19" w:rsidRPr="00566770" w:rsidRDefault="00E34D19" w:rsidP="00E34D19">
      <w:pPr>
        <w:jc w:val="center"/>
        <w:rPr>
          <w:szCs w:val="28"/>
        </w:rPr>
      </w:pPr>
    </w:p>
    <w:p w:rsidR="00E34D19" w:rsidRPr="00566770" w:rsidRDefault="00E34D19" w:rsidP="00E34D19">
      <w:pPr>
        <w:ind w:firstLine="709"/>
        <w:jc w:val="both"/>
        <w:rPr>
          <w:szCs w:val="28"/>
        </w:rPr>
      </w:pPr>
      <w:r w:rsidRPr="00566770">
        <w:rPr>
          <w:szCs w:val="28"/>
        </w:rPr>
        <w:t xml:space="preserve">1. </w:t>
      </w:r>
      <w:proofErr w:type="gramStart"/>
      <w:r w:rsidRPr="00566770">
        <w:rPr>
          <w:szCs w:val="28"/>
        </w:rPr>
        <w:t xml:space="preserve">Исполняя наши обязательства и изучив конкурсную документацию на проведение открытого конкурса на право заключения концессионного соглашения в отношении объектов </w:t>
      </w:r>
      <w:r w:rsidRPr="00566770">
        <w:rPr>
          <w:color w:val="000000"/>
          <w:szCs w:val="28"/>
        </w:rPr>
        <w:t xml:space="preserve">коммунальной инфраструктуры </w:t>
      </w:r>
      <w:r w:rsidR="00EE7C89" w:rsidRPr="00324389">
        <w:rPr>
          <w:szCs w:val="28"/>
        </w:rPr>
        <w:t>теплоснабжения,</w:t>
      </w:r>
      <w:r w:rsidR="00EE7C89">
        <w:rPr>
          <w:szCs w:val="28"/>
        </w:rPr>
        <w:t xml:space="preserve"> находящихся в муниципальной </w:t>
      </w:r>
      <w:proofErr w:type="spellStart"/>
      <w:r w:rsidR="00EE7C89">
        <w:rPr>
          <w:szCs w:val="28"/>
        </w:rPr>
        <w:t>собственности</w:t>
      </w:r>
      <w:r w:rsidR="00463EDF">
        <w:t>Администрации</w:t>
      </w:r>
      <w:r w:rsidR="00755690">
        <w:rPr>
          <w:szCs w:val="28"/>
        </w:rPr>
        <w:t>Устьевого</w:t>
      </w:r>
      <w:proofErr w:type="spellEnd"/>
      <w:r w:rsidR="00EE7C89">
        <w:rPr>
          <w:szCs w:val="28"/>
        </w:rPr>
        <w:t xml:space="preserve"> сельского поселения</w:t>
      </w:r>
      <w:r w:rsidRPr="00566770">
        <w:rPr>
          <w:szCs w:val="28"/>
        </w:rPr>
        <w:t xml:space="preserve">, в целях реконструкции, модернизации и эксплуатации (передача, распределение и сбыт тепловой энергии потребителям) объектов </w:t>
      </w:r>
      <w:r w:rsidRPr="00594625">
        <w:rPr>
          <w:szCs w:val="28"/>
        </w:rPr>
        <w:t>теплоснабжения, а также</w:t>
      </w:r>
      <w:r w:rsidRPr="00566770">
        <w:rPr>
          <w:szCs w:val="28"/>
        </w:rPr>
        <w:t xml:space="preserve"> условия и порядок проведения настоящего открытого конкурса, проект концессионного соглашения, мы ____________________________</w:t>
      </w:r>
      <w:proofErr w:type="gramEnd"/>
    </w:p>
    <w:p w:rsidR="00E34D19" w:rsidRPr="00566770" w:rsidRDefault="00E34D19" w:rsidP="00E34D19">
      <w:pPr>
        <w:rPr>
          <w:szCs w:val="28"/>
        </w:rPr>
      </w:pPr>
      <w:r w:rsidRPr="00566770">
        <w:rPr>
          <w:szCs w:val="28"/>
        </w:rPr>
        <w:t>________________________________________________________________________</w:t>
      </w:r>
    </w:p>
    <w:p w:rsidR="00E34D19" w:rsidRPr="00566770" w:rsidRDefault="00E34D19" w:rsidP="00E34D19">
      <w:pPr>
        <w:jc w:val="center"/>
        <w:rPr>
          <w:i/>
          <w:sz w:val="18"/>
          <w:szCs w:val="20"/>
        </w:rPr>
      </w:pPr>
      <w:r w:rsidRPr="00566770">
        <w:rPr>
          <w:i/>
          <w:sz w:val="18"/>
          <w:szCs w:val="20"/>
        </w:rPr>
        <w:t>(полное наименование участника конкурса по учредительным документам)</w:t>
      </w:r>
    </w:p>
    <w:p w:rsidR="00E34D19" w:rsidRPr="00566770" w:rsidRDefault="00E34D19" w:rsidP="00E34D19">
      <w:pPr>
        <w:rPr>
          <w:szCs w:val="28"/>
        </w:rPr>
      </w:pPr>
      <w:r w:rsidRPr="00566770">
        <w:rPr>
          <w:szCs w:val="28"/>
        </w:rPr>
        <w:t>в лице __________________________________________________________________,</w:t>
      </w:r>
    </w:p>
    <w:p w:rsidR="00E34D19" w:rsidRPr="00566770" w:rsidRDefault="00E34D19" w:rsidP="00E34D19">
      <w:pPr>
        <w:jc w:val="center"/>
        <w:rPr>
          <w:i/>
          <w:sz w:val="18"/>
          <w:szCs w:val="20"/>
        </w:rPr>
      </w:pPr>
      <w:r w:rsidRPr="00566770">
        <w:rPr>
          <w:i/>
          <w:sz w:val="18"/>
          <w:szCs w:val="20"/>
        </w:rPr>
        <w:t>(наименование должности руководителя, его фамилия, имя, отчество (полностью))</w:t>
      </w:r>
    </w:p>
    <w:p w:rsidR="00E34D19" w:rsidRPr="00566770" w:rsidRDefault="00E34D19" w:rsidP="00E34D19">
      <w:pPr>
        <w:jc w:val="both"/>
        <w:rPr>
          <w:szCs w:val="28"/>
        </w:rPr>
      </w:pPr>
      <w:r w:rsidRPr="00566770">
        <w:rPr>
          <w:szCs w:val="28"/>
        </w:rPr>
        <w:t>уполномоченного в случае признания нас победителями конкурса согласны подписать концессионное соглашение и исполнить обязательства по такому соглашению в соответствии с требованиями действующего законодательства, конкурсной документацией и на условиях, которые мы представили в настоящем предложении:</w:t>
      </w:r>
    </w:p>
    <w:tbl>
      <w:tblPr>
        <w:tblW w:w="10211" w:type="dxa"/>
        <w:tblInd w:w="103" w:type="dxa"/>
        <w:tblLook w:val="04A0" w:firstRow="1" w:lastRow="0" w:firstColumn="1" w:lastColumn="0" w:noHBand="0" w:noVBand="1"/>
      </w:tblPr>
      <w:tblGrid>
        <w:gridCol w:w="996"/>
        <w:gridCol w:w="7231"/>
        <w:gridCol w:w="1984"/>
      </w:tblGrid>
      <w:tr w:rsidR="00E34D19" w:rsidRPr="00566770" w:rsidTr="00E34D19">
        <w:trPr>
          <w:trHeight w:val="802"/>
        </w:trPr>
        <w:tc>
          <w:tcPr>
            <w:tcW w:w="996" w:type="dxa"/>
            <w:vMerge w:val="restart"/>
            <w:tcBorders>
              <w:top w:val="single" w:sz="4" w:space="0" w:color="auto"/>
              <w:left w:val="single" w:sz="4" w:space="0" w:color="auto"/>
              <w:bottom w:val="single" w:sz="4" w:space="0" w:color="000000"/>
              <w:right w:val="single" w:sz="4" w:space="0" w:color="auto"/>
            </w:tcBorders>
            <w:noWrap/>
            <w:vAlign w:val="center"/>
            <w:hideMark/>
          </w:tcPr>
          <w:p w:rsidR="00E34D19" w:rsidRPr="00566770" w:rsidRDefault="00E34D19" w:rsidP="00E34D19">
            <w:pPr>
              <w:jc w:val="center"/>
              <w:rPr>
                <w:color w:val="000000"/>
                <w:sz w:val="22"/>
              </w:rPr>
            </w:pPr>
            <w:r w:rsidRPr="00566770">
              <w:rPr>
                <w:color w:val="000000"/>
                <w:sz w:val="22"/>
              </w:rPr>
              <w:t xml:space="preserve">№ </w:t>
            </w:r>
          </w:p>
          <w:p w:rsidR="00E34D19" w:rsidRPr="00566770" w:rsidRDefault="00E34D19" w:rsidP="00E34D19">
            <w:pPr>
              <w:jc w:val="center"/>
              <w:rPr>
                <w:color w:val="000000"/>
                <w:sz w:val="22"/>
              </w:rPr>
            </w:pPr>
            <w:proofErr w:type="gramStart"/>
            <w:r w:rsidRPr="00566770">
              <w:rPr>
                <w:color w:val="000000"/>
                <w:sz w:val="22"/>
              </w:rPr>
              <w:t>п</w:t>
            </w:r>
            <w:proofErr w:type="gramEnd"/>
            <w:r w:rsidRPr="00566770">
              <w:rPr>
                <w:color w:val="000000"/>
                <w:sz w:val="22"/>
              </w:rPr>
              <w:t>/п</w:t>
            </w:r>
          </w:p>
        </w:tc>
        <w:tc>
          <w:tcPr>
            <w:tcW w:w="7231" w:type="dxa"/>
            <w:vMerge w:val="restart"/>
            <w:tcBorders>
              <w:top w:val="single" w:sz="4" w:space="0" w:color="auto"/>
              <w:left w:val="single" w:sz="4" w:space="0" w:color="auto"/>
              <w:bottom w:val="single" w:sz="4" w:space="0" w:color="000000"/>
              <w:right w:val="single" w:sz="4" w:space="0" w:color="auto"/>
            </w:tcBorders>
            <w:vAlign w:val="center"/>
            <w:hideMark/>
          </w:tcPr>
          <w:p w:rsidR="00E34D19" w:rsidRPr="00566770" w:rsidRDefault="00E34D19" w:rsidP="00E34D19">
            <w:pPr>
              <w:jc w:val="center"/>
              <w:rPr>
                <w:color w:val="000000"/>
                <w:sz w:val="22"/>
              </w:rPr>
            </w:pPr>
            <w:r w:rsidRPr="00566770">
              <w:rPr>
                <w:color w:val="000000"/>
                <w:sz w:val="22"/>
              </w:rPr>
              <w:t>Критерий конкурса</w:t>
            </w:r>
          </w:p>
        </w:tc>
        <w:tc>
          <w:tcPr>
            <w:tcW w:w="1984" w:type="dxa"/>
            <w:vMerge w:val="restart"/>
            <w:tcBorders>
              <w:top w:val="single" w:sz="4" w:space="0" w:color="auto"/>
              <w:left w:val="single" w:sz="4" w:space="0" w:color="auto"/>
              <w:bottom w:val="single" w:sz="4" w:space="0" w:color="000000"/>
              <w:right w:val="single" w:sz="4" w:space="0" w:color="auto"/>
            </w:tcBorders>
            <w:vAlign w:val="center"/>
            <w:hideMark/>
          </w:tcPr>
          <w:p w:rsidR="00E34D19" w:rsidRPr="00566770" w:rsidRDefault="00E34D19" w:rsidP="00E34D19">
            <w:pPr>
              <w:jc w:val="center"/>
              <w:rPr>
                <w:color w:val="000000"/>
                <w:sz w:val="22"/>
              </w:rPr>
            </w:pPr>
            <w:r w:rsidRPr="00566770">
              <w:rPr>
                <w:color w:val="000000"/>
                <w:sz w:val="22"/>
              </w:rPr>
              <w:t>Значение, предлагаемое участником конкурса</w:t>
            </w:r>
          </w:p>
        </w:tc>
      </w:tr>
      <w:tr w:rsidR="00E34D19" w:rsidRPr="00566770" w:rsidTr="00E34D19">
        <w:trPr>
          <w:trHeight w:val="27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E34D19" w:rsidRPr="00566770" w:rsidRDefault="00E34D19" w:rsidP="00E34D19">
            <w:pPr>
              <w:rPr>
                <w:color w:val="000000"/>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34D19" w:rsidRPr="00566770" w:rsidRDefault="00E34D19" w:rsidP="00E34D19">
            <w:pPr>
              <w:rPr>
                <w:color w:val="000000"/>
                <w:sz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34D19" w:rsidRPr="00566770" w:rsidRDefault="00E34D19" w:rsidP="00E34D19">
            <w:pPr>
              <w:rPr>
                <w:color w:val="000000"/>
                <w:sz w:val="22"/>
              </w:rPr>
            </w:pPr>
          </w:p>
        </w:tc>
      </w:tr>
      <w:tr w:rsidR="00E34D19" w:rsidRPr="00566770" w:rsidTr="00E34D19">
        <w:trPr>
          <w:trHeight w:val="838"/>
        </w:trPr>
        <w:tc>
          <w:tcPr>
            <w:tcW w:w="996" w:type="dxa"/>
            <w:tcBorders>
              <w:top w:val="nil"/>
              <w:left w:val="single" w:sz="4" w:space="0" w:color="auto"/>
              <w:bottom w:val="single" w:sz="4" w:space="0" w:color="auto"/>
              <w:right w:val="single" w:sz="4" w:space="0" w:color="auto"/>
            </w:tcBorders>
            <w:noWrap/>
            <w:vAlign w:val="center"/>
          </w:tcPr>
          <w:p w:rsidR="00E34D19" w:rsidRPr="00566770" w:rsidRDefault="00E34D19" w:rsidP="00E34D19">
            <w:pPr>
              <w:rPr>
                <w:color w:val="000000"/>
                <w:sz w:val="22"/>
              </w:rPr>
            </w:pPr>
          </w:p>
        </w:tc>
        <w:tc>
          <w:tcPr>
            <w:tcW w:w="7231" w:type="dxa"/>
            <w:tcBorders>
              <w:top w:val="nil"/>
              <w:left w:val="nil"/>
              <w:bottom w:val="single" w:sz="4" w:space="0" w:color="auto"/>
              <w:right w:val="single" w:sz="4" w:space="0" w:color="auto"/>
            </w:tcBorders>
            <w:vAlign w:val="center"/>
          </w:tcPr>
          <w:p w:rsidR="00E34D19" w:rsidRPr="00566770" w:rsidRDefault="00E34D19" w:rsidP="00E34D19">
            <w:pPr>
              <w:rPr>
                <w:color w:val="000000"/>
                <w:sz w:val="22"/>
              </w:rPr>
            </w:pPr>
          </w:p>
        </w:tc>
        <w:tc>
          <w:tcPr>
            <w:tcW w:w="1984" w:type="dxa"/>
            <w:tcBorders>
              <w:top w:val="nil"/>
              <w:left w:val="nil"/>
              <w:bottom w:val="single" w:sz="4" w:space="0" w:color="auto"/>
              <w:right w:val="single" w:sz="4" w:space="0" w:color="auto"/>
            </w:tcBorders>
            <w:vAlign w:val="center"/>
          </w:tcPr>
          <w:p w:rsidR="00E34D19" w:rsidRPr="00566770" w:rsidRDefault="00E34D19" w:rsidP="00E34D19">
            <w:pPr>
              <w:rPr>
                <w:color w:val="000000"/>
                <w:sz w:val="22"/>
              </w:rPr>
            </w:pPr>
          </w:p>
        </w:tc>
      </w:tr>
    </w:tbl>
    <w:p w:rsidR="00E34D19" w:rsidRPr="00566770" w:rsidRDefault="00E34D19" w:rsidP="00E34D19">
      <w:pPr>
        <w:pStyle w:val="10"/>
        <w:numPr>
          <w:ilvl w:val="0"/>
          <w:numId w:val="0"/>
        </w:numPr>
        <w:spacing w:before="0" w:after="0"/>
        <w:ind w:firstLine="709"/>
        <w:rPr>
          <w:i/>
          <w:color w:val="FF0000"/>
          <w:sz w:val="24"/>
          <w:szCs w:val="28"/>
        </w:rPr>
      </w:pPr>
      <w:r w:rsidRPr="00566770">
        <w:rPr>
          <w:i/>
          <w:color w:val="FF0000"/>
          <w:sz w:val="24"/>
          <w:szCs w:val="28"/>
        </w:rPr>
        <w:t>В составе конкурсного предложения участник конкурса должен предоставить сводный план мероприятий, сформированный на весь период действия концессионного соглашения и по каждому мероприятию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E34D19" w:rsidRPr="00566770" w:rsidTr="00E34D19">
        <w:tc>
          <w:tcPr>
            <w:tcW w:w="10314" w:type="dxa"/>
            <w:tcBorders>
              <w:top w:val="single" w:sz="4" w:space="0" w:color="auto"/>
              <w:left w:val="single" w:sz="4" w:space="0" w:color="auto"/>
              <w:bottom w:val="single" w:sz="4" w:space="0" w:color="auto"/>
              <w:right w:val="single" w:sz="4" w:space="0" w:color="auto"/>
            </w:tcBorders>
            <w:hideMark/>
          </w:tcPr>
          <w:p w:rsidR="00E34D19" w:rsidRPr="00566770" w:rsidRDefault="00E34D19" w:rsidP="00E34D19">
            <w:pPr>
              <w:autoSpaceDE w:val="0"/>
              <w:autoSpaceDN w:val="0"/>
              <w:adjustRightInd w:val="0"/>
              <w:jc w:val="both"/>
              <w:rPr>
                <w:szCs w:val="28"/>
              </w:rPr>
            </w:pPr>
            <w:r w:rsidRPr="00566770">
              <w:rPr>
                <w:szCs w:val="28"/>
              </w:rPr>
              <w:t>1) Наименование мероприятия</w:t>
            </w:r>
          </w:p>
        </w:tc>
      </w:tr>
      <w:tr w:rsidR="00E34D19" w:rsidRPr="00566770" w:rsidTr="00E34D19">
        <w:tc>
          <w:tcPr>
            <w:tcW w:w="10314" w:type="dxa"/>
            <w:tcBorders>
              <w:top w:val="single" w:sz="4" w:space="0" w:color="auto"/>
              <w:left w:val="single" w:sz="4" w:space="0" w:color="auto"/>
              <w:bottom w:val="single" w:sz="4" w:space="0" w:color="auto"/>
              <w:right w:val="single" w:sz="4" w:space="0" w:color="auto"/>
            </w:tcBorders>
            <w:hideMark/>
          </w:tcPr>
          <w:p w:rsidR="00E34D19" w:rsidRPr="00566770" w:rsidRDefault="00E34D19" w:rsidP="003B4D70">
            <w:pPr>
              <w:autoSpaceDE w:val="0"/>
              <w:autoSpaceDN w:val="0"/>
              <w:adjustRightInd w:val="0"/>
              <w:jc w:val="both"/>
              <w:rPr>
                <w:szCs w:val="28"/>
              </w:rPr>
            </w:pPr>
            <w:r w:rsidRPr="00566770">
              <w:rPr>
                <w:szCs w:val="28"/>
              </w:rPr>
              <w:t>2) Описание и место расположения реконструируемых и модернизируемых объектов теплоснабжения, входящих в сост</w:t>
            </w:r>
            <w:r w:rsidR="00463EDF">
              <w:rPr>
                <w:szCs w:val="28"/>
              </w:rPr>
              <w:t>а</w:t>
            </w:r>
            <w:r w:rsidRPr="00566770">
              <w:rPr>
                <w:szCs w:val="28"/>
              </w:rPr>
              <w:t>в объекта Концессионного соглашения.</w:t>
            </w:r>
          </w:p>
        </w:tc>
      </w:tr>
      <w:tr w:rsidR="00E34D19" w:rsidRPr="00566770" w:rsidTr="00E34D19">
        <w:tc>
          <w:tcPr>
            <w:tcW w:w="10314" w:type="dxa"/>
            <w:tcBorders>
              <w:top w:val="single" w:sz="4" w:space="0" w:color="auto"/>
              <w:left w:val="single" w:sz="4" w:space="0" w:color="auto"/>
              <w:bottom w:val="single" w:sz="4" w:space="0" w:color="auto"/>
              <w:right w:val="single" w:sz="4" w:space="0" w:color="auto"/>
            </w:tcBorders>
            <w:hideMark/>
          </w:tcPr>
          <w:p w:rsidR="00E34D19" w:rsidRPr="00566770" w:rsidRDefault="00E34D19" w:rsidP="003B4D70">
            <w:pPr>
              <w:autoSpaceDE w:val="0"/>
              <w:autoSpaceDN w:val="0"/>
              <w:adjustRightInd w:val="0"/>
              <w:jc w:val="both"/>
              <w:rPr>
                <w:szCs w:val="28"/>
              </w:rPr>
            </w:pPr>
            <w:r w:rsidRPr="00566770">
              <w:rPr>
                <w:szCs w:val="28"/>
              </w:rPr>
              <w:t xml:space="preserve">3) </w:t>
            </w:r>
            <w:r w:rsidRPr="00580C61">
              <w:rPr>
                <w:szCs w:val="28"/>
              </w:rPr>
              <w:t>Обоснование необходимости реализации мероприятия, плановые показатели деятельности (виды и значения) ожидаемые в ходе реализации мероприятия, срок достижения плановых показателей деятельности, основные технические характеристики объектов теплоснабжения, на которых запланированы мероприятия, до и после реализации мероприятия.</w:t>
            </w:r>
          </w:p>
        </w:tc>
      </w:tr>
      <w:tr w:rsidR="00E34D19" w:rsidRPr="00566770" w:rsidTr="00E34D19">
        <w:tc>
          <w:tcPr>
            <w:tcW w:w="10314" w:type="dxa"/>
            <w:tcBorders>
              <w:top w:val="single" w:sz="4" w:space="0" w:color="auto"/>
              <w:left w:val="single" w:sz="4" w:space="0" w:color="auto"/>
              <w:bottom w:val="single" w:sz="4" w:space="0" w:color="auto"/>
              <w:right w:val="single" w:sz="4" w:space="0" w:color="auto"/>
            </w:tcBorders>
            <w:hideMark/>
          </w:tcPr>
          <w:p w:rsidR="00E34D19" w:rsidRPr="00566770" w:rsidRDefault="00E34D19" w:rsidP="00E34D19">
            <w:pPr>
              <w:autoSpaceDE w:val="0"/>
              <w:autoSpaceDN w:val="0"/>
              <w:adjustRightInd w:val="0"/>
              <w:jc w:val="both"/>
              <w:rPr>
                <w:szCs w:val="28"/>
              </w:rPr>
            </w:pPr>
            <w:r w:rsidRPr="00566770">
              <w:rPr>
                <w:szCs w:val="28"/>
              </w:rPr>
              <w:t>4) Краткий перечень и описание основных этапов работ для реализации мероприятия, в том числе:</w:t>
            </w:r>
          </w:p>
          <w:p w:rsidR="00E34D19" w:rsidRPr="00566770" w:rsidRDefault="00E34D19" w:rsidP="00E34D19">
            <w:pPr>
              <w:autoSpaceDE w:val="0"/>
              <w:autoSpaceDN w:val="0"/>
              <w:adjustRightInd w:val="0"/>
              <w:ind w:firstLine="284"/>
              <w:jc w:val="both"/>
              <w:rPr>
                <w:szCs w:val="28"/>
              </w:rPr>
            </w:pPr>
            <w:r w:rsidRPr="00566770">
              <w:rPr>
                <w:szCs w:val="28"/>
              </w:rPr>
              <w:t xml:space="preserve">- подготовка и оформление исходных данных (получение технических условий, </w:t>
            </w:r>
            <w:proofErr w:type="spellStart"/>
            <w:r w:rsidRPr="00566770">
              <w:rPr>
                <w:szCs w:val="28"/>
              </w:rPr>
              <w:t>предпроектные</w:t>
            </w:r>
            <w:proofErr w:type="spellEnd"/>
            <w:r w:rsidRPr="00566770">
              <w:rPr>
                <w:szCs w:val="28"/>
              </w:rPr>
              <w:t xml:space="preserve"> согласования, оформление земельных участков и пр.);</w:t>
            </w:r>
          </w:p>
          <w:p w:rsidR="00E34D19" w:rsidRPr="00566770" w:rsidRDefault="00E34D19" w:rsidP="00E34D19">
            <w:pPr>
              <w:autoSpaceDE w:val="0"/>
              <w:autoSpaceDN w:val="0"/>
              <w:adjustRightInd w:val="0"/>
              <w:ind w:firstLine="284"/>
              <w:jc w:val="both"/>
              <w:rPr>
                <w:szCs w:val="28"/>
              </w:rPr>
            </w:pPr>
            <w:r w:rsidRPr="00566770">
              <w:rPr>
                <w:szCs w:val="28"/>
              </w:rPr>
              <w:t>- разработка проектно-сметной документации;</w:t>
            </w:r>
          </w:p>
          <w:p w:rsidR="00E34D19" w:rsidRPr="00566770" w:rsidRDefault="00E34D19" w:rsidP="00E34D19">
            <w:pPr>
              <w:autoSpaceDE w:val="0"/>
              <w:autoSpaceDN w:val="0"/>
              <w:adjustRightInd w:val="0"/>
              <w:ind w:firstLine="284"/>
              <w:jc w:val="both"/>
              <w:rPr>
                <w:szCs w:val="28"/>
              </w:rPr>
            </w:pPr>
            <w:r w:rsidRPr="00566770">
              <w:rPr>
                <w:szCs w:val="28"/>
              </w:rPr>
              <w:t xml:space="preserve">- положительное заключение экспертизы проектной документации (государственная вневедомственная/ негосударственная/ промышленной безопасности), в случаях установленных </w:t>
            </w:r>
            <w:r w:rsidRPr="00566770">
              <w:rPr>
                <w:szCs w:val="28"/>
              </w:rPr>
              <w:lastRenderedPageBreak/>
              <w:t>законодательством РФ;</w:t>
            </w:r>
          </w:p>
          <w:p w:rsidR="00E34D19" w:rsidRPr="00566770" w:rsidRDefault="00E34D19" w:rsidP="00E34D19">
            <w:pPr>
              <w:autoSpaceDE w:val="0"/>
              <w:autoSpaceDN w:val="0"/>
              <w:adjustRightInd w:val="0"/>
              <w:ind w:firstLine="284"/>
              <w:jc w:val="both"/>
              <w:rPr>
                <w:szCs w:val="28"/>
              </w:rPr>
            </w:pPr>
            <w:r w:rsidRPr="00566770">
              <w:rPr>
                <w:szCs w:val="28"/>
              </w:rPr>
              <w:t>- получение разрешения на реконструкцию объекта;</w:t>
            </w:r>
          </w:p>
          <w:p w:rsidR="00E34D19" w:rsidRPr="00566770" w:rsidRDefault="00E34D19" w:rsidP="00E34D19">
            <w:pPr>
              <w:autoSpaceDE w:val="0"/>
              <w:autoSpaceDN w:val="0"/>
              <w:adjustRightInd w:val="0"/>
              <w:ind w:firstLine="284"/>
              <w:jc w:val="both"/>
              <w:rPr>
                <w:szCs w:val="28"/>
              </w:rPr>
            </w:pPr>
            <w:r w:rsidRPr="00566770">
              <w:rPr>
                <w:szCs w:val="28"/>
              </w:rPr>
              <w:t>- строительно-монтажные и пусконаладочные работы;</w:t>
            </w:r>
          </w:p>
          <w:p w:rsidR="00E34D19" w:rsidRPr="00566770" w:rsidRDefault="00E34D19" w:rsidP="00E34D19">
            <w:pPr>
              <w:autoSpaceDE w:val="0"/>
              <w:autoSpaceDN w:val="0"/>
              <w:adjustRightInd w:val="0"/>
              <w:ind w:firstLine="284"/>
              <w:jc w:val="both"/>
              <w:rPr>
                <w:szCs w:val="28"/>
              </w:rPr>
            </w:pPr>
            <w:r w:rsidRPr="00566770">
              <w:rPr>
                <w:szCs w:val="28"/>
              </w:rPr>
              <w:t>- получение разрешения на ввод объекта в эксплуатацию;</w:t>
            </w:r>
          </w:p>
          <w:p w:rsidR="00E34D19" w:rsidRPr="00566770" w:rsidRDefault="00E34D19" w:rsidP="00E34D19">
            <w:pPr>
              <w:autoSpaceDE w:val="0"/>
              <w:autoSpaceDN w:val="0"/>
              <w:adjustRightInd w:val="0"/>
              <w:ind w:firstLine="284"/>
              <w:jc w:val="both"/>
              <w:rPr>
                <w:szCs w:val="28"/>
              </w:rPr>
            </w:pPr>
            <w:r w:rsidRPr="00566770">
              <w:rPr>
                <w:szCs w:val="28"/>
              </w:rPr>
              <w:t>- постановка на кадастровый учет объекта.</w:t>
            </w:r>
          </w:p>
        </w:tc>
      </w:tr>
      <w:tr w:rsidR="00E34D19" w:rsidRPr="00566770" w:rsidTr="00E34D19">
        <w:tc>
          <w:tcPr>
            <w:tcW w:w="10314" w:type="dxa"/>
            <w:tcBorders>
              <w:top w:val="single" w:sz="4" w:space="0" w:color="auto"/>
              <w:left w:val="single" w:sz="4" w:space="0" w:color="auto"/>
              <w:bottom w:val="single" w:sz="4" w:space="0" w:color="auto"/>
              <w:right w:val="single" w:sz="4" w:space="0" w:color="auto"/>
            </w:tcBorders>
            <w:hideMark/>
          </w:tcPr>
          <w:p w:rsidR="00E34D19" w:rsidRPr="00566770" w:rsidRDefault="00E34D19" w:rsidP="00E34D19">
            <w:pPr>
              <w:autoSpaceDE w:val="0"/>
              <w:autoSpaceDN w:val="0"/>
              <w:adjustRightInd w:val="0"/>
              <w:jc w:val="both"/>
              <w:rPr>
                <w:szCs w:val="28"/>
              </w:rPr>
            </w:pPr>
            <w:r w:rsidRPr="00566770">
              <w:rPr>
                <w:szCs w:val="28"/>
              </w:rPr>
              <w:lastRenderedPageBreak/>
              <w:t>5) Период реализации мероприятия, в том числе период реализации основных этапов работ (начало: месяц, год; окончание: месяц/ год).</w:t>
            </w:r>
          </w:p>
        </w:tc>
      </w:tr>
      <w:tr w:rsidR="00E34D19" w:rsidRPr="00566770" w:rsidTr="00E34D19">
        <w:tc>
          <w:tcPr>
            <w:tcW w:w="10314" w:type="dxa"/>
            <w:tcBorders>
              <w:top w:val="single" w:sz="4" w:space="0" w:color="auto"/>
              <w:left w:val="single" w:sz="4" w:space="0" w:color="auto"/>
              <w:bottom w:val="single" w:sz="4" w:space="0" w:color="auto"/>
              <w:right w:val="single" w:sz="4" w:space="0" w:color="auto"/>
            </w:tcBorders>
            <w:hideMark/>
          </w:tcPr>
          <w:p w:rsidR="00E34D19" w:rsidRPr="00566770" w:rsidRDefault="00E34D19" w:rsidP="00E34D19">
            <w:pPr>
              <w:autoSpaceDE w:val="0"/>
              <w:autoSpaceDN w:val="0"/>
              <w:adjustRightInd w:val="0"/>
              <w:jc w:val="both"/>
              <w:rPr>
                <w:szCs w:val="28"/>
              </w:rPr>
            </w:pPr>
            <w:r w:rsidRPr="00566770">
              <w:rPr>
                <w:szCs w:val="28"/>
              </w:rPr>
              <w:t>6) Расходы на реализацию мероприятия в прогнозных ценах соответствующего года, оцененных с использованием прогнозных индексов цен в соответствии с прогнозом социально-экономического развития Российской Федерации на очередной финансовый год и плановый период, с указанием источников финансирования и объемов финансирования по каждому источнику.</w:t>
            </w:r>
          </w:p>
        </w:tc>
      </w:tr>
      <w:tr w:rsidR="00E34D19" w:rsidRPr="00566770" w:rsidTr="00E34D19">
        <w:tc>
          <w:tcPr>
            <w:tcW w:w="10314" w:type="dxa"/>
            <w:tcBorders>
              <w:top w:val="single" w:sz="4" w:space="0" w:color="auto"/>
              <w:left w:val="single" w:sz="4" w:space="0" w:color="auto"/>
              <w:bottom w:val="single" w:sz="4" w:space="0" w:color="auto"/>
              <w:right w:val="single" w:sz="4" w:space="0" w:color="auto"/>
            </w:tcBorders>
            <w:hideMark/>
          </w:tcPr>
          <w:p w:rsidR="00E34D19" w:rsidRPr="00566770" w:rsidRDefault="00E34D19" w:rsidP="00E34D19">
            <w:pPr>
              <w:autoSpaceDE w:val="0"/>
              <w:autoSpaceDN w:val="0"/>
              <w:adjustRightInd w:val="0"/>
              <w:jc w:val="both"/>
              <w:rPr>
                <w:szCs w:val="28"/>
              </w:rPr>
            </w:pPr>
            <w:r w:rsidRPr="00566770">
              <w:rPr>
                <w:szCs w:val="28"/>
              </w:rPr>
              <w:t>7) Ожидаемый экономический эффект от реализации мероприятия, срок окупаемости.</w:t>
            </w:r>
          </w:p>
        </w:tc>
      </w:tr>
    </w:tbl>
    <w:p w:rsidR="00580C61" w:rsidRDefault="00580C61" w:rsidP="00E34D19">
      <w:pPr>
        <w:tabs>
          <w:tab w:val="num" w:pos="0"/>
        </w:tabs>
        <w:ind w:firstLine="709"/>
        <w:jc w:val="both"/>
        <w:rPr>
          <w:szCs w:val="28"/>
        </w:rPr>
      </w:pPr>
    </w:p>
    <w:p w:rsidR="00E34D19" w:rsidRPr="00566770" w:rsidRDefault="00580C61" w:rsidP="00E34D19">
      <w:pPr>
        <w:tabs>
          <w:tab w:val="num" w:pos="0"/>
        </w:tabs>
        <w:ind w:firstLine="709"/>
        <w:jc w:val="both"/>
        <w:rPr>
          <w:szCs w:val="28"/>
        </w:rPr>
      </w:pPr>
      <w:r>
        <w:rPr>
          <w:szCs w:val="28"/>
        </w:rPr>
        <w:t>2</w:t>
      </w:r>
      <w:r w:rsidR="00E34D19" w:rsidRPr="00566770">
        <w:rPr>
          <w:szCs w:val="28"/>
        </w:rPr>
        <w:t>. Если наши предложения, изложенные выше, будут приняты, мы берем на себя обязательство исполнить обязательства по концессионному соглашению в соответствии с требованиями конкурсной документации и согласно нашим предложениям, которые мы просим включить в концессионное соглашение.</w:t>
      </w:r>
    </w:p>
    <w:p w:rsidR="00E34D19" w:rsidRPr="00566770" w:rsidRDefault="00E34D19" w:rsidP="00E34D19">
      <w:pPr>
        <w:tabs>
          <w:tab w:val="num" w:pos="0"/>
        </w:tabs>
        <w:ind w:firstLine="709"/>
        <w:jc w:val="both"/>
        <w:rPr>
          <w:sz w:val="18"/>
          <w:szCs w:val="20"/>
        </w:rPr>
      </w:pPr>
    </w:p>
    <w:p w:rsidR="00E34D19" w:rsidRPr="00566770" w:rsidRDefault="00E34D19" w:rsidP="00E34D19">
      <w:pPr>
        <w:rPr>
          <w:szCs w:val="28"/>
        </w:rPr>
      </w:pPr>
      <w:r w:rsidRPr="00566770">
        <w:rPr>
          <w:szCs w:val="28"/>
        </w:rPr>
        <w:t>Руководитель организации</w:t>
      </w:r>
      <w:proofErr w:type="gramStart"/>
      <w:r w:rsidRPr="00566770">
        <w:rPr>
          <w:szCs w:val="28"/>
        </w:rPr>
        <w:t xml:space="preserve">  ________________________ (___________________)</w:t>
      </w:r>
      <w:proofErr w:type="gramEnd"/>
    </w:p>
    <w:p w:rsidR="00E34D19" w:rsidRPr="00566770" w:rsidRDefault="00E34D19" w:rsidP="00E34D19">
      <w:pPr>
        <w:ind w:left="2832" w:firstLine="708"/>
        <w:jc w:val="center"/>
        <w:rPr>
          <w:i/>
          <w:sz w:val="18"/>
          <w:szCs w:val="20"/>
        </w:rPr>
      </w:pPr>
      <w:r w:rsidRPr="00566770">
        <w:rPr>
          <w:i/>
          <w:sz w:val="18"/>
          <w:szCs w:val="20"/>
        </w:rPr>
        <w:t xml:space="preserve">(подпись) </w:t>
      </w:r>
      <w:r w:rsidRPr="00566770">
        <w:rPr>
          <w:i/>
          <w:sz w:val="18"/>
          <w:szCs w:val="20"/>
        </w:rPr>
        <w:tab/>
        <w:t xml:space="preserve">                                 (фамилия, и., </w:t>
      </w:r>
      <w:proofErr w:type="gramStart"/>
      <w:r w:rsidRPr="00566770">
        <w:rPr>
          <w:i/>
          <w:sz w:val="18"/>
          <w:szCs w:val="20"/>
        </w:rPr>
        <w:t>о</w:t>
      </w:r>
      <w:proofErr w:type="gramEnd"/>
      <w:r w:rsidRPr="00566770">
        <w:rPr>
          <w:i/>
          <w:sz w:val="18"/>
          <w:szCs w:val="20"/>
        </w:rPr>
        <w:t>.)</w:t>
      </w:r>
    </w:p>
    <w:p w:rsidR="00E34D19" w:rsidRPr="00566770" w:rsidRDefault="00E34D19" w:rsidP="00E34D19">
      <w:pPr>
        <w:rPr>
          <w:sz w:val="22"/>
          <w:szCs w:val="23"/>
        </w:rPr>
      </w:pPr>
      <w:r w:rsidRPr="00566770">
        <w:rPr>
          <w:sz w:val="22"/>
          <w:szCs w:val="23"/>
        </w:rPr>
        <w:t>М.П.</w:t>
      </w:r>
    </w:p>
    <w:p w:rsidR="00E34D19" w:rsidRPr="00566770" w:rsidRDefault="00E34D19" w:rsidP="00E34D19">
      <w:pPr>
        <w:rPr>
          <w:sz w:val="22"/>
          <w:szCs w:val="23"/>
        </w:rPr>
      </w:pPr>
    </w:p>
    <w:p w:rsidR="00E34D19" w:rsidRPr="00566770" w:rsidRDefault="00E34D19" w:rsidP="00E34D19">
      <w:pPr>
        <w:pStyle w:val="Standard"/>
        <w:autoSpaceDE w:val="0"/>
        <w:jc w:val="right"/>
        <w:rPr>
          <w:rFonts w:eastAsia="Times New Roman" w:cs="Times New Roman"/>
          <w:b/>
          <w:color w:val="000000"/>
          <w:szCs w:val="28"/>
          <w:lang w:val="ru-RU"/>
        </w:rPr>
      </w:pPr>
    </w:p>
    <w:p w:rsidR="00E34D19" w:rsidRPr="00566770" w:rsidRDefault="00E34D19" w:rsidP="00E34D19">
      <w:pPr>
        <w:rPr>
          <w:rStyle w:val="12"/>
          <w:sz w:val="24"/>
          <w:szCs w:val="28"/>
        </w:rPr>
      </w:pPr>
      <w:bookmarkStart w:id="87" w:name="_Toc393185517"/>
      <w:r w:rsidRPr="00566770">
        <w:rPr>
          <w:rStyle w:val="12"/>
          <w:sz w:val="24"/>
          <w:szCs w:val="28"/>
        </w:rPr>
        <w:br w:type="page"/>
      </w:r>
    </w:p>
    <w:p w:rsidR="00E34D19" w:rsidRDefault="00E34D19" w:rsidP="00E34D19">
      <w:pPr>
        <w:jc w:val="right"/>
        <w:rPr>
          <w:rStyle w:val="12"/>
          <w:sz w:val="24"/>
          <w:szCs w:val="28"/>
        </w:rPr>
      </w:pPr>
      <w:r w:rsidRPr="00566770">
        <w:rPr>
          <w:rStyle w:val="12"/>
          <w:sz w:val="24"/>
          <w:szCs w:val="28"/>
        </w:rPr>
        <w:lastRenderedPageBreak/>
        <w:t xml:space="preserve">Форма </w:t>
      </w:r>
      <w:r>
        <w:rPr>
          <w:rStyle w:val="12"/>
          <w:sz w:val="24"/>
          <w:szCs w:val="28"/>
        </w:rPr>
        <w:t>3.1</w:t>
      </w:r>
    </w:p>
    <w:p w:rsidR="00E34D19" w:rsidRDefault="00E34D19" w:rsidP="00E34D19">
      <w:pPr>
        <w:jc w:val="right"/>
        <w:rPr>
          <w:rStyle w:val="12"/>
          <w:sz w:val="24"/>
          <w:szCs w:val="28"/>
        </w:rPr>
      </w:pPr>
    </w:p>
    <w:p w:rsidR="00E34D19" w:rsidRPr="00566770" w:rsidRDefault="00E34D19" w:rsidP="00E34D19">
      <w:pPr>
        <w:pStyle w:val="11"/>
        <w:spacing w:before="0" w:after="0"/>
        <w:rPr>
          <w:sz w:val="28"/>
          <w:szCs w:val="28"/>
        </w:rPr>
      </w:pPr>
      <w:r w:rsidRPr="00566770">
        <w:rPr>
          <w:sz w:val="28"/>
          <w:szCs w:val="28"/>
        </w:rPr>
        <w:t xml:space="preserve">Форма описи документов, представляемых в заявке для участия </w:t>
      </w:r>
    </w:p>
    <w:p w:rsidR="00E34D19" w:rsidRPr="00566770" w:rsidRDefault="00E34D19" w:rsidP="00E34D19">
      <w:pPr>
        <w:pStyle w:val="11"/>
        <w:spacing w:before="0" w:after="0"/>
        <w:rPr>
          <w:sz w:val="28"/>
          <w:szCs w:val="28"/>
        </w:rPr>
      </w:pPr>
      <w:r w:rsidRPr="00566770">
        <w:rPr>
          <w:sz w:val="28"/>
          <w:szCs w:val="28"/>
        </w:rPr>
        <w:t xml:space="preserve">в конкурсе на право заключения концессионного соглашения </w:t>
      </w:r>
    </w:p>
    <w:p w:rsidR="00E34D19" w:rsidRPr="00566770" w:rsidRDefault="00E34D19" w:rsidP="00E34D19">
      <w:pPr>
        <w:pStyle w:val="11"/>
        <w:spacing w:before="0" w:after="0"/>
        <w:rPr>
          <w:sz w:val="28"/>
          <w:szCs w:val="28"/>
        </w:rPr>
      </w:pPr>
      <w:r w:rsidRPr="00566770">
        <w:rPr>
          <w:sz w:val="28"/>
          <w:szCs w:val="28"/>
        </w:rPr>
        <w:t xml:space="preserve">в отношении </w:t>
      </w:r>
      <w:r w:rsidR="00594625" w:rsidRPr="00594625">
        <w:rPr>
          <w:sz w:val="28"/>
          <w:szCs w:val="28"/>
        </w:rPr>
        <w:t xml:space="preserve">объектов коммунальной инфраструктуры теплоснабжения, находящихся в муниципальной собственности </w:t>
      </w:r>
      <w:proofErr w:type="spellStart"/>
      <w:r w:rsidR="00463EDF" w:rsidRPr="00755690">
        <w:rPr>
          <w:sz w:val="28"/>
          <w:szCs w:val="28"/>
        </w:rPr>
        <w:t>Администрации</w:t>
      </w:r>
      <w:r w:rsidR="00755690" w:rsidRPr="00755690">
        <w:rPr>
          <w:sz w:val="28"/>
          <w:szCs w:val="28"/>
        </w:rPr>
        <w:t>Устьевого</w:t>
      </w:r>
      <w:proofErr w:type="spellEnd"/>
      <w:r w:rsidR="00594625" w:rsidRPr="00594625">
        <w:rPr>
          <w:sz w:val="28"/>
          <w:szCs w:val="28"/>
        </w:rPr>
        <w:t xml:space="preserve"> сельского поселения</w:t>
      </w:r>
    </w:p>
    <w:p w:rsidR="00594625" w:rsidRDefault="00E34D19" w:rsidP="00E34D19">
      <w:pPr>
        <w:ind w:firstLine="709"/>
        <w:jc w:val="center"/>
        <w:rPr>
          <w:szCs w:val="28"/>
        </w:rPr>
      </w:pPr>
      <w:r w:rsidRPr="00566770">
        <w:rPr>
          <w:szCs w:val="28"/>
        </w:rPr>
        <w:t xml:space="preserve">Настоящим ____________________________________________ подтверждает, </w:t>
      </w:r>
    </w:p>
    <w:p w:rsidR="00E34D19" w:rsidRPr="00566770" w:rsidRDefault="00E34D19" w:rsidP="00E34D19">
      <w:pPr>
        <w:ind w:firstLine="709"/>
        <w:jc w:val="center"/>
        <w:rPr>
          <w:i/>
          <w:szCs w:val="28"/>
        </w:rPr>
      </w:pPr>
      <w:r w:rsidRPr="00566770">
        <w:rPr>
          <w:i/>
          <w:sz w:val="18"/>
          <w:szCs w:val="20"/>
        </w:rPr>
        <w:t>(наименование соискателя)</w:t>
      </w:r>
    </w:p>
    <w:p w:rsidR="00E34D19" w:rsidRPr="00566770" w:rsidRDefault="00E34D19" w:rsidP="00E34D19">
      <w:pPr>
        <w:jc w:val="both"/>
        <w:rPr>
          <w:szCs w:val="28"/>
        </w:rPr>
      </w:pPr>
      <w:r w:rsidRPr="00566770">
        <w:rPr>
          <w:szCs w:val="28"/>
        </w:rPr>
        <w:t xml:space="preserve">что для участия в </w:t>
      </w:r>
      <w:proofErr w:type="spellStart"/>
      <w:r w:rsidRPr="00566770">
        <w:rPr>
          <w:szCs w:val="28"/>
        </w:rPr>
        <w:t>открытом</w:t>
      </w:r>
      <w:r w:rsidRPr="00566770">
        <w:rPr>
          <w:bCs/>
          <w:iCs/>
          <w:szCs w:val="28"/>
        </w:rPr>
        <w:t>конкурсе</w:t>
      </w:r>
      <w:proofErr w:type="spellEnd"/>
      <w:r w:rsidRPr="00566770">
        <w:rPr>
          <w:bCs/>
          <w:iCs/>
          <w:szCs w:val="28"/>
        </w:rPr>
        <w:t xml:space="preserve"> </w:t>
      </w:r>
      <w:r w:rsidRPr="00566770">
        <w:rPr>
          <w:bCs/>
          <w:szCs w:val="28"/>
        </w:rPr>
        <w:t xml:space="preserve">на право </w:t>
      </w:r>
      <w:r w:rsidRPr="00566770">
        <w:rPr>
          <w:szCs w:val="28"/>
        </w:rPr>
        <w:t xml:space="preserve">заключения концессионного соглашения в отношении объектов </w:t>
      </w:r>
      <w:r w:rsidR="00594625">
        <w:rPr>
          <w:szCs w:val="28"/>
        </w:rPr>
        <w:t xml:space="preserve">коммунальной инфраструктуры </w:t>
      </w:r>
      <w:r w:rsidR="00594625" w:rsidRPr="00594625">
        <w:rPr>
          <w:szCs w:val="28"/>
        </w:rPr>
        <w:t xml:space="preserve">теплоснабжения, находящихся в муниципальной собственности </w:t>
      </w:r>
      <w:proofErr w:type="spellStart"/>
      <w:r w:rsidR="00463EDF">
        <w:t>Администрации</w:t>
      </w:r>
      <w:r w:rsidR="00755690">
        <w:rPr>
          <w:szCs w:val="28"/>
        </w:rPr>
        <w:t>Устьевого</w:t>
      </w:r>
      <w:proofErr w:type="spellEnd"/>
      <w:r w:rsidR="00594625" w:rsidRPr="00594625">
        <w:rPr>
          <w:szCs w:val="28"/>
        </w:rPr>
        <w:t xml:space="preserve"> сельского поселения</w:t>
      </w:r>
      <w:r w:rsidR="00594625">
        <w:rPr>
          <w:szCs w:val="28"/>
        </w:rPr>
        <w:t xml:space="preserve">, </w:t>
      </w:r>
      <w:r w:rsidRPr="00566770">
        <w:rPr>
          <w:szCs w:val="28"/>
        </w:rPr>
        <w:t>направляются ниже перечисленные документы.</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9026"/>
        <w:gridCol w:w="960"/>
      </w:tblGrid>
      <w:tr w:rsidR="00E34D19" w:rsidRPr="00566770" w:rsidTr="00E34D19">
        <w:trPr>
          <w:trHeight w:val="474"/>
        </w:trPr>
        <w:tc>
          <w:tcPr>
            <w:tcW w:w="562" w:type="dxa"/>
            <w:tcBorders>
              <w:top w:val="single" w:sz="4" w:space="0" w:color="000000"/>
              <w:left w:val="single" w:sz="4" w:space="0" w:color="000000"/>
              <w:bottom w:val="single" w:sz="4" w:space="0" w:color="000000"/>
              <w:right w:val="single" w:sz="4" w:space="0" w:color="000000"/>
            </w:tcBorders>
            <w:vAlign w:val="center"/>
            <w:hideMark/>
          </w:tcPr>
          <w:p w:rsidR="00E34D19" w:rsidRPr="00566770" w:rsidRDefault="00E34D19" w:rsidP="00E34D19">
            <w:pPr>
              <w:jc w:val="center"/>
              <w:rPr>
                <w:sz w:val="22"/>
              </w:rPr>
            </w:pPr>
            <w:r w:rsidRPr="00566770">
              <w:rPr>
                <w:sz w:val="22"/>
              </w:rPr>
              <w:t xml:space="preserve">№ </w:t>
            </w:r>
            <w:proofErr w:type="gramStart"/>
            <w:r w:rsidRPr="00566770">
              <w:rPr>
                <w:sz w:val="22"/>
              </w:rPr>
              <w:t>п</w:t>
            </w:r>
            <w:proofErr w:type="gramEnd"/>
            <w:r w:rsidRPr="00566770">
              <w:rPr>
                <w:sz w:val="22"/>
              </w:rPr>
              <w:t>/п</w:t>
            </w:r>
          </w:p>
        </w:tc>
        <w:tc>
          <w:tcPr>
            <w:tcW w:w="9026" w:type="dxa"/>
            <w:tcBorders>
              <w:top w:val="single" w:sz="4" w:space="0" w:color="000000"/>
              <w:left w:val="single" w:sz="4" w:space="0" w:color="000000"/>
              <w:bottom w:val="single" w:sz="4" w:space="0" w:color="000000"/>
              <w:right w:val="single" w:sz="4" w:space="0" w:color="000000"/>
            </w:tcBorders>
            <w:vAlign w:val="center"/>
            <w:hideMark/>
          </w:tcPr>
          <w:p w:rsidR="00E34D19" w:rsidRPr="00566770" w:rsidRDefault="00E34D19" w:rsidP="00E34D19">
            <w:pPr>
              <w:jc w:val="center"/>
              <w:rPr>
                <w:sz w:val="22"/>
              </w:rPr>
            </w:pPr>
            <w:r w:rsidRPr="00566770">
              <w:rPr>
                <w:sz w:val="22"/>
              </w:rPr>
              <w:t>Наименование</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E34D19" w:rsidRPr="00566770" w:rsidRDefault="00E34D19" w:rsidP="00E34D19">
            <w:pPr>
              <w:jc w:val="center"/>
              <w:rPr>
                <w:sz w:val="22"/>
              </w:rPr>
            </w:pPr>
            <w:r w:rsidRPr="00566770">
              <w:rPr>
                <w:sz w:val="22"/>
              </w:rPr>
              <w:t>Кол-во листов</w:t>
            </w:r>
          </w:p>
        </w:tc>
      </w:tr>
      <w:tr w:rsidR="00E34D19" w:rsidRPr="00566770" w:rsidTr="00E34D19">
        <w:trPr>
          <w:trHeight w:val="237"/>
        </w:trPr>
        <w:tc>
          <w:tcPr>
            <w:tcW w:w="562" w:type="dxa"/>
            <w:tcBorders>
              <w:top w:val="single" w:sz="4" w:space="0" w:color="000000"/>
              <w:left w:val="single" w:sz="4" w:space="0" w:color="000000"/>
              <w:bottom w:val="single" w:sz="4" w:space="0" w:color="000000"/>
              <w:right w:val="single" w:sz="4" w:space="0" w:color="000000"/>
            </w:tcBorders>
            <w:vAlign w:val="center"/>
            <w:hideMark/>
          </w:tcPr>
          <w:p w:rsidR="00E34D19" w:rsidRPr="00566770" w:rsidRDefault="00E34D19" w:rsidP="00E34D19">
            <w:pPr>
              <w:rPr>
                <w:sz w:val="22"/>
                <w:szCs w:val="23"/>
              </w:rPr>
            </w:pPr>
            <w:r w:rsidRPr="00566770">
              <w:rPr>
                <w:sz w:val="22"/>
                <w:szCs w:val="23"/>
              </w:rPr>
              <w:t>1.</w:t>
            </w:r>
          </w:p>
        </w:tc>
        <w:tc>
          <w:tcPr>
            <w:tcW w:w="9026" w:type="dxa"/>
            <w:tcBorders>
              <w:top w:val="single" w:sz="4" w:space="0" w:color="000000"/>
              <w:left w:val="single" w:sz="4" w:space="0" w:color="000000"/>
              <w:bottom w:val="single" w:sz="4" w:space="0" w:color="000000"/>
              <w:right w:val="single" w:sz="4" w:space="0" w:color="000000"/>
            </w:tcBorders>
            <w:vAlign w:val="center"/>
            <w:hideMark/>
          </w:tcPr>
          <w:p w:rsidR="00E34D19" w:rsidRPr="00566770" w:rsidRDefault="00E34D19" w:rsidP="00E34D19">
            <w:pPr>
              <w:rPr>
                <w:sz w:val="22"/>
                <w:szCs w:val="23"/>
              </w:rPr>
            </w:pPr>
            <w:r w:rsidRPr="00566770">
              <w:rPr>
                <w:sz w:val="22"/>
                <w:szCs w:val="23"/>
              </w:rPr>
              <w:t xml:space="preserve">Заявка на участие в конкурсе </w:t>
            </w:r>
          </w:p>
        </w:tc>
        <w:tc>
          <w:tcPr>
            <w:tcW w:w="960" w:type="dxa"/>
            <w:tcBorders>
              <w:top w:val="single" w:sz="4" w:space="0" w:color="000000"/>
              <w:left w:val="single" w:sz="4" w:space="0" w:color="000000"/>
              <w:bottom w:val="single" w:sz="4" w:space="0" w:color="000000"/>
              <w:right w:val="single" w:sz="4" w:space="0" w:color="000000"/>
            </w:tcBorders>
            <w:vAlign w:val="center"/>
          </w:tcPr>
          <w:p w:rsidR="00E34D19" w:rsidRPr="00566770" w:rsidRDefault="00E34D19" w:rsidP="00E34D19">
            <w:pPr>
              <w:rPr>
                <w:sz w:val="22"/>
                <w:szCs w:val="23"/>
              </w:rPr>
            </w:pPr>
          </w:p>
        </w:tc>
      </w:tr>
      <w:tr w:rsidR="00E34D19" w:rsidRPr="00566770" w:rsidTr="00E34D19">
        <w:trPr>
          <w:trHeight w:val="341"/>
        </w:trPr>
        <w:tc>
          <w:tcPr>
            <w:tcW w:w="562" w:type="dxa"/>
            <w:tcBorders>
              <w:top w:val="single" w:sz="4" w:space="0" w:color="000000"/>
              <w:left w:val="single" w:sz="4" w:space="0" w:color="000000"/>
              <w:bottom w:val="single" w:sz="4" w:space="0" w:color="000000"/>
              <w:right w:val="single" w:sz="4" w:space="0" w:color="000000"/>
            </w:tcBorders>
          </w:tcPr>
          <w:p w:rsidR="00E34D19" w:rsidRPr="00566770" w:rsidRDefault="00E34D19" w:rsidP="00E34D19">
            <w:pPr>
              <w:rPr>
                <w:sz w:val="22"/>
                <w:szCs w:val="23"/>
              </w:rPr>
            </w:pPr>
            <w:r w:rsidRPr="00566770">
              <w:rPr>
                <w:sz w:val="22"/>
                <w:szCs w:val="23"/>
              </w:rPr>
              <w:t>2.</w:t>
            </w:r>
          </w:p>
        </w:tc>
        <w:tc>
          <w:tcPr>
            <w:tcW w:w="9026" w:type="dxa"/>
            <w:tcBorders>
              <w:top w:val="single" w:sz="4" w:space="0" w:color="000000"/>
              <w:left w:val="single" w:sz="4" w:space="0" w:color="000000"/>
              <w:bottom w:val="single" w:sz="4" w:space="0" w:color="000000"/>
              <w:right w:val="single" w:sz="4" w:space="0" w:color="000000"/>
            </w:tcBorders>
            <w:vAlign w:val="center"/>
            <w:hideMark/>
          </w:tcPr>
          <w:p w:rsidR="00E34D19" w:rsidRPr="00566770" w:rsidRDefault="00E34D19" w:rsidP="00E34D19">
            <w:pPr>
              <w:rPr>
                <w:sz w:val="22"/>
                <w:szCs w:val="23"/>
              </w:rPr>
            </w:pPr>
            <w:r w:rsidRPr="00566770">
              <w:rPr>
                <w:sz w:val="22"/>
                <w:szCs w:val="23"/>
              </w:rPr>
              <w:t xml:space="preserve">Анкета участника открытого конкурса </w:t>
            </w:r>
          </w:p>
        </w:tc>
        <w:tc>
          <w:tcPr>
            <w:tcW w:w="960" w:type="dxa"/>
            <w:tcBorders>
              <w:top w:val="single" w:sz="4" w:space="0" w:color="000000"/>
              <w:left w:val="single" w:sz="4" w:space="0" w:color="000000"/>
              <w:bottom w:val="single" w:sz="4" w:space="0" w:color="000000"/>
              <w:right w:val="single" w:sz="4" w:space="0" w:color="000000"/>
            </w:tcBorders>
            <w:vAlign w:val="center"/>
          </w:tcPr>
          <w:p w:rsidR="00E34D19" w:rsidRPr="00566770" w:rsidRDefault="00E34D19" w:rsidP="00E34D19">
            <w:pPr>
              <w:rPr>
                <w:sz w:val="22"/>
                <w:szCs w:val="23"/>
              </w:rPr>
            </w:pPr>
          </w:p>
        </w:tc>
      </w:tr>
      <w:tr w:rsidR="00E34D19" w:rsidRPr="00566770" w:rsidTr="00E34D19">
        <w:trPr>
          <w:trHeight w:val="1957"/>
        </w:trPr>
        <w:tc>
          <w:tcPr>
            <w:tcW w:w="562" w:type="dxa"/>
            <w:tcBorders>
              <w:top w:val="single" w:sz="4" w:space="0" w:color="000000"/>
              <w:left w:val="single" w:sz="4" w:space="0" w:color="000000"/>
              <w:bottom w:val="single" w:sz="4" w:space="0" w:color="000000"/>
              <w:right w:val="single" w:sz="4" w:space="0" w:color="000000"/>
            </w:tcBorders>
          </w:tcPr>
          <w:p w:rsidR="00E34D19" w:rsidRPr="00566770" w:rsidRDefault="00E34D19" w:rsidP="00E34D19">
            <w:pPr>
              <w:rPr>
                <w:sz w:val="22"/>
                <w:szCs w:val="23"/>
              </w:rPr>
            </w:pPr>
            <w:r w:rsidRPr="00566770">
              <w:rPr>
                <w:sz w:val="22"/>
                <w:szCs w:val="23"/>
              </w:rPr>
              <w:t>3.</w:t>
            </w:r>
          </w:p>
        </w:tc>
        <w:tc>
          <w:tcPr>
            <w:tcW w:w="9026" w:type="dxa"/>
            <w:tcBorders>
              <w:top w:val="single" w:sz="4" w:space="0" w:color="000000"/>
              <w:left w:val="single" w:sz="4" w:space="0" w:color="000000"/>
              <w:bottom w:val="single" w:sz="4" w:space="0" w:color="000000"/>
              <w:right w:val="single" w:sz="4" w:space="0" w:color="000000"/>
            </w:tcBorders>
            <w:vAlign w:val="center"/>
            <w:hideMark/>
          </w:tcPr>
          <w:p w:rsidR="00E34D19" w:rsidRPr="00566770" w:rsidRDefault="00E34D19" w:rsidP="00E34D19">
            <w:pPr>
              <w:rPr>
                <w:sz w:val="22"/>
                <w:szCs w:val="23"/>
              </w:rPr>
            </w:pPr>
            <w:r w:rsidRPr="00566770">
              <w:rPr>
                <w:sz w:val="22"/>
                <w:szCs w:val="23"/>
              </w:rPr>
              <w:t>Сведения и документы о заявителе, подавшем конкурсную заявку:</w:t>
            </w:r>
          </w:p>
          <w:p w:rsidR="00E34D19" w:rsidRPr="00566770" w:rsidRDefault="00E34D19" w:rsidP="00E34D19">
            <w:pPr>
              <w:rPr>
                <w:sz w:val="22"/>
                <w:szCs w:val="23"/>
              </w:rPr>
            </w:pPr>
            <w:r w:rsidRPr="00566770">
              <w:rPr>
                <w:sz w:val="22"/>
                <w:szCs w:val="23"/>
              </w:rPr>
              <w:t>• фирменное наименование, сведения об организационно-правовой форме, месте нахождения, почтовый адрес (для юридических лиц);</w:t>
            </w:r>
          </w:p>
          <w:p w:rsidR="00E34D19" w:rsidRPr="00566770" w:rsidRDefault="00E34D19" w:rsidP="00E34D19">
            <w:pPr>
              <w:rPr>
                <w:sz w:val="22"/>
                <w:szCs w:val="23"/>
              </w:rPr>
            </w:pPr>
            <w:r w:rsidRPr="00566770">
              <w:rPr>
                <w:sz w:val="22"/>
                <w:szCs w:val="23"/>
              </w:rPr>
              <w:t>• руководитель (фамилия, имя, отчество, должность, документ, на основании которого действует);</w:t>
            </w:r>
          </w:p>
          <w:p w:rsidR="00E34D19" w:rsidRPr="00566770" w:rsidRDefault="00E34D19" w:rsidP="00E34D19">
            <w:pPr>
              <w:rPr>
                <w:sz w:val="22"/>
                <w:szCs w:val="23"/>
              </w:rPr>
            </w:pPr>
            <w:r w:rsidRPr="00566770">
              <w:rPr>
                <w:sz w:val="22"/>
                <w:szCs w:val="23"/>
              </w:rPr>
              <w:t>• фамилия, имя, отчество, паспортные данные, сведения о месте жительства (для индивидуальных предпринимателей);</w:t>
            </w:r>
          </w:p>
          <w:p w:rsidR="00E34D19" w:rsidRPr="00566770" w:rsidRDefault="00E34D19" w:rsidP="00E34D19">
            <w:pPr>
              <w:rPr>
                <w:sz w:val="22"/>
                <w:szCs w:val="23"/>
              </w:rPr>
            </w:pPr>
            <w:r w:rsidRPr="00566770">
              <w:rPr>
                <w:sz w:val="22"/>
                <w:szCs w:val="23"/>
              </w:rPr>
              <w:t>• номер контактного телефона, факса, адрес электронной почты (при наличии);</w:t>
            </w:r>
          </w:p>
        </w:tc>
        <w:tc>
          <w:tcPr>
            <w:tcW w:w="960" w:type="dxa"/>
            <w:tcBorders>
              <w:top w:val="single" w:sz="4" w:space="0" w:color="000000"/>
              <w:left w:val="single" w:sz="4" w:space="0" w:color="000000"/>
              <w:bottom w:val="single" w:sz="4" w:space="0" w:color="000000"/>
              <w:right w:val="single" w:sz="4" w:space="0" w:color="000000"/>
            </w:tcBorders>
            <w:vAlign w:val="center"/>
          </w:tcPr>
          <w:p w:rsidR="00E34D19" w:rsidRPr="00566770" w:rsidRDefault="00E34D19" w:rsidP="00E34D19">
            <w:pPr>
              <w:rPr>
                <w:sz w:val="22"/>
                <w:szCs w:val="23"/>
              </w:rPr>
            </w:pPr>
          </w:p>
        </w:tc>
      </w:tr>
      <w:tr w:rsidR="00E34D19" w:rsidRPr="00566770" w:rsidTr="00E34D19">
        <w:trPr>
          <w:trHeight w:val="1245"/>
        </w:trPr>
        <w:tc>
          <w:tcPr>
            <w:tcW w:w="562" w:type="dxa"/>
            <w:tcBorders>
              <w:top w:val="single" w:sz="4" w:space="0" w:color="000000"/>
              <w:left w:val="single" w:sz="4" w:space="0" w:color="000000"/>
              <w:bottom w:val="single" w:sz="4" w:space="0" w:color="000000"/>
              <w:right w:val="single" w:sz="4" w:space="0" w:color="000000"/>
            </w:tcBorders>
          </w:tcPr>
          <w:p w:rsidR="00E34D19" w:rsidRPr="00566770" w:rsidRDefault="00E34D19" w:rsidP="00E34D19">
            <w:pPr>
              <w:rPr>
                <w:sz w:val="22"/>
                <w:szCs w:val="23"/>
              </w:rPr>
            </w:pPr>
            <w:r w:rsidRPr="00566770">
              <w:rPr>
                <w:sz w:val="22"/>
                <w:szCs w:val="23"/>
              </w:rPr>
              <w:t>4.</w:t>
            </w:r>
          </w:p>
        </w:tc>
        <w:tc>
          <w:tcPr>
            <w:tcW w:w="9026" w:type="dxa"/>
            <w:tcBorders>
              <w:top w:val="single" w:sz="4" w:space="0" w:color="000000"/>
              <w:left w:val="single" w:sz="4" w:space="0" w:color="000000"/>
              <w:bottom w:val="single" w:sz="4" w:space="0" w:color="000000"/>
              <w:right w:val="single" w:sz="4" w:space="0" w:color="000000"/>
            </w:tcBorders>
            <w:vAlign w:val="center"/>
            <w:hideMark/>
          </w:tcPr>
          <w:p w:rsidR="00E34D19" w:rsidRPr="00566770" w:rsidRDefault="00E34D19" w:rsidP="00E34D19">
            <w:pPr>
              <w:rPr>
                <w:sz w:val="22"/>
                <w:szCs w:val="23"/>
              </w:rPr>
            </w:pPr>
            <w:r w:rsidRPr="00566770">
              <w:rPr>
                <w:sz w:val="22"/>
                <w:szCs w:val="23"/>
              </w:rPr>
              <w:t>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полученные не ранее чем за 6 месяцев до даты размещения на официальном сайте торгов извещения о проведении конкурса.</w:t>
            </w:r>
          </w:p>
        </w:tc>
        <w:tc>
          <w:tcPr>
            <w:tcW w:w="960" w:type="dxa"/>
            <w:tcBorders>
              <w:top w:val="single" w:sz="4" w:space="0" w:color="000000"/>
              <w:left w:val="single" w:sz="4" w:space="0" w:color="000000"/>
              <w:bottom w:val="single" w:sz="4" w:space="0" w:color="000000"/>
              <w:right w:val="single" w:sz="4" w:space="0" w:color="000000"/>
            </w:tcBorders>
            <w:vAlign w:val="center"/>
          </w:tcPr>
          <w:p w:rsidR="00E34D19" w:rsidRPr="00566770" w:rsidRDefault="00E34D19" w:rsidP="00E34D19">
            <w:pPr>
              <w:rPr>
                <w:sz w:val="22"/>
                <w:szCs w:val="23"/>
              </w:rPr>
            </w:pPr>
          </w:p>
        </w:tc>
      </w:tr>
      <w:tr w:rsidR="00E34D19" w:rsidRPr="00566770" w:rsidTr="00E34D19">
        <w:trPr>
          <w:trHeight w:val="379"/>
        </w:trPr>
        <w:tc>
          <w:tcPr>
            <w:tcW w:w="562" w:type="dxa"/>
            <w:tcBorders>
              <w:top w:val="single" w:sz="4" w:space="0" w:color="000000"/>
              <w:left w:val="single" w:sz="4" w:space="0" w:color="000000"/>
              <w:bottom w:val="single" w:sz="4" w:space="0" w:color="000000"/>
              <w:right w:val="single" w:sz="4" w:space="0" w:color="000000"/>
            </w:tcBorders>
          </w:tcPr>
          <w:p w:rsidR="00E34D19" w:rsidRPr="00566770" w:rsidRDefault="00E34D19" w:rsidP="00E34D19">
            <w:pPr>
              <w:rPr>
                <w:sz w:val="22"/>
                <w:szCs w:val="23"/>
              </w:rPr>
            </w:pPr>
            <w:r w:rsidRPr="00566770">
              <w:rPr>
                <w:sz w:val="22"/>
                <w:szCs w:val="23"/>
              </w:rPr>
              <w:t>5.</w:t>
            </w:r>
          </w:p>
        </w:tc>
        <w:tc>
          <w:tcPr>
            <w:tcW w:w="9026" w:type="dxa"/>
            <w:tcBorders>
              <w:top w:val="single" w:sz="4" w:space="0" w:color="000000"/>
              <w:left w:val="single" w:sz="4" w:space="0" w:color="000000"/>
              <w:bottom w:val="single" w:sz="4" w:space="0" w:color="000000"/>
              <w:right w:val="single" w:sz="4" w:space="0" w:color="000000"/>
            </w:tcBorders>
            <w:vAlign w:val="center"/>
            <w:hideMark/>
          </w:tcPr>
          <w:p w:rsidR="00E34D19" w:rsidRPr="00566770" w:rsidRDefault="00E34D19" w:rsidP="00E34D19">
            <w:pPr>
              <w:rPr>
                <w:sz w:val="22"/>
                <w:szCs w:val="23"/>
              </w:rPr>
            </w:pPr>
            <w:r w:rsidRPr="00566770">
              <w:rPr>
                <w:sz w:val="22"/>
                <w:szCs w:val="23"/>
              </w:rPr>
              <w:t>Документ, подтверждающий полномочия лица на осуществление действий от имени заявителя (в случае необходимости), копия документа, удостоверяющего личность;</w:t>
            </w:r>
          </w:p>
        </w:tc>
        <w:tc>
          <w:tcPr>
            <w:tcW w:w="960" w:type="dxa"/>
            <w:tcBorders>
              <w:top w:val="single" w:sz="4" w:space="0" w:color="000000"/>
              <w:left w:val="single" w:sz="4" w:space="0" w:color="000000"/>
              <w:bottom w:val="single" w:sz="4" w:space="0" w:color="000000"/>
              <w:right w:val="single" w:sz="4" w:space="0" w:color="000000"/>
            </w:tcBorders>
            <w:vAlign w:val="center"/>
          </w:tcPr>
          <w:p w:rsidR="00E34D19" w:rsidRPr="00566770" w:rsidRDefault="00E34D19" w:rsidP="00E34D19">
            <w:pPr>
              <w:rPr>
                <w:sz w:val="22"/>
                <w:szCs w:val="23"/>
              </w:rPr>
            </w:pPr>
          </w:p>
        </w:tc>
      </w:tr>
      <w:tr w:rsidR="00E34D19" w:rsidRPr="00566770" w:rsidTr="00E34D19">
        <w:trPr>
          <w:trHeight w:val="385"/>
        </w:trPr>
        <w:tc>
          <w:tcPr>
            <w:tcW w:w="562" w:type="dxa"/>
            <w:tcBorders>
              <w:top w:val="single" w:sz="4" w:space="0" w:color="000000"/>
              <w:left w:val="single" w:sz="4" w:space="0" w:color="000000"/>
              <w:bottom w:val="single" w:sz="4" w:space="0" w:color="000000"/>
              <w:right w:val="single" w:sz="4" w:space="0" w:color="000000"/>
            </w:tcBorders>
          </w:tcPr>
          <w:p w:rsidR="00E34D19" w:rsidRPr="00566770" w:rsidRDefault="00E34D19" w:rsidP="00E34D19">
            <w:pPr>
              <w:rPr>
                <w:sz w:val="22"/>
                <w:szCs w:val="23"/>
              </w:rPr>
            </w:pPr>
            <w:r w:rsidRPr="00566770">
              <w:rPr>
                <w:sz w:val="22"/>
                <w:szCs w:val="23"/>
              </w:rPr>
              <w:t>7.</w:t>
            </w:r>
          </w:p>
        </w:tc>
        <w:tc>
          <w:tcPr>
            <w:tcW w:w="9026" w:type="dxa"/>
            <w:tcBorders>
              <w:top w:val="single" w:sz="4" w:space="0" w:color="000000"/>
              <w:left w:val="single" w:sz="4" w:space="0" w:color="000000"/>
              <w:bottom w:val="single" w:sz="4" w:space="0" w:color="000000"/>
              <w:right w:val="single" w:sz="4" w:space="0" w:color="000000"/>
            </w:tcBorders>
            <w:vAlign w:val="center"/>
            <w:hideMark/>
          </w:tcPr>
          <w:p w:rsidR="00E34D19" w:rsidRPr="00566770" w:rsidRDefault="00E34D19" w:rsidP="00E34D19">
            <w:pPr>
              <w:rPr>
                <w:sz w:val="22"/>
                <w:szCs w:val="23"/>
              </w:rPr>
            </w:pPr>
            <w:r w:rsidRPr="00566770">
              <w:rPr>
                <w:sz w:val="22"/>
                <w:szCs w:val="23"/>
              </w:rPr>
              <w:t>Копии учредительных и регистрационных документов, заверенные печатью организации (индивидуального предпринимателя) и подписью уполномоченного лица;</w:t>
            </w:r>
          </w:p>
        </w:tc>
        <w:tc>
          <w:tcPr>
            <w:tcW w:w="960" w:type="dxa"/>
            <w:tcBorders>
              <w:top w:val="single" w:sz="4" w:space="0" w:color="000000"/>
              <w:left w:val="single" w:sz="4" w:space="0" w:color="000000"/>
              <w:bottom w:val="single" w:sz="4" w:space="0" w:color="000000"/>
              <w:right w:val="single" w:sz="4" w:space="0" w:color="000000"/>
            </w:tcBorders>
            <w:vAlign w:val="center"/>
          </w:tcPr>
          <w:p w:rsidR="00E34D19" w:rsidRPr="00566770" w:rsidRDefault="00E34D19" w:rsidP="00E34D19">
            <w:pPr>
              <w:rPr>
                <w:sz w:val="22"/>
                <w:szCs w:val="23"/>
              </w:rPr>
            </w:pPr>
          </w:p>
        </w:tc>
      </w:tr>
      <w:tr w:rsidR="00E34D19" w:rsidRPr="00566770" w:rsidTr="00E34D19">
        <w:trPr>
          <w:trHeight w:val="666"/>
        </w:trPr>
        <w:tc>
          <w:tcPr>
            <w:tcW w:w="562" w:type="dxa"/>
            <w:tcBorders>
              <w:top w:val="single" w:sz="4" w:space="0" w:color="000000"/>
              <w:left w:val="single" w:sz="4" w:space="0" w:color="000000"/>
              <w:bottom w:val="single" w:sz="4" w:space="0" w:color="000000"/>
              <w:right w:val="single" w:sz="4" w:space="0" w:color="000000"/>
            </w:tcBorders>
          </w:tcPr>
          <w:p w:rsidR="00E34D19" w:rsidRPr="00566770" w:rsidRDefault="00E34D19" w:rsidP="00E34D19">
            <w:pPr>
              <w:rPr>
                <w:sz w:val="22"/>
                <w:szCs w:val="23"/>
              </w:rPr>
            </w:pPr>
            <w:r w:rsidRPr="00566770">
              <w:rPr>
                <w:sz w:val="22"/>
                <w:szCs w:val="23"/>
              </w:rPr>
              <w:t>8.</w:t>
            </w:r>
          </w:p>
        </w:tc>
        <w:tc>
          <w:tcPr>
            <w:tcW w:w="9026" w:type="dxa"/>
            <w:tcBorders>
              <w:top w:val="single" w:sz="4" w:space="0" w:color="000000"/>
              <w:left w:val="single" w:sz="4" w:space="0" w:color="000000"/>
              <w:bottom w:val="single" w:sz="4" w:space="0" w:color="000000"/>
              <w:right w:val="single" w:sz="4" w:space="0" w:color="000000"/>
            </w:tcBorders>
            <w:vAlign w:val="center"/>
            <w:hideMark/>
          </w:tcPr>
          <w:p w:rsidR="00E34D19" w:rsidRPr="00566770" w:rsidRDefault="00E34D19" w:rsidP="00E34D19">
            <w:pPr>
              <w:rPr>
                <w:sz w:val="22"/>
                <w:szCs w:val="23"/>
              </w:rPr>
            </w:pPr>
            <w:r w:rsidRPr="00566770">
              <w:rPr>
                <w:sz w:val="22"/>
                <w:szCs w:val="23"/>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w:t>
            </w:r>
          </w:p>
        </w:tc>
        <w:tc>
          <w:tcPr>
            <w:tcW w:w="960" w:type="dxa"/>
            <w:tcBorders>
              <w:top w:val="single" w:sz="4" w:space="0" w:color="000000"/>
              <w:left w:val="single" w:sz="4" w:space="0" w:color="000000"/>
              <w:bottom w:val="single" w:sz="4" w:space="0" w:color="000000"/>
              <w:right w:val="single" w:sz="4" w:space="0" w:color="000000"/>
            </w:tcBorders>
            <w:vAlign w:val="center"/>
          </w:tcPr>
          <w:p w:rsidR="00E34D19" w:rsidRPr="00566770" w:rsidRDefault="00E34D19" w:rsidP="00E34D19">
            <w:pPr>
              <w:rPr>
                <w:sz w:val="22"/>
                <w:szCs w:val="23"/>
              </w:rPr>
            </w:pPr>
          </w:p>
        </w:tc>
      </w:tr>
      <w:tr w:rsidR="00E34D19" w:rsidRPr="00566770" w:rsidTr="00E34D19">
        <w:trPr>
          <w:trHeight w:val="365"/>
        </w:trPr>
        <w:tc>
          <w:tcPr>
            <w:tcW w:w="562" w:type="dxa"/>
            <w:tcBorders>
              <w:top w:val="single" w:sz="4" w:space="0" w:color="000000"/>
              <w:left w:val="single" w:sz="4" w:space="0" w:color="000000"/>
              <w:bottom w:val="single" w:sz="4" w:space="0" w:color="000000"/>
              <w:right w:val="single" w:sz="4" w:space="0" w:color="000000"/>
            </w:tcBorders>
          </w:tcPr>
          <w:p w:rsidR="00E34D19" w:rsidRPr="00566770" w:rsidRDefault="00E34D19" w:rsidP="00E34D19">
            <w:pPr>
              <w:rPr>
                <w:sz w:val="22"/>
                <w:szCs w:val="23"/>
              </w:rPr>
            </w:pPr>
            <w:r w:rsidRPr="00566770">
              <w:rPr>
                <w:sz w:val="22"/>
                <w:szCs w:val="23"/>
                <w:lang w:val="en-US"/>
              </w:rPr>
              <w:t>9</w:t>
            </w:r>
            <w:r w:rsidRPr="00566770">
              <w:rPr>
                <w:sz w:val="22"/>
                <w:szCs w:val="23"/>
              </w:rPr>
              <w:t>.</w:t>
            </w:r>
          </w:p>
        </w:tc>
        <w:tc>
          <w:tcPr>
            <w:tcW w:w="9026" w:type="dxa"/>
            <w:tcBorders>
              <w:top w:val="single" w:sz="4" w:space="0" w:color="000000"/>
              <w:left w:val="single" w:sz="4" w:space="0" w:color="000000"/>
              <w:bottom w:val="single" w:sz="4" w:space="0" w:color="000000"/>
              <w:right w:val="single" w:sz="4" w:space="0" w:color="000000"/>
            </w:tcBorders>
            <w:vAlign w:val="center"/>
            <w:hideMark/>
          </w:tcPr>
          <w:p w:rsidR="00E34D19" w:rsidRPr="00566770" w:rsidRDefault="00E34D19" w:rsidP="00E34D19">
            <w:pPr>
              <w:rPr>
                <w:sz w:val="22"/>
                <w:szCs w:val="23"/>
              </w:rPr>
            </w:pPr>
            <w:r w:rsidRPr="00566770">
              <w:rPr>
                <w:sz w:val="22"/>
                <w:szCs w:val="23"/>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tc>
        <w:tc>
          <w:tcPr>
            <w:tcW w:w="960" w:type="dxa"/>
            <w:tcBorders>
              <w:top w:val="single" w:sz="4" w:space="0" w:color="000000"/>
              <w:left w:val="single" w:sz="4" w:space="0" w:color="000000"/>
              <w:bottom w:val="single" w:sz="4" w:space="0" w:color="000000"/>
              <w:right w:val="single" w:sz="4" w:space="0" w:color="000000"/>
            </w:tcBorders>
            <w:vAlign w:val="center"/>
          </w:tcPr>
          <w:p w:rsidR="00E34D19" w:rsidRPr="00566770" w:rsidRDefault="00E34D19" w:rsidP="00E34D19">
            <w:pPr>
              <w:rPr>
                <w:sz w:val="22"/>
                <w:szCs w:val="23"/>
              </w:rPr>
            </w:pPr>
          </w:p>
        </w:tc>
      </w:tr>
      <w:tr w:rsidR="00E34D19" w:rsidRPr="00566770" w:rsidTr="00E34D19">
        <w:trPr>
          <w:trHeight w:val="626"/>
        </w:trPr>
        <w:tc>
          <w:tcPr>
            <w:tcW w:w="562" w:type="dxa"/>
            <w:tcBorders>
              <w:top w:val="single" w:sz="4" w:space="0" w:color="000000"/>
              <w:left w:val="single" w:sz="4" w:space="0" w:color="000000"/>
              <w:bottom w:val="single" w:sz="4" w:space="0" w:color="000000"/>
              <w:right w:val="single" w:sz="4" w:space="0" w:color="000000"/>
            </w:tcBorders>
          </w:tcPr>
          <w:p w:rsidR="00E34D19" w:rsidRPr="00566770" w:rsidRDefault="00E34D19" w:rsidP="00E34D19">
            <w:pPr>
              <w:rPr>
                <w:sz w:val="22"/>
                <w:szCs w:val="23"/>
              </w:rPr>
            </w:pPr>
            <w:r w:rsidRPr="00566770">
              <w:rPr>
                <w:sz w:val="22"/>
                <w:szCs w:val="23"/>
              </w:rPr>
              <w:t>10.</w:t>
            </w:r>
          </w:p>
        </w:tc>
        <w:tc>
          <w:tcPr>
            <w:tcW w:w="9026" w:type="dxa"/>
            <w:tcBorders>
              <w:top w:val="single" w:sz="4" w:space="0" w:color="000000"/>
              <w:left w:val="single" w:sz="4" w:space="0" w:color="000000"/>
              <w:bottom w:val="single" w:sz="4" w:space="0" w:color="000000"/>
              <w:right w:val="single" w:sz="4" w:space="0" w:color="000000"/>
            </w:tcBorders>
            <w:vAlign w:val="center"/>
            <w:hideMark/>
          </w:tcPr>
          <w:p w:rsidR="00E34D19" w:rsidRPr="00566770" w:rsidRDefault="00E34D19" w:rsidP="00E34D19">
            <w:pPr>
              <w:widowControl w:val="0"/>
              <w:jc w:val="both"/>
              <w:rPr>
                <w:sz w:val="22"/>
                <w:szCs w:val="23"/>
              </w:rPr>
            </w:pPr>
            <w:r w:rsidRPr="00566770">
              <w:rPr>
                <w:sz w:val="22"/>
                <w:szCs w:val="23"/>
              </w:rPr>
              <w:t>Документ, подтверждающий отсутствие у участника открытого конкурса задолженности по начисленным налогам, сборам и иным обязательным платежам в бюджеты всех уровней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tc>
        <w:tc>
          <w:tcPr>
            <w:tcW w:w="960" w:type="dxa"/>
            <w:tcBorders>
              <w:top w:val="single" w:sz="4" w:space="0" w:color="000000"/>
              <w:left w:val="single" w:sz="4" w:space="0" w:color="000000"/>
              <w:bottom w:val="single" w:sz="4" w:space="0" w:color="000000"/>
              <w:right w:val="single" w:sz="4" w:space="0" w:color="000000"/>
            </w:tcBorders>
            <w:vAlign w:val="center"/>
          </w:tcPr>
          <w:p w:rsidR="00E34D19" w:rsidRPr="00566770" w:rsidRDefault="00E34D19" w:rsidP="00E34D19">
            <w:pPr>
              <w:rPr>
                <w:sz w:val="22"/>
                <w:szCs w:val="23"/>
              </w:rPr>
            </w:pPr>
          </w:p>
        </w:tc>
      </w:tr>
      <w:tr w:rsidR="00E34D19" w:rsidRPr="00566770" w:rsidTr="00E34D19">
        <w:trPr>
          <w:trHeight w:val="337"/>
        </w:trPr>
        <w:tc>
          <w:tcPr>
            <w:tcW w:w="562" w:type="dxa"/>
            <w:tcBorders>
              <w:top w:val="single" w:sz="4" w:space="0" w:color="000000"/>
              <w:left w:val="single" w:sz="4" w:space="0" w:color="000000"/>
              <w:bottom w:val="single" w:sz="4" w:space="0" w:color="000000"/>
              <w:right w:val="single" w:sz="4" w:space="0" w:color="000000"/>
            </w:tcBorders>
          </w:tcPr>
          <w:p w:rsidR="00E34D19" w:rsidRPr="00566770" w:rsidRDefault="00E34D19" w:rsidP="00E34D19">
            <w:pPr>
              <w:rPr>
                <w:sz w:val="22"/>
                <w:szCs w:val="23"/>
              </w:rPr>
            </w:pPr>
            <w:r w:rsidRPr="00566770">
              <w:rPr>
                <w:sz w:val="22"/>
                <w:szCs w:val="23"/>
              </w:rPr>
              <w:t>11.</w:t>
            </w:r>
          </w:p>
        </w:tc>
        <w:tc>
          <w:tcPr>
            <w:tcW w:w="9026" w:type="dxa"/>
            <w:tcBorders>
              <w:top w:val="single" w:sz="4" w:space="0" w:color="000000"/>
              <w:left w:val="single" w:sz="4" w:space="0" w:color="000000"/>
              <w:bottom w:val="single" w:sz="4" w:space="0" w:color="000000"/>
              <w:right w:val="single" w:sz="4" w:space="0" w:color="000000"/>
            </w:tcBorders>
            <w:vAlign w:val="center"/>
            <w:hideMark/>
          </w:tcPr>
          <w:p w:rsidR="00E34D19" w:rsidRPr="00566770" w:rsidRDefault="00E34D19" w:rsidP="00E34D19">
            <w:pPr>
              <w:widowControl w:val="0"/>
              <w:jc w:val="both"/>
              <w:rPr>
                <w:sz w:val="22"/>
                <w:szCs w:val="23"/>
              </w:rPr>
            </w:pPr>
            <w:r w:rsidRPr="00566770">
              <w:rPr>
                <w:sz w:val="22"/>
                <w:szCs w:val="23"/>
              </w:rPr>
              <w:t>Документы, подтверждающие внесение задатка (платежное поручение, подтверждающее перечисление задатка)</w:t>
            </w:r>
          </w:p>
        </w:tc>
        <w:tc>
          <w:tcPr>
            <w:tcW w:w="960" w:type="dxa"/>
            <w:tcBorders>
              <w:top w:val="single" w:sz="4" w:space="0" w:color="000000"/>
              <w:left w:val="single" w:sz="4" w:space="0" w:color="000000"/>
              <w:bottom w:val="single" w:sz="4" w:space="0" w:color="000000"/>
              <w:right w:val="single" w:sz="4" w:space="0" w:color="000000"/>
            </w:tcBorders>
            <w:vAlign w:val="center"/>
          </w:tcPr>
          <w:p w:rsidR="00E34D19" w:rsidRPr="00566770" w:rsidRDefault="00E34D19" w:rsidP="00E34D19">
            <w:pPr>
              <w:rPr>
                <w:sz w:val="22"/>
                <w:szCs w:val="23"/>
              </w:rPr>
            </w:pPr>
          </w:p>
        </w:tc>
      </w:tr>
      <w:tr w:rsidR="00E34D19" w:rsidRPr="00566770" w:rsidTr="00E34D19">
        <w:trPr>
          <w:trHeight w:val="337"/>
        </w:trPr>
        <w:tc>
          <w:tcPr>
            <w:tcW w:w="562" w:type="dxa"/>
            <w:tcBorders>
              <w:top w:val="single" w:sz="4" w:space="0" w:color="000000"/>
              <w:left w:val="single" w:sz="4" w:space="0" w:color="000000"/>
              <w:bottom w:val="single" w:sz="4" w:space="0" w:color="000000"/>
              <w:right w:val="single" w:sz="4" w:space="0" w:color="000000"/>
            </w:tcBorders>
          </w:tcPr>
          <w:p w:rsidR="00E34D19" w:rsidRPr="00566770" w:rsidRDefault="00E34D19" w:rsidP="00E34D19">
            <w:pPr>
              <w:rPr>
                <w:sz w:val="22"/>
                <w:szCs w:val="23"/>
              </w:rPr>
            </w:pPr>
            <w:r>
              <w:rPr>
                <w:sz w:val="22"/>
                <w:szCs w:val="23"/>
              </w:rPr>
              <w:t>12.</w:t>
            </w:r>
          </w:p>
        </w:tc>
        <w:tc>
          <w:tcPr>
            <w:tcW w:w="9026" w:type="dxa"/>
            <w:tcBorders>
              <w:top w:val="single" w:sz="4" w:space="0" w:color="000000"/>
              <w:left w:val="single" w:sz="4" w:space="0" w:color="000000"/>
              <w:bottom w:val="single" w:sz="4" w:space="0" w:color="000000"/>
              <w:right w:val="single" w:sz="4" w:space="0" w:color="000000"/>
            </w:tcBorders>
            <w:vAlign w:val="center"/>
            <w:hideMark/>
          </w:tcPr>
          <w:p w:rsidR="00E34D19" w:rsidRPr="00566770" w:rsidRDefault="00E34D19" w:rsidP="00E34D19">
            <w:pPr>
              <w:widowControl w:val="0"/>
              <w:jc w:val="both"/>
              <w:rPr>
                <w:sz w:val="22"/>
                <w:szCs w:val="23"/>
              </w:rPr>
            </w:pPr>
            <w:r w:rsidRPr="00566770">
              <w:rPr>
                <w:sz w:val="22"/>
                <w:szCs w:val="23"/>
              </w:rPr>
              <w:t>Другие документы, положительно характеризующие заявителя на участие в конкурсе.</w:t>
            </w:r>
          </w:p>
        </w:tc>
        <w:tc>
          <w:tcPr>
            <w:tcW w:w="960" w:type="dxa"/>
            <w:tcBorders>
              <w:top w:val="single" w:sz="4" w:space="0" w:color="000000"/>
              <w:left w:val="single" w:sz="4" w:space="0" w:color="000000"/>
              <w:bottom w:val="single" w:sz="4" w:space="0" w:color="000000"/>
              <w:right w:val="single" w:sz="4" w:space="0" w:color="000000"/>
            </w:tcBorders>
            <w:vAlign w:val="center"/>
          </w:tcPr>
          <w:p w:rsidR="00E34D19" w:rsidRPr="00566770" w:rsidRDefault="00E34D19" w:rsidP="00E34D19">
            <w:pPr>
              <w:rPr>
                <w:sz w:val="22"/>
                <w:szCs w:val="23"/>
              </w:rPr>
            </w:pPr>
          </w:p>
        </w:tc>
      </w:tr>
    </w:tbl>
    <w:p w:rsidR="00E34D19" w:rsidRPr="00566770" w:rsidRDefault="00E34D19" w:rsidP="00E34D19">
      <w:pPr>
        <w:rPr>
          <w:szCs w:val="28"/>
        </w:rPr>
      </w:pPr>
      <w:r w:rsidRPr="00566770">
        <w:rPr>
          <w:szCs w:val="28"/>
        </w:rPr>
        <w:t>Руководитель организации</w:t>
      </w:r>
      <w:proofErr w:type="gramStart"/>
      <w:r w:rsidRPr="00566770">
        <w:rPr>
          <w:szCs w:val="28"/>
        </w:rPr>
        <w:t xml:space="preserve">  ________________________ (___________________)</w:t>
      </w:r>
      <w:proofErr w:type="gramEnd"/>
    </w:p>
    <w:p w:rsidR="00E34D19" w:rsidRPr="00566770" w:rsidRDefault="00E34D19" w:rsidP="00E34D19">
      <w:pPr>
        <w:ind w:left="2832" w:firstLine="708"/>
        <w:jc w:val="center"/>
        <w:rPr>
          <w:i/>
          <w:sz w:val="18"/>
          <w:szCs w:val="20"/>
        </w:rPr>
      </w:pPr>
      <w:r w:rsidRPr="00566770">
        <w:rPr>
          <w:i/>
          <w:sz w:val="18"/>
          <w:szCs w:val="20"/>
        </w:rPr>
        <w:t xml:space="preserve">(подпись) </w:t>
      </w:r>
      <w:r w:rsidRPr="00566770">
        <w:rPr>
          <w:i/>
          <w:sz w:val="18"/>
          <w:szCs w:val="20"/>
        </w:rPr>
        <w:tab/>
        <w:t xml:space="preserve">                                 (фамилия, и., </w:t>
      </w:r>
      <w:proofErr w:type="gramStart"/>
      <w:r w:rsidRPr="00566770">
        <w:rPr>
          <w:i/>
          <w:sz w:val="18"/>
          <w:szCs w:val="20"/>
        </w:rPr>
        <w:t>о</w:t>
      </w:r>
      <w:proofErr w:type="gramEnd"/>
      <w:r w:rsidRPr="00566770">
        <w:rPr>
          <w:i/>
          <w:sz w:val="18"/>
          <w:szCs w:val="20"/>
        </w:rPr>
        <w:t>.)</w:t>
      </w:r>
    </w:p>
    <w:p w:rsidR="00E34D19" w:rsidRPr="00566770" w:rsidRDefault="00E34D19" w:rsidP="00E34D19">
      <w:pPr>
        <w:rPr>
          <w:sz w:val="22"/>
          <w:szCs w:val="23"/>
        </w:rPr>
      </w:pPr>
      <w:r w:rsidRPr="00566770">
        <w:rPr>
          <w:sz w:val="22"/>
          <w:szCs w:val="23"/>
        </w:rPr>
        <w:t>М.П.</w:t>
      </w:r>
    </w:p>
    <w:p w:rsidR="00E34D19" w:rsidRDefault="00E34D19" w:rsidP="00E34D19">
      <w:pPr>
        <w:rPr>
          <w:rStyle w:val="12"/>
          <w:sz w:val="24"/>
          <w:szCs w:val="28"/>
        </w:rPr>
      </w:pPr>
      <w:r>
        <w:rPr>
          <w:rStyle w:val="12"/>
          <w:sz w:val="24"/>
          <w:szCs w:val="28"/>
        </w:rPr>
        <w:br w:type="page"/>
      </w:r>
    </w:p>
    <w:p w:rsidR="00E34D19" w:rsidRDefault="00E34D19" w:rsidP="00E34D19">
      <w:pPr>
        <w:jc w:val="right"/>
        <w:rPr>
          <w:rStyle w:val="12"/>
          <w:sz w:val="24"/>
          <w:szCs w:val="28"/>
        </w:rPr>
      </w:pPr>
      <w:r w:rsidRPr="00566770">
        <w:rPr>
          <w:rStyle w:val="12"/>
          <w:sz w:val="24"/>
          <w:szCs w:val="28"/>
        </w:rPr>
        <w:lastRenderedPageBreak/>
        <w:t xml:space="preserve">Форма </w:t>
      </w:r>
      <w:r>
        <w:rPr>
          <w:rStyle w:val="12"/>
          <w:sz w:val="24"/>
          <w:szCs w:val="28"/>
        </w:rPr>
        <w:t>3.2</w:t>
      </w:r>
    </w:p>
    <w:p w:rsidR="00E34D19" w:rsidRDefault="00E34D19" w:rsidP="00E34D19">
      <w:pPr>
        <w:jc w:val="right"/>
        <w:rPr>
          <w:rStyle w:val="12"/>
          <w:sz w:val="24"/>
          <w:szCs w:val="28"/>
        </w:rPr>
      </w:pPr>
    </w:p>
    <w:p w:rsidR="00E34D19" w:rsidRPr="00566770" w:rsidRDefault="00E34D19" w:rsidP="00E34D19">
      <w:pPr>
        <w:pStyle w:val="11"/>
        <w:spacing w:before="0" w:after="0"/>
        <w:rPr>
          <w:sz w:val="28"/>
          <w:szCs w:val="28"/>
        </w:rPr>
      </w:pPr>
      <w:r w:rsidRPr="00566770">
        <w:rPr>
          <w:sz w:val="28"/>
          <w:szCs w:val="28"/>
        </w:rPr>
        <w:t xml:space="preserve">Форма описи документов, представляемых в </w:t>
      </w:r>
      <w:proofErr w:type="gramStart"/>
      <w:r>
        <w:rPr>
          <w:sz w:val="28"/>
          <w:szCs w:val="28"/>
        </w:rPr>
        <w:t>конкурсном</w:t>
      </w:r>
      <w:proofErr w:type="gramEnd"/>
      <w:r>
        <w:rPr>
          <w:sz w:val="28"/>
          <w:szCs w:val="28"/>
        </w:rPr>
        <w:t xml:space="preserve"> </w:t>
      </w:r>
      <w:proofErr w:type="spellStart"/>
      <w:r>
        <w:rPr>
          <w:sz w:val="28"/>
          <w:szCs w:val="28"/>
        </w:rPr>
        <w:t>предложенииУчастника</w:t>
      </w:r>
      <w:proofErr w:type="spellEnd"/>
      <w:r>
        <w:rPr>
          <w:sz w:val="28"/>
          <w:szCs w:val="28"/>
        </w:rPr>
        <w:t xml:space="preserve"> </w:t>
      </w:r>
      <w:r w:rsidRPr="00566770">
        <w:rPr>
          <w:sz w:val="28"/>
          <w:szCs w:val="28"/>
        </w:rPr>
        <w:t>конкурс</w:t>
      </w:r>
      <w:r>
        <w:rPr>
          <w:sz w:val="28"/>
          <w:szCs w:val="28"/>
        </w:rPr>
        <w:t>а</w:t>
      </w:r>
      <w:r w:rsidRPr="00566770">
        <w:rPr>
          <w:sz w:val="28"/>
          <w:szCs w:val="28"/>
        </w:rPr>
        <w:t xml:space="preserve"> на право заключения концессионного соглашения </w:t>
      </w:r>
    </w:p>
    <w:p w:rsidR="00E34D19" w:rsidRPr="00566770" w:rsidRDefault="00E34D19" w:rsidP="00E34D19">
      <w:pPr>
        <w:pStyle w:val="11"/>
        <w:spacing w:before="0" w:after="0"/>
        <w:rPr>
          <w:sz w:val="28"/>
          <w:szCs w:val="28"/>
        </w:rPr>
      </w:pPr>
      <w:r w:rsidRPr="00566770">
        <w:rPr>
          <w:sz w:val="28"/>
          <w:szCs w:val="28"/>
        </w:rPr>
        <w:t xml:space="preserve">в отношении </w:t>
      </w:r>
      <w:r w:rsidR="00594625" w:rsidRPr="00594625">
        <w:rPr>
          <w:sz w:val="28"/>
          <w:szCs w:val="28"/>
        </w:rPr>
        <w:t xml:space="preserve">объектов коммунальной инфраструктуры теплоснабжения, находящихся в муниципальной собственности </w:t>
      </w:r>
      <w:proofErr w:type="spellStart"/>
      <w:r w:rsidR="00463EDF" w:rsidRPr="00755690">
        <w:rPr>
          <w:sz w:val="28"/>
          <w:szCs w:val="28"/>
        </w:rPr>
        <w:t>Администрации</w:t>
      </w:r>
      <w:r w:rsidR="00755690" w:rsidRPr="00755690">
        <w:rPr>
          <w:sz w:val="28"/>
          <w:szCs w:val="28"/>
        </w:rPr>
        <w:t>Устьевого</w:t>
      </w:r>
      <w:proofErr w:type="spellEnd"/>
      <w:r w:rsidR="00755690" w:rsidRPr="00755690">
        <w:rPr>
          <w:sz w:val="28"/>
          <w:szCs w:val="28"/>
        </w:rPr>
        <w:t xml:space="preserve"> </w:t>
      </w:r>
      <w:r w:rsidR="00594625" w:rsidRPr="00594625">
        <w:rPr>
          <w:sz w:val="28"/>
          <w:szCs w:val="28"/>
        </w:rPr>
        <w:t>сельского поселения</w:t>
      </w:r>
    </w:p>
    <w:p w:rsidR="00E34D19" w:rsidRDefault="00E34D19" w:rsidP="00E34D19"/>
    <w:p w:rsidR="00594625" w:rsidRDefault="00E34D19" w:rsidP="00E34D19">
      <w:pPr>
        <w:ind w:firstLine="709"/>
        <w:jc w:val="center"/>
        <w:rPr>
          <w:szCs w:val="28"/>
        </w:rPr>
      </w:pPr>
      <w:r w:rsidRPr="00566770">
        <w:rPr>
          <w:szCs w:val="28"/>
        </w:rPr>
        <w:t xml:space="preserve">Настоящим ____________________________________________ подтверждает, </w:t>
      </w:r>
    </w:p>
    <w:p w:rsidR="00E34D19" w:rsidRPr="00566770" w:rsidRDefault="00E34D19" w:rsidP="00E34D19">
      <w:pPr>
        <w:ind w:firstLine="709"/>
        <w:jc w:val="center"/>
        <w:rPr>
          <w:i/>
          <w:szCs w:val="28"/>
        </w:rPr>
      </w:pPr>
      <w:r w:rsidRPr="00566770">
        <w:rPr>
          <w:i/>
          <w:sz w:val="18"/>
          <w:szCs w:val="20"/>
        </w:rPr>
        <w:t>(наименование соискателя)</w:t>
      </w:r>
    </w:p>
    <w:p w:rsidR="00E34D19" w:rsidRDefault="00E34D19" w:rsidP="00E34D19">
      <w:pPr>
        <w:jc w:val="both"/>
        <w:rPr>
          <w:szCs w:val="28"/>
        </w:rPr>
      </w:pPr>
      <w:r w:rsidRPr="00566770">
        <w:rPr>
          <w:szCs w:val="28"/>
        </w:rPr>
        <w:t xml:space="preserve">что </w:t>
      </w:r>
      <w:r>
        <w:rPr>
          <w:szCs w:val="28"/>
        </w:rPr>
        <w:t xml:space="preserve">в составе конкурсного предложения Участника конкурса на право заключения концессионного соглашения </w:t>
      </w:r>
      <w:r w:rsidRPr="00566770">
        <w:rPr>
          <w:szCs w:val="28"/>
        </w:rPr>
        <w:t xml:space="preserve">в отношении объектов </w:t>
      </w:r>
      <w:r w:rsidR="00594625">
        <w:rPr>
          <w:szCs w:val="28"/>
        </w:rPr>
        <w:t xml:space="preserve">коммунальной инфраструктуры </w:t>
      </w:r>
      <w:r w:rsidR="00594625" w:rsidRPr="00594625">
        <w:rPr>
          <w:szCs w:val="28"/>
        </w:rPr>
        <w:t xml:space="preserve">теплоснабжения, находящихся в муниципальной собственности </w:t>
      </w:r>
      <w:proofErr w:type="spellStart"/>
      <w:r w:rsidR="00463EDF">
        <w:t>Администрации</w:t>
      </w:r>
      <w:r w:rsidR="00755690">
        <w:rPr>
          <w:szCs w:val="28"/>
        </w:rPr>
        <w:t>Устьевого</w:t>
      </w:r>
      <w:r w:rsidR="00594625" w:rsidRPr="00594625">
        <w:rPr>
          <w:szCs w:val="28"/>
        </w:rPr>
        <w:t>сельского</w:t>
      </w:r>
      <w:proofErr w:type="spellEnd"/>
      <w:r w:rsidR="00594625" w:rsidRPr="00594625">
        <w:rPr>
          <w:szCs w:val="28"/>
        </w:rPr>
        <w:t xml:space="preserve"> </w:t>
      </w:r>
      <w:proofErr w:type="spellStart"/>
      <w:r w:rsidR="00594625" w:rsidRPr="00594625">
        <w:rPr>
          <w:szCs w:val="28"/>
        </w:rPr>
        <w:t>поселения</w:t>
      </w:r>
      <w:proofErr w:type="gramStart"/>
      <w:r w:rsidR="00594625">
        <w:rPr>
          <w:szCs w:val="28"/>
        </w:rPr>
        <w:t>,</w:t>
      </w:r>
      <w:r w:rsidRPr="00566770">
        <w:rPr>
          <w:szCs w:val="28"/>
        </w:rPr>
        <w:t>н</w:t>
      </w:r>
      <w:proofErr w:type="gramEnd"/>
      <w:r w:rsidRPr="00566770">
        <w:rPr>
          <w:szCs w:val="28"/>
        </w:rPr>
        <w:t>аправляются</w:t>
      </w:r>
      <w:proofErr w:type="spellEnd"/>
      <w:r w:rsidRPr="00566770">
        <w:rPr>
          <w:szCs w:val="28"/>
        </w:rPr>
        <w:t xml:space="preserve"> ниже перечисленные документы.</w:t>
      </w:r>
    </w:p>
    <w:p w:rsidR="00E34D19" w:rsidRPr="00566770" w:rsidRDefault="00E34D19" w:rsidP="00E34D19">
      <w:pPr>
        <w:jc w:val="both"/>
        <w:rPr>
          <w:szCs w:val="28"/>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9026"/>
        <w:gridCol w:w="960"/>
      </w:tblGrid>
      <w:tr w:rsidR="00E34D19" w:rsidRPr="00566770" w:rsidTr="00E34D19">
        <w:trPr>
          <w:trHeight w:val="474"/>
        </w:trPr>
        <w:tc>
          <w:tcPr>
            <w:tcW w:w="562" w:type="dxa"/>
            <w:tcBorders>
              <w:top w:val="single" w:sz="4" w:space="0" w:color="000000"/>
              <w:left w:val="single" w:sz="4" w:space="0" w:color="000000"/>
              <w:bottom w:val="single" w:sz="4" w:space="0" w:color="000000"/>
              <w:right w:val="single" w:sz="4" w:space="0" w:color="000000"/>
            </w:tcBorders>
            <w:vAlign w:val="center"/>
            <w:hideMark/>
          </w:tcPr>
          <w:p w:rsidR="00E34D19" w:rsidRPr="00566770" w:rsidRDefault="00E34D19" w:rsidP="00E34D19">
            <w:pPr>
              <w:jc w:val="center"/>
              <w:rPr>
                <w:sz w:val="22"/>
              </w:rPr>
            </w:pPr>
            <w:r w:rsidRPr="00566770">
              <w:rPr>
                <w:sz w:val="22"/>
              </w:rPr>
              <w:t xml:space="preserve">№ </w:t>
            </w:r>
            <w:proofErr w:type="gramStart"/>
            <w:r w:rsidRPr="00566770">
              <w:rPr>
                <w:sz w:val="22"/>
              </w:rPr>
              <w:t>п</w:t>
            </w:r>
            <w:proofErr w:type="gramEnd"/>
            <w:r w:rsidRPr="00566770">
              <w:rPr>
                <w:sz w:val="22"/>
              </w:rPr>
              <w:t>/п</w:t>
            </w:r>
          </w:p>
        </w:tc>
        <w:tc>
          <w:tcPr>
            <w:tcW w:w="9026" w:type="dxa"/>
            <w:tcBorders>
              <w:top w:val="single" w:sz="4" w:space="0" w:color="000000"/>
              <w:left w:val="single" w:sz="4" w:space="0" w:color="000000"/>
              <w:bottom w:val="single" w:sz="4" w:space="0" w:color="000000"/>
              <w:right w:val="single" w:sz="4" w:space="0" w:color="000000"/>
            </w:tcBorders>
            <w:vAlign w:val="center"/>
            <w:hideMark/>
          </w:tcPr>
          <w:p w:rsidR="00E34D19" w:rsidRPr="00566770" w:rsidRDefault="00E34D19" w:rsidP="00E34D19">
            <w:pPr>
              <w:jc w:val="center"/>
              <w:rPr>
                <w:sz w:val="22"/>
              </w:rPr>
            </w:pPr>
            <w:r w:rsidRPr="00566770">
              <w:rPr>
                <w:sz w:val="22"/>
              </w:rPr>
              <w:t>Наименование</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E34D19" w:rsidRPr="00566770" w:rsidRDefault="00E34D19" w:rsidP="00E34D19">
            <w:pPr>
              <w:jc w:val="center"/>
              <w:rPr>
                <w:sz w:val="22"/>
              </w:rPr>
            </w:pPr>
            <w:r w:rsidRPr="00566770">
              <w:rPr>
                <w:sz w:val="22"/>
              </w:rPr>
              <w:t>Кол-во листов</w:t>
            </w:r>
          </w:p>
        </w:tc>
      </w:tr>
      <w:tr w:rsidR="00E34D19" w:rsidRPr="00566770" w:rsidTr="00E34D19">
        <w:trPr>
          <w:trHeight w:val="237"/>
        </w:trPr>
        <w:tc>
          <w:tcPr>
            <w:tcW w:w="562" w:type="dxa"/>
            <w:tcBorders>
              <w:top w:val="single" w:sz="4" w:space="0" w:color="000000"/>
              <w:left w:val="single" w:sz="4" w:space="0" w:color="000000"/>
              <w:bottom w:val="single" w:sz="4" w:space="0" w:color="000000"/>
              <w:right w:val="single" w:sz="4" w:space="0" w:color="000000"/>
            </w:tcBorders>
            <w:vAlign w:val="center"/>
            <w:hideMark/>
          </w:tcPr>
          <w:p w:rsidR="00E34D19" w:rsidRPr="00566770" w:rsidRDefault="00E34D19" w:rsidP="00E34D19">
            <w:pPr>
              <w:rPr>
                <w:sz w:val="22"/>
                <w:szCs w:val="23"/>
              </w:rPr>
            </w:pPr>
            <w:r w:rsidRPr="00566770">
              <w:rPr>
                <w:sz w:val="22"/>
                <w:szCs w:val="23"/>
              </w:rPr>
              <w:t>1.</w:t>
            </w:r>
          </w:p>
        </w:tc>
        <w:tc>
          <w:tcPr>
            <w:tcW w:w="9026" w:type="dxa"/>
            <w:tcBorders>
              <w:top w:val="single" w:sz="4" w:space="0" w:color="000000"/>
              <w:left w:val="single" w:sz="4" w:space="0" w:color="000000"/>
              <w:bottom w:val="single" w:sz="4" w:space="0" w:color="000000"/>
              <w:right w:val="single" w:sz="4" w:space="0" w:color="000000"/>
            </w:tcBorders>
            <w:vAlign w:val="center"/>
            <w:hideMark/>
          </w:tcPr>
          <w:p w:rsidR="00E34D19" w:rsidRPr="00566770" w:rsidRDefault="00E34D19" w:rsidP="00E34D19">
            <w:pPr>
              <w:rPr>
                <w:sz w:val="22"/>
                <w:szCs w:val="23"/>
              </w:rPr>
            </w:pPr>
            <w:r>
              <w:rPr>
                <w:sz w:val="22"/>
                <w:szCs w:val="23"/>
              </w:rPr>
              <w:t>Конкурсное предложение</w:t>
            </w:r>
          </w:p>
        </w:tc>
        <w:tc>
          <w:tcPr>
            <w:tcW w:w="960" w:type="dxa"/>
            <w:tcBorders>
              <w:top w:val="single" w:sz="4" w:space="0" w:color="000000"/>
              <w:left w:val="single" w:sz="4" w:space="0" w:color="000000"/>
              <w:bottom w:val="single" w:sz="4" w:space="0" w:color="000000"/>
              <w:right w:val="single" w:sz="4" w:space="0" w:color="000000"/>
            </w:tcBorders>
            <w:vAlign w:val="center"/>
          </w:tcPr>
          <w:p w:rsidR="00E34D19" w:rsidRPr="00566770" w:rsidRDefault="00E34D19" w:rsidP="00E34D19">
            <w:pPr>
              <w:rPr>
                <w:sz w:val="22"/>
                <w:szCs w:val="23"/>
              </w:rPr>
            </w:pPr>
          </w:p>
        </w:tc>
      </w:tr>
      <w:tr w:rsidR="00E34D19" w:rsidRPr="00566770" w:rsidTr="00E34D19">
        <w:trPr>
          <w:trHeight w:val="341"/>
        </w:trPr>
        <w:tc>
          <w:tcPr>
            <w:tcW w:w="562" w:type="dxa"/>
            <w:tcBorders>
              <w:top w:val="single" w:sz="4" w:space="0" w:color="000000"/>
              <w:left w:val="single" w:sz="4" w:space="0" w:color="000000"/>
              <w:bottom w:val="single" w:sz="4" w:space="0" w:color="000000"/>
              <w:right w:val="single" w:sz="4" w:space="0" w:color="000000"/>
            </w:tcBorders>
          </w:tcPr>
          <w:p w:rsidR="00E34D19" w:rsidRPr="00566770" w:rsidRDefault="00E34D19" w:rsidP="00E34D19">
            <w:pPr>
              <w:rPr>
                <w:sz w:val="22"/>
                <w:szCs w:val="23"/>
              </w:rPr>
            </w:pPr>
            <w:r w:rsidRPr="00566770">
              <w:rPr>
                <w:sz w:val="22"/>
                <w:szCs w:val="23"/>
              </w:rPr>
              <w:t>2.</w:t>
            </w:r>
          </w:p>
        </w:tc>
        <w:tc>
          <w:tcPr>
            <w:tcW w:w="9026" w:type="dxa"/>
            <w:tcBorders>
              <w:top w:val="single" w:sz="4" w:space="0" w:color="000000"/>
              <w:left w:val="single" w:sz="4" w:space="0" w:color="000000"/>
              <w:bottom w:val="single" w:sz="4" w:space="0" w:color="000000"/>
              <w:right w:val="single" w:sz="4" w:space="0" w:color="000000"/>
            </w:tcBorders>
            <w:vAlign w:val="center"/>
            <w:hideMark/>
          </w:tcPr>
          <w:p w:rsidR="00E34D19" w:rsidRPr="00566770" w:rsidRDefault="00E34D19" w:rsidP="00E34D19">
            <w:pPr>
              <w:rPr>
                <w:sz w:val="22"/>
                <w:szCs w:val="23"/>
              </w:rPr>
            </w:pPr>
            <w:r>
              <w:rPr>
                <w:sz w:val="22"/>
                <w:szCs w:val="23"/>
              </w:rPr>
              <w:t>С</w:t>
            </w:r>
            <w:r w:rsidRPr="001812E3">
              <w:rPr>
                <w:sz w:val="22"/>
                <w:szCs w:val="23"/>
              </w:rPr>
              <w:t>водный план мероприятий, сформированный на весь период действия концессионного соглашения</w:t>
            </w:r>
          </w:p>
        </w:tc>
        <w:tc>
          <w:tcPr>
            <w:tcW w:w="960" w:type="dxa"/>
            <w:tcBorders>
              <w:top w:val="single" w:sz="4" w:space="0" w:color="000000"/>
              <w:left w:val="single" w:sz="4" w:space="0" w:color="000000"/>
              <w:bottom w:val="single" w:sz="4" w:space="0" w:color="000000"/>
              <w:right w:val="single" w:sz="4" w:space="0" w:color="000000"/>
            </w:tcBorders>
            <w:vAlign w:val="center"/>
          </w:tcPr>
          <w:p w:rsidR="00E34D19" w:rsidRPr="00566770" w:rsidRDefault="00E34D19" w:rsidP="00E34D19">
            <w:pPr>
              <w:rPr>
                <w:sz w:val="22"/>
                <w:szCs w:val="23"/>
              </w:rPr>
            </w:pPr>
          </w:p>
        </w:tc>
      </w:tr>
      <w:tr w:rsidR="00E34D19" w:rsidRPr="00566770" w:rsidTr="00E34D19">
        <w:trPr>
          <w:trHeight w:val="341"/>
        </w:trPr>
        <w:tc>
          <w:tcPr>
            <w:tcW w:w="562" w:type="dxa"/>
            <w:tcBorders>
              <w:top w:val="single" w:sz="4" w:space="0" w:color="000000"/>
              <w:left w:val="single" w:sz="4" w:space="0" w:color="000000"/>
              <w:bottom w:val="single" w:sz="4" w:space="0" w:color="000000"/>
              <w:right w:val="single" w:sz="4" w:space="0" w:color="000000"/>
            </w:tcBorders>
          </w:tcPr>
          <w:p w:rsidR="00E34D19" w:rsidRPr="00566770" w:rsidRDefault="00E34D19" w:rsidP="00E34D19">
            <w:pPr>
              <w:rPr>
                <w:sz w:val="22"/>
                <w:szCs w:val="23"/>
              </w:rPr>
            </w:pPr>
            <w:r>
              <w:rPr>
                <w:sz w:val="22"/>
                <w:szCs w:val="23"/>
              </w:rPr>
              <w:t>3.</w:t>
            </w:r>
          </w:p>
        </w:tc>
        <w:tc>
          <w:tcPr>
            <w:tcW w:w="9026" w:type="dxa"/>
            <w:tcBorders>
              <w:top w:val="single" w:sz="4" w:space="0" w:color="000000"/>
              <w:left w:val="single" w:sz="4" w:space="0" w:color="000000"/>
              <w:bottom w:val="single" w:sz="4" w:space="0" w:color="000000"/>
              <w:right w:val="single" w:sz="4" w:space="0" w:color="000000"/>
            </w:tcBorders>
            <w:vAlign w:val="center"/>
          </w:tcPr>
          <w:p w:rsidR="00E34D19" w:rsidRDefault="00E34D19" w:rsidP="00E34D19">
            <w:pPr>
              <w:rPr>
                <w:sz w:val="22"/>
                <w:szCs w:val="23"/>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E34D19" w:rsidRPr="00566770" w:rsidRDefault="00E34D19" w:rsidP="00E34D19">
            <w:pPr>
              <w:rPr>
                <w:sz w:val="22"/>
                <w:szCs w:val="23"/>
              </w:rPr>
            </w:pPr>
          </w:p>
        </w:tc>
      </w:tr>
      <w:tr w:rsidR="00E34D19" w:rsidRPr="00566770" w:rsidTr="00E34D19">
        <w:trPr>
          <w:trHeight w:val="341"/>
        </w:trPr>
        <w:tc>
          <w:tcPr>
            <w:tcW w:w="562" w:type="dxa"/>
            <w:tcBorders>
              <w:top w:val="single" w:sz="4" w:space="0" w:color="000000"/>
              <w:left w:val="single" w:sz="4" w:space="0" w:color="000000"/>
              <w:bottom w:val="single" w:sz="4" w:space="0" w:color="000000"/>
              <w:right w:val="single" w:sz="4" w:space="0" w:color="000000"/>
            </w:tcBorders>
          </w:tcPr>
          <w:p w:rsidR="00E34D19" w:rsidRPr="00566770" w:rsidRDefault="00E34D19" w:rsidP="00E34D19">
            <w:pPr>
              <w:rPr>
                <w:sz w:val="22"/>
                <w:szCs w:val="23"/>
              </w:rPr>
            </w:pPr>
            <w:r>
              <w:rPr>
                <w:sz w:val="22"/>
                <w:szCs w:val="23"/>
              </w:rPr>
              <w:t>4.</w:t>
            </w:r>
          </w:p>
        </w:tc>
        <w:tc>
          <w:tcPr>
            <w:tcW w:w="9026" w:type="dxa"/>
            <w:tcBorders>
              <w:top w:val="single" w:sz="4" w:space="0" w:color="000000"/>
              <w:left w:val="single" w:sz="4" w:space="0" w:color="000000"/>
              <w:bottom w:val="single" w:sz="4" w:space="0" w:color="000000"/>
              <w:right w:val="single" w:sz="4" w:space="0" w:color="000000"/>
            </w:tcBorders>
            <w:vAlign w:val="center"/>
          </w:tcPr>
          <w:p w:rsidR="00E34D19" w:rsidRDefault="00E34D19" w:rsidP="00E34D19">
            <w:pPr>
              <w:rPr>
                <w:sz w:val="22"/>
                <w:szCs w:val="23"/>
              </w:rPr>
            </w:pPr>
            <w:r>
              <w:rPr>
                <w:sz w:val="22"/>
                <w:szCs w:val="23"/>
              </w:rPr>
              <w:t>Иные документы</w:t>
            </w:r>
          </w:p>
        </w:tc>
        <w:tc>
          <w:tcPr>
            <w:tcW w:w="960" w:type="dxa"/>
            <w:tcBorders>
              <w:top w:val="single" w:sz="4" w:space="0" w:color="000000"/>
              <w:left w:val="single" w:sz="4" w:space="0" w:color="000000"/>
              <w:bottom w:val="single" w:sz="4" w:space="0" w:color="000000"/>
              <w:right w:val="single" w:sz="4" w:space="0" w:color="000000"/>
            </w:tcBorders>
            <w:vAlign w:val="center"/>
          </w:tcPr>
          <w:p w:rsidR="00E34D19" w:rsidRPr="00566770" w:rsidRDefault="00E34D19" w:rsidP="00E34D19">
            <w:pPr>
              <w:rPr>
                <w:sz w:val="22"/>
                <w:szCs w:val="23"/>
              </w:rPr>
            </w:pPr>
          </w:p>
        </w:tc>
      </w:tr>
    </w:tbl>
    <w:p w:rsidR="00E34D19" w:rsidRDefault="00E34D19" w:rsidP="00E34D19">
      <w:pPr>
        <w:jc w:val="right"/>
        <w:rPr>
          <w:rStyle w:val="12"/>
          <w:sz w:val="24"/>
          <w:szCs w:val="28"/>
        </w:rPr>
      </w:pPr>
    </w:p>
    <w:p w:rsidR="00E34D19" w:rsidRPr="00566770" w:rsidRDefault="00E34D19" w:rsidP="00E34D19">
      <w:pPr>
        <w:rPr>
          <w:szCs w:val="28"/>
        </w:rPr>
      </w:pPr>
      <w:r w:rsidRPr="00566770">
        <w:rPr>
          <w:szCs w:val="28"/>
        </w:rPr>
        <w:t>Руководитель организации</w:t>
      </w:r>
      <w:proofErr w:type="gramStart"/>
      <w:r w:rsidRPr="00566770">
        <w:rPr>
          <w:szCs w:val="28"/>
        </w:rPr>
        <w:t xml:space="preserve">  ________________________ (___________________)</w:t>
      </w:r>
      <w:proofErr w:type="gramEnd"/>
    </w:p>
    <w:p w:rsidR="00E34D19" w:rsidRPr="00566770" w:rsidRDefault="00E34D19" w:rsidP="00E34D19">
      <w:pPr>
        <w:ind w:left="2832" w:firstLine="708"/>
        <w:jc w:val="center"/>
        <w:rPr>
          <w:i/>
          <w:sz w:val="18"/>
          <w:szCs w:val="20"/>
        </w:rPr>
      </w:pPr>
      <w:r w:rsidRPr="00566770">
        <w:rPr>
          <w:i/>
          <w:sz w:val="18"/>
          <w:szCs w:val="20"/>
        </w:rPr>
        <w:t xml:space="preserve">(подпись) </w:t>
      </w:r>
      <w:r w:rsidRPr="00566770">
        <w:rPr>
          <w:i/>
          <w:sz w:val="18"/>
          <w:szCs w:val="20"/>
        </w:rPr>
        <w:tab/>
        <w:t xml:space="preserve">                                 (фамилия, и., </w:t>
      </w:r>
      <w:proofErr w:type="gramStart"/>
      <w:r w:rsidRPr="00566770">
        <w:rPr>
          <w:i/>
          <w:sz w:val="18"/>
          <w:szCs w:val="20"/>
        </w:rPr>
        <w:t>о</w:t>
      </w:r>
      <w:proofErr w:type="gramEnd"/>
      <w:r w:rsidRPr="00566770">
        <w:rPr>
          <w:i/>
          <w:sz w:val="18"/>
          <w:szCs w:val="20"/>
        </w:rPr>
        <w:t>.)</w:t>
      </w:r>
    </w:p>
    <w:p w:rsidR="00E34D19" w:rsidRPr="00566770" w:rsidRDefault="00E34D19" w:rsidP="00E34D19">
      <w:pPr>
        <w:rPr>
          <w:sz w:val="22"/>
          <w:szCs w:val="23"/>
        </w:rPr>
      </w:pPr>
      <w:r w:rsidRPr="00566770">
        <w:rPr>
          <w:sz w:val="22"/>
          <w:szCs w:val="23"/>
        </w:rPr>
        <w:t>М.П.</w:t>
      </w:r>
    </w:p>
    <w:p w:rsidR="00E34D19" w:rsidRPr="00566770" w:rsidRDefault="00E34D19" w:rsidP="00E34D19">
      <w:pPr>
        <w:jc w:val="right"/>
        <w:rPr>
          <w:rStyle w:val="12"/>
          <w:sz w:val="24"/>
          <w:szCs w:val="28"/>
        </w:rPr>
      </w:pPr>
    </w:p>
    <w:p w:rsidR="00E34D19" w:rsidRDefault="00E34D19" w:rsidP="00E34D19">
      <w:pPr>
        <w:rPr>
          <w:rStyle w:val="12"/>
          <w:sz w:val="24"/>
          <w:szCs w:val="28"/>
        </w:rPr>
      </w:pPr>
      <w:r>
        <w:rPr>
          <w:rStyle w:val="12"/>
          <w:sz w:val="24"/>
          <w:szCs w:val="28"/>
        </w:rPr>
        <w:br w:type="page"/>
      </w:r>
    </w:p>
    <w:p w:rsidR="00E34D19" w:rsidRPr="00566770" w:rsidRDefault="00E34D19" w:rsidP="00E34D19">
      <w:pPr>
        <w:jc w:val="right"/>
        <w:rPr>
          <w:rStyle w:val="12"/>
          <w:sz w:val="24"/>
          <w:szCs w:val="28"/>
        </w:rPr>
      </w:pPr>
      <w:r w:rsidRPr="00566770">
        <w:rPr>
          <w:rStyle w:val="12"/>
          <w:sz w:val="24"/>
          <w:szCs w:val="28"/>
        </w:rPr>
        <w:lastRenderedPageBreak/>
        <w:t xml:space="preserve">Форма </w:t>
      </w:r>
      <w:r>
        <w:rPr>
          <w:rStyle w:val="12"/>
          <w:sz w:val="24"/>
          <w:szCs w:val="28"/>
        </w:rPr>
        <w:t>4</w:t>
      </w:r>
    </w:p>
    <w:p w:rsidR="00E34D19" w:rsidRPr="001812E3" w:rsidRDefault="00E34D19" w:rsidP="00E34D19">
      <w:pPr>
        <w:pStyle w:val="11"/>
        <w:rPr>
          <w:sz w:val="28"/>
          <w:szCs w:val="28"/>
        </w:rPr>
      </w:pPr>
      <w:bookmarkStart w:id="88" w:name="_Toc393185515"/>
      <w:r w:rsidRPr="001812E3">
        <w:rPr>
          <w:sz w:val="28"/>
          <w:szCs w:val="28"/>
        </w:rPr>
        <w:t>Форма анкеты участника открытого конкурса</w:t>
      </w:r>
      <w:bookmarkEnd w:id="88"/>
    </w:p>
    <w:p w:rsidR="00E34D19" w:rsidRDefault="00E34D19" w:rsidP="00E34D19"/>
    <w:p w:rsidR="00E34D19" w:rsidRDefault="00E34D19" w:rsidP="00E34D19">
      <w:pPr>
        <w:jc w:val="center"/>
        <w:rPr>
          <w:sz w:val="28"/>
          <w:szCs w:val="28"/>
        </w:rPr>
      </w:pPr>
      <w:r>
        <w:rPr>
          <w:sz w:val="28"/>
          <w:szCs w:val="28"/>
        </w:rPr>
        <w:t>АНКЕТА УЧАСТНИКА ОТКРЫТОГО КОНКУРСА</w:t>
      </w:r>
    </w:p>
    <w:p w:rsidR="00E34D19" w:rsidRDefault="00E34D19" w:rsidP="00E34D19">
      <w:pPr>
        <w:jc w:val="center"/>
        <w:rPr>
          <w:sz w:val="28"/>
          <w:szCs w:val="28"/>
        </w:rPr>
      </w:pPr>
    </w:p>
    <w:p w:rsidR="00E34D19" w:rsidRDefault="00E34D19" w:rsidP="00E34D19">
      <w:pPr>
        <w:jc w:val="center"/>
        <w:rPr>
          <w:sz w:val="28"/>
          <w:szCs w:val="28"/>
        </w:rPr>
      </w:pPr>
      <w:r>
        <w:rPr>
          <w:sz w:val="28"/>
          <w:szCs w:val="28"/>
        </w:rPr>
        <w:t>Сведения о юридическом лице</w:t>
      </w: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4833"/>
        <w:gridCol w:w="4773"/>
      </w:tblGrid>
      <w:tr w:rsidR="00E34D19" w:rsidTr="00E34D19">
        <w:trPr>
          <w:trHeight w:val="240"/>
          <w:tblHeader/>
        </w:trPr>
        <w:tc>
          <w:tcPr>
            <w:tcW w:w="567"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pPr>
              <w:jc w:val="center"/>
            </w:pPr>
            <w:r>
              <w:t xml:space="preserve">№ </w:t>
            </w:r>
            <w:proofErr w:type="gramStart"/>
            <w:r>
              <w:t>п</w:t>
            </w:r>
            <w:proofErr w:type="gramEnd"/>
            <w:r>
              <w:t>/п</w:t>
            </w:r>
          </w:p>
        </w:tc>
        <w:tc>
          <w:tcPr>
            <w:tcW w:w="4833"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pPr>
              <w:jc w:val="center"/>
            </w:pPr>
            <w:r>
              <w:t>Наименование</w:t>
            </w:r>
          </w:p>
        </w:tc>
        <w:tc>
          <w:tcPr>
            <w:tcW w:w="4773"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pPr>
              <w:jc w:val="center"/>
            </w:pPr>
            <w:r>
              <w:t>Сведения об участнике конкурса</w:t>
            </w:r>
            <w:r>
              <w:br/>
              <w:t>(заполняется участником конкурса)</w:t>
            </w:r>
          </w:p>
        </w:tc>
      </w:tr>
      <w:tr w:rsidR="00E34D19" w:rsidTr="00E34D19">
        <w:tc>
          <w:tcPr>
            <w:tcW w:w="567"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pPr>
              <w:jc w:val="center"/>
            </w:pPr>
            <w:r>
              <w:t>1</w:t>
            </w:r>
          </w:p>
        </w:tc>
        <w:tc>
          <w:tcPr>
            <w:tcW w:w="4833"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r>
              <w:t>Фирменное наименование</w:t>
            </w:r>
          </w:p>
        </w:tc>
        <w:tc>
          <w:tcPr>
            <w:tcW w:w="4773" w:type="dxa"/>
            <w:tcBorders>
              <w:top w:val="single" w:sz="6" w:space="0" w:color="auto"/>
              <w:left w:val="single" w:sz="6" w:space="0" w:color="auto"/>
              <w:bottom w:val="single" w:sz="6" w:space="0" w:color="auto"/>
              <w:right w:val="single" w:sz="6" w:space="0" w:color="auto"/>
            </w:tcBorders>
            <w:vAlign w:val="center"/>
          </w:tcPr>
          <w:p w:rsidR="00E34D19" w:rsidRDefault="00E34D19" w:rsidP="00E34D19">
            <w:pPr>
              <w:jc w:val="center"/>
            </w:pPr>
          </w:p>
        </w:tc>
      </w:tr>
      <w:tr w:rsidR="00E34D19" w:rsidTr="00E34D19">
        <w:tc>
          <w:tcPr>
            <w:tcW w:w="567"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pPr>
              <w:jc w:val="center"/>
            </w:pPr>
            <w:r>
              <w:t>2.</w:t>
            </w:r>
          </w:p>
        </w:tc>
        <w:tc>
          <w:tcPr>
            <w:tcW w:w="4833"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r>
              <w:t>Организационно-правовая форма</w:t>
            </w:r>
          </w:p>
        </w:tc>
        <w:tc>
          <w:tcPr>
            <w:tcW w:w="4773" w:type="dxa"/>
            <w:tcBorders>
              <w:top w:val="single" w:sz="6" w:space="0" w:color="auto"/>
              <w:left w:val="single" w:sz="6" w:space="0" w:color="auto"/>
              <w:bottom w:val="single" w:sz="6" w:space="0" w:color="auto"/>
              <w:right w:val="single" w:sz="6" w:space="0" w:color="auto"/>
            </w:tcBorders>
            <w:vAlign w:val="center"/>
          </w:tcPr>
          <w:p w:rsidR="00E34D19" w:rsidRDefault="00E34D19" w:rsidP="00E34D19">
            <w:pPr>
              <w:jc w:val="center"/>
            </w:pPr>
          </w:p>
        </w:tc>
      </w:tr>
      <w:tr w:rsidR="00E34D19" w:rsidTr="00E34D19">
        <w:tc>
          <w:tcPr>
            <w:tcW w:w="567"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pPr>
              <w:jc w:val="center"/>
            </w:pPr>
            <w:r>
              <w:t>3.</w:t>
            </w:r>
          </w:p>
        </w:tc>
        <w:tc>
          <w:tcPr>
            <w:tcW w:w="4833"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r>
              <w:t>Свидетельство о внесении в Единый государственный реестр юридических лиц (дата и номер, кем выдано)</w:t>
            </w:r>
          </w:p>
        </w:tc>
        <w:tc>
          <w:tcPr>
            <w:tcW w:w="4773" w:type="dxa"/>
            <w:tcBorders>
              <w:top w:val="single" w:sz="6" w:space="0" w:color="auto"/>
              <w:left w:val="single" w:sz="6" w:space="0" w:color="auto"/>
              <w:bottom w:val="single" w:sz="6" w:space="0" w:color="auto"/>
              <w:right w:val="single" w:sz="6" w:space="0" w:color="auto"/>
            </w:tcBorders>
            <w:vAlign w:val="center"/>
          </w:tcPr>
          <w:p w:rsidR="00E34D19" w:rsidRDefault="00E34D19" w:rsidP="00E34D19">
            <w:pPr>
              <w:jc w:val="center"/>
            </w:pPr>
          </w:p>
        </w:tc>
      </w:tr>
      <w:tr w:rsidR="00E34D19" w:rsidTr="00E34D19">
        <w:tc>
          <w:tcPr>
            <w:tcW w:w="567"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pPr>
              <w:jc w:val="center"/>
            </w:pPr>
            <w:r>
              <w:t>4.</w:t>
            </w:r>
          </w:p>
        </w:tc>
        <w:tc>
          <w:tcPr>
            <w:tcW w:w="4833"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r>
              <w:t>Фамилия, имя и отчество ответственного лица участника с указанием должности и контактного телефона</w:t>
            </w:r>
          </w:p>
        </w:tc>
        <w:tc>
          <w:tcPr>
            <w:tcW w:w="4773" w:type="dxa"/>
            <w:tcBorders>
              <w:top w:val="single" w:sz="6" w:space="0" w:color="auto"/>
              <w:left w:val="single" w:sz="6" w:space="0" w:color="auto"/>
              <w:bottom w:val="single" w:sz="6" w:space="0" w:color="auto"/>
              <w:right w:val="single" w:sz="6" w:space="0" w:color="auto"/>
            </w:tcBorders>
            <w:vAlign w:val="center"/>
          </w:tcPr>
          <w:p w:rsidR="00E34D19" w:rsidRDefault="00E34D19" w:rsidP="00E34D19">
            <w:pPr>
              <w:jc w:val="center"/>
            </w:pPr>
          </w:p>
        </w:tc>
      </w:tr>
      <w:tr w:rsidR="00E34D19" w:rsidTr="00E34D19">
        <w:tc>
          <w:tcPr>
            <w:tcW w:w="567"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pPr>
              <w:jc w:val="center"/>
            </w:pPr>
            <w:r>
              <w:t>5.</w:t>
            </w:r>
          </w:p>
        </w:tc>
        <w:tc>
          <w:tcPr>
            <w:tcW w:w="4833"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r>
              <w:t>Юридический адрес</w:t>
            </w:r>
          </w:p>
        </w:tc>
        <w:tc>
          <w:tcPr>
            <w:tcW w:w="4773" w:type="dxa"/>
            <w:tcBorders>
              <w:top w:val="single" w:sz="6" w:space="0" w:color="auto"/>
              <w:left w:val="single" w:sz="6" w:space="0" w:color="auto"/>
              <w:bottom w:val="single" w:sz="6" w:space="0" w:color="auto"/>
              <w:right w:val="single" w:sz="6" w:space="0" w:color="auto"/>
            </w:tcBorders>
            <w:vAlign w:val="center"/>
          </w:tcPr>
          <w:p w:rsidR="00E34D19" w:rsidRDefault="00E34D19" w:rsidP="00E34D19">
            <w:pPr>
              <w:jc w:val="center"/>
            </w:pPr>
          </w:p>
        </w:tc>
      </w:tr>
      <w:tr w:rsidR="00E34D19" w:rsidTr="00E34D19">
        <w:tc>
          <w:tcPr>
            <w:tcW w:w="567"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pPr>
              <w:jc w:val="center"/>
            </w:pPr>
            <w:r>
              <w:t>6.</w:t>
            </w:r>
          </w:p>
        </w:tc>
        <w:tc>
          <w:tcPr>
            <w:tcW w:w="4833"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r>
              <w:t>Фактическое местонахождение</w:t>
            </w:r>
          </w:p>
        </w:tc>
        <w:tc>
          <w:tcPr>
            <w:tcW w:w="4773" w:type="dxa"/>
            <w:tcBorders>
              <w:top w:val="single" w:sz="6" w:space="0" w:color="auto"/>
              <w:left w:val="single" w:sz="6" w:space="0" w:color="auto"/>
              <w:bottom w:val="single" w:sz="6" w:space="0" w:color="auto"/>
              <w:right w:val="single" w:sz="6" w:space="0" w:color="auto"/>
            </w:tcBorders>
            <w:vAlign w:val="center"/>
          </w:tcPr>
          <w:p w:rsidR="00E34D19" w:rsidRDefault="00E34D19" w:rsidP="00E34D19">
            <w:pPr>
              <w:jc w:val="center"/>
            </w:pPr>
          </w:p>
        </w:tc>
      </w:tr>
      <w:tr w:rsidR="00E34D19" w:rsidTr="00E34D19">
        <w:tc>
          <w:tcPr>
            <w:tcW w:w="567" w:type="dxa"/>
            <w:tcBorders>
              <w:top w:val="single" w:sz="6" w:space="0" w:color="auto"/>
              <w:left w:val="single" w:sz="6" w:space="0" w:color="auto"/>
              <w:bottom w:val="single" w:sz="6" w:space="0" w:color="auto"/>
              <w:right w:val="single" w:sz="6" w:space="0" w:color="auto"/>
            </w:tcBorders>
            <w:vAlign w:val="center"/>
          </w:tcPr>
          <w:p w:rsidR="00E34D19" w:rsidRDefault="00E34D19" w:rsidP="00E34D19">
            <w:pPr>
              <w:jc w:val="center"/>
            </w:pPr>
            <w:r>
              <w:t>7.</w:t>
            </w:r>
          </w:p>
        </w:tc>
        <w:tc>
          <w:tcPr>
            <w:tcW w:w="4833" w:type="dxa"/>
            <w:tcBorders>
              <w:top w:val="single" w:sz="6" w:space="0" w:color="auto"/>
              <w:left w:val="single" w:sz="6" w:space="0" w:color="auto"/>
              <w:bottom w:val="single" w:sz="6" w:space="0" w:color="auto"/>
              <w:right w:val="single" w:sz="6" w:space="0" w:color="auto"/>
            </w:tcBorders>
            <w:vAlign w:val="center"/>
          </w:tcPr>
          <w:p w:rsidR="00E34D19" w:rsidRDefault="00E34D19" w:rsidP="00E34D19">
            <w:r>
              <w:t>Руководитель (ФИО, контактные данные)</w:t>
            </w:r>
          </w:p>
        </w:tc>
        <w:tc>
          <w:tcPr>
            <w:tcW w:w="4773" w:type="dxa"/>
            <w:tcBorders>
              <w:top w:val="single" w:sz="6" w:space="0" w:color="auto"/>
              <w:left w:val="single" w:sz="6" w:space="0" w:color="auto"/>
              <w:bottom w:val="single" w:sz="6" w:space="0" w:color="auto"/>
              <w:right w:val="single" w:sz="6" w:space="0" w:color="auto"/>
            </w:tcBorders>
            <w:vAlign w:val="center"/>
          </w:tcPr>
          <w:p w:rsidR="00E34D19" w:rsidRDefault="00E34D19" w:rsidP="00E34D19">
            <w:pPr>
              <w:jc w:val="center"/>
            </w:pPr>
          </w:p>
        </w:tc>
      </w:tr>
      <w:tr w:rsidR="00E34D19" w:rsidTr="00E34D19">
        <w:tc>
          <w:tcPr>
            <w:tcW w:w="567" w:type="dxa"/>
            <w:tcBorders>
              <w:top w:val="single" w:sz="6" w:space="0" w:color="auto"/>
              <w:left w:val="single" w:sz="6" w:space="0" w:color="auto"/>
              <w:bottom w:val="single" w:sz="6" w:space="0" w:color="auto"/>
              <w:right w:val="single" w:sz="6" w:space="0" w:color="auto"/>
            </w:tcBorders>
            <w:vAlign w:val="center"/>
          </w:tcPr>
          <w:p w:rsidR="00E34D19" w:rsidRDefault="00E34D19" w:rsidP="00E34D19">
            <w:pPr>
              <w:jc w:val="center"/>
            </w:pPr>
            <w:r>
              <w:t>8.</w:t>
            </w:r>
          </w:p>
        </w:tc>
        <w:tc>
          <w:tcPr>
            <w:tcW w:w="4833"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r>
              <w:t>Банковские реквизиты</w:t>
            </w:r>
          </w:p>
          <w:p w:rsidR="00E34D19" w:rsidRDefault="00E34D19" w:rsidP="00E34D19">
            <w:r>
              <w:t xml:space="preserve">(наименование банка, БИК, ИНН, КПП, ОГРН, </w:t>
            </w:r>
            <w:proofErr w:type="gramStart"/>
            <w:r>
              <w:t>р</w:t>
            </w:r>
            <w:proofErr w:type="gramEnd"/>
            <w:r>
              <w:t>/с и к/с)</w:t>
            </w:r>
          </w:p>
        </w:tc>
        <w:tc>
          <w:tcPr>
            <w:tcW w:w="4773" w:type="dxa"/>
            <w:tcBorders>
              <w:top w:val="single" w:sz="6" w:space="0" w:color="auto"/>
              <w:left w:val="single" w:sz="6" w:space="0" w:color="auto"/>
              <w:bottom w:val="single" w:sz="6" w:space="0" w:color="auto"/>
              <w:right w:val="single" w:sz="6" w:space="0" w:color="auto"/>
            </w:tcBorders>
            <w:vAlign w:val="center"/>
          </w:tcPr>
          <w:p w:rsidR="00E34D19" w:rsidRDefault="00E34D19" w:rsidP="00E34D19">
            <w:pPr>
              <w:jc w:val="center"/>
            </w:pPr>
          </w:p>
        </w:tc>
      </w:tr>
      <w:tr w:rsidR="00E34D19" w:rsidTr="00E34D19">
        <w:tc>
          <w:tcPr>
            <w:tcW w:w="567" w:type="dxa"/>
            <w:tcBorders>
              <w:top w:val="single" w:sz="6" w:space="0" w:color="auto"/>
              <w:left w:val="single" w:sz="6" w:space="0" w:color="auto"/>
              <w:bottom w:val="single" w:sz="6" w:space="0" w:color="auto"/>
              <w:right w:val="single" w:sz="6" w:space="0" w:color="auto"/>
            </w:tcBorders>
            <w:vAlign w:val="center"/>
          </w:tcPr>
          <w:p w:rsidR="00E34D19" w:rsidRDefault="00E34D19" w:rsidP="00E34D19">
            <w:pPr>
              <w:jc w:val="center"/>
            </w:pPr>
            <w:r>
              <w:t>9.</w:t>
            </w:r>
          </w:p>
        </w:tc>
        <w:tc>
          <w:tcPr>
            <w:tcW w:w="4833"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r>
              <w:t>Контактные телефоны</w:t>
            </w:r>
          </w:p>
        </w:tc>
        <w:tc>
          <w:tcPr>
            <w:tcW w:w="4773" w:type="dxa"/>
            <w:tcBorders>
              <w:top w:val="single" w:sz="6" w:space="0" w:color="auto"/>
              <w:left w:val="single" w:sz="6" w:space="0" w:color="auto"/>
              <w:bottom w:val="single" w:sz="6" w:space="0" w:color="auto"/>
              <w:right w:val="single" w:sz="6" w:space="0" w:color="auto"/>
            </w:tcBorders>
            <w:vAlign w:val="center"/>
          </w:tcPr>
          <w:p w:rsidR="00E34D19" w:rsidRDefault="00E34D19" w:rsidP="00E34D19">
            <w:pPr>
              <w:jc w:val="center"/>
            </w:pPr>
          </w:p>
        </w:tc>
      </w:tr>
      <w:tr w:rsidR="00E34D19" w:rsidTr="00E34D19">
        <w:trPr>
          <w:trHeight w:val="116"/>
        </w:trPr>
        <w:tc>
          <w:tcPr>
            <w:tcW w:w="567" w:type="dxa"/>
            <w:tcBorders>
              <w:top w:val="single" w:sz="6" w:space="0" w:color="auto"/>
              <w:left w:val="single" w:sz="6" w:space="0" w:color="auto"/>
              <w:bottom w:val="single" w:sz="6" w:space="0" w:color="auto"/>
              <w:right w:val="single" w:sz="6" w:space="0" w:color="auto"/>
            </w:tcBorders>
            <w:vAlign w:val="center"/>
          </w:tcPr>
          <w:p w:rsidR="00E34D19" w:rsidRDefault="00E34D19" w:rsidP="00E34D19">
            <w:pPr>
              <w:jc w:val="center"/>
            </w:pPr>
            <w:r>
              <w:t>10.</w:t>
            </w:r>
          </w:p>
        </w:tc>
        <w:tc>
          <w:tcPr>
            <w:tcW w:w="4833"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r>
              <w:t>Факс</w:t>
            </w:r>
          </w:p>
        </w:tc>
        <w:tc>
          <w:tcPr>
            <w:tcW w:w="4773" w:type="dxa"/>
            <w:tcBorders>
              <w:top w:val="single" w:sz="6" w:space="0" w:color="auto"/>
              <w:left w:val="single" w:sz="6" w:space="0" w:color="auto"/>
              <w:bottom w:val="single" w:sz="6" w:space="0" w:color="auto"/>
              <w:right w:val="single" w:sz="6" w:space="0" w:color="auto"/>
            </w:tcBorders>
            <w:vAlign w:val="center"/>
          </w:tcPr>
          <w:p w:rsidR="00E34D19" w:rsidRDefault="00E34D19" w:rsidP="00E34D19">
            <w:pPr>
              <w:jc w:val="center"/>
            </w:pPr>
          </w:p>
        </w:tc>
      </w:tr>
      <w:tr w:rsidR="00E34D19" w:rsidTr="00E34D19">
        <w:tc>
          <w:tcPr>
            <w:tcW w:w="567" w:type="dxa"/>
            <w:tcBorders>
              <w:top w:val="single" w:sz="6" w:space="0" w:color="auto"/>
              <w:left w:val="single" w:sz="6" w:space="0" w:color="auto"/>
              <w:bottom w:val="single" w:sz="6" w:space="0" w:color="auto"/>
              <w:right w:val="single" w:sz="6" w:space="0" w:color="auto"/>
            </w:tcBorders>
            <w:vAlign w:val="center"/>
          </w:tcPr>
          <w:p w:rsidR="00E34D19" w:rsidRDefault="00E34D19" w:rsidP="00E34D19">
            <w:pPr>
              <w:jc w:val="center"/>
            </w:pPr>
            <w:r>
              <w:t>11.</w:t>
            </w:r>
          </w:p>
        </w:tc>
        <w:tc>
          <w:tcPr>
            <w:tcW w:w="4833"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r>
              <w:t>Адрес электронной почты</w:t>
            </w:r>
          </w:p>
        </w:tc>
        <w:tc>
          <w:tcPr>
            <w:tcW w:w="4773" w:type="dxa"/>
            <w:tcBorders>
              <w:top w:val="single" w:sz="6" w:space="0" w:color="auto"/>
              <w:left w:val="single" w:sz="6" w:space="0" w:color="auto"/>
              <w:bottom w:val="single" w:sz="6" w:space="0" w:color="auto"/>
              <w:right w:val="single" w:sz="6" w:space="0" w:color="auto"/>
            </w:tcBorders>
            <w:vAlign w:val="center"/>
          </w:tcPr>
          <w:p w:rsidR="00E34D19" w:rsidRDefault="00E34D19" w:rsidP="00E34D19">
            <w:pPr>
              <w:jc w:val="center"/>
            </w:pPr>
          </w:p>
        </w:tc>
      </w:tr>
      <w:tr w:rsidR="00E34D19" w:rsidTr="00E34D19">
        <w:tc>
          <w:tcPr>
            <w:tcW w:w="567" w:type="dxa"/>
            <w:tcBorders>
              <w:top w:val="single" w:sz="6" w:space="0" w:color="auto"/>
              <w:left w:val="single" w:sz="6" w:space="0" w:color="auto"/>
              <w:bottom w:val="single" w:sz="6" w:space="0" w:color="auto"/>
              <w:right w:val="single" w:sz="6" w:space="0" w:color="auto"/>
            </w:tcBorders>
            <w:vAlign w:val="center"/>
          </w:tcPr>
          <w:p w:rsidR="00E34D19" w:rsidRDefault="00E34D19" w:rsidP="00E34D19">
            <w:pPr>
              <w:jc w:val="center"/>
            </w:pPr>
          </w:p>
        </w:tc>
        <w:tc>
          <w:tcPr>
            <w:tcW w:w="4833" w:type="dxa"/>
            <w:tcBorders>
              <w:top w:val="single" w:sz="6" w:space="0" w:color="auto"/>
              <w:left w:val="single" w:sz="6" w:space="0" w:color="auto"/>
              <w:bottom w:val="single" w:sz="6" w:space="0" w:color="auto"/>
              <w:right w:val="single" w:sz="6" w:space="0" w:color="auto"/>
            </w:tcBorders>
            <w:vAlign w:val="center"/>
          </w:tcPr>
          <w:p w:rsidR="00E34D19" w:rsidRDefault="00E34D19" w:rsidP="00E34D19"/>
        </w:tc>
        <w:tc>
          <w:tcPr>
            <w:tcW w:w="4773" w:type="dxa"/>
            <w:tcBorders>
              <w:top w:val="single" w:sz="6" w:space="0" w:color="auto"/>
              <w:left w:val="single" w:sz="6" w:space="0" w:color="auto"/>
              <w:bottom w:val="single" w:sz="6" w:space="0" w:color="auto"/>
              <w:right w:val="single" w:sz="6" w:space="0" w:color="auto"/>
            </w:tcBorders>
            <w:vAlign w:val="center"/>
          </w:tcPr>
          <w:p w:rsidR="00E34D19" w:rsidRDefault="00E34D19" w:rsidP="00E34D19">
            <w:pPr>
              <w:jc w:val="center"/>
            </w:pPr>
          </w:p>
        </w:tc>
      </w:tr>
    </w:tbl>
    <w:p w:rsidR="00E34D19" w:rsidRDefault="00E34D19" w:rsidP="00E34D19">
      <w:pPr>
        <w:rPr>
          <w:sz w:val="23"/>
          <w:szCs w:val="23"/>
        </w:rPr>
      </w:pPr>
    </w:p>
    <w:p w:rsidR="00E34D19" w:rsidRDefault="00E34D19" w:rsidP="00E34D19">
      <w:pPr>
        <w:rPr>
          <w:sz w:val="28"/>
          <w:szCs w:val="28"/>
        </w:rPr>
      </w:pPr>
      <w:r>
        <w:rPr>
          <w:sz w:val="28"/>
          <w:szCs w:val="28"/>
        </w:rPr>
        <w:t>____________________</w:t>
      </w:r>
      <w:r>
        <w:rPr>
          <w:sz w:val="28"/>
          <w:szCs w:val="28"/>
        </w:rPr>
        <w:tab/>
        <w:t xml:space="preserve">          ___________________________________________</w:t>
      </w:r>
      <w:r>
        <w:rPr>
          <w:sz w:val="28"/>
          <w:szCs w:val="28"/>
        </w:rPr>
        <w:tab/>
      </w:r>
    </w:p>
    <w:p w:rsidR="00E34D19" w:rsidRDefault="00E34D19" w:rsidP="00E34D19">
      <w:pPr>
        <w:rPr>
          <w:i/>
          <w:sz w:val="20"/>
          <w:szCs w:val="20"/>
        </w:rPr>
      </w:pPr>
      <w:r>
        <w:rPr>
          <w:i/>
          <w:sz w:val="20"/>
          <w:szCs w:val="20"/>
        </w:rPr>
        <w:t xml:space="preserve">              (подпись)</w:t>
      </w:r>
      <w:r>
        <w:rPr>
          <w:i/>
          <w:sz w:val="20"/>
          <w:szCs w:val="20"/>
        </w:rPr>
        <w:tab/>
      </w:r>
      <w:r>
        <w:rPr>
          <w:i/>
          <w:sz w:val="20"/>
          <w:szCs w:val="20"/>
        </w:rPr>
        <w:tab/>
        <w:t xml:space="preserve">                                           (Ф.И.О. </w:t>
      </w:r>
      <w:proofErr w:type="gramStart"/>
      <w:r>
        <w:rPr>
          <w:i/>
          <w:sz w:val="20"/>
          <w:szCs w:val="20"/>
        </w:rPr>
        <w:t>подписавшего</w:t>
      </w:r>
      <w:proofErr w:type="gramEnd"/>
      <w:r>
        <w:rPr>
          <w:i/>
          <w:sz w:val="20"/>
          <w:szCs w:val="20"/>
        </w:rPr>
        <w:t>, должность)</w:t>
      </w:r>
    </w:p>
    <w:p w:rsidR="00E34D19" w:rsidRDefault="00E34D19" w:rsidP="00E34D19">
      <w:pPr>
        <w:rPr>
          <w:sz w:val="23"/>
          <w:szCs w:val="23"/>
        </w:rPr>
      </w:pPr>
      <w:r>
        <w:rPr>
          <w:sz w:val="23"/>
          <w:szCs w:val="23"/>
        </w:rPr>
        <w:t xml:space="preserve">            М.П.</w:t>
      </w:r>
      <w:r>
        <w:rPr>
          <w:sz w:val="23"/>
          <w:szCs w:val="23"/>
        </w:rPr>
        <w:tab/>
      </w:r>
      <w:r>
        <w:rPr>
          <w:sz w:val="23"/>
          <w:szCs w:val="23"/>
        </w:rPr>
        <w:tab/>
      </w:r>
    </w:p>
    <w:p w:rsidR="00E34D19" w:rsidRDefault="00E34D19" w:rsidP="00E34D19">
      <w:pPr>
        <w:rPr>
          <w:sz w:val="23"/>
          <w:szCs w:val="23"/>
        </w:rPr>
      </w:pPr>
    </w:p>
    <w:p w:rsidR="00E34D19" w:rsidRDefault="00E34D19" w:rsidP="00E34D19">
      <w:pPr>
        <w:jc w:val="center"/>
        <w:rPr>
          <w:sz w:val="28"/>
          <w:szCs w:val="28"/>
        </w:rPr>
      </w:pPr>
      <w:r>
        <w:rPr>
          <w:sz w:val="28"/>
          <w:szCs w:val="28"/>
        </w:rPr>
        <w:t>Сведения об индивидуальном предпринимателе</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5193"/>
        <w:gridCol w:w="3960"/>
      </w:tblGrid>
      <w:tr w:rsidR="00E34D19" w:rsidTr="00E34D19">
        <w:trPr>
          <w:tblHeader/>
        </w:trPr>
        <w:tc>
          <w:tcPr>
            <w:tcW w:w="567"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r>
              <w:t xml:space="preserve">№ </w:t>
            </w:r>
            <w:proofErr w:type="gramStart"/>
            <w:r>
              <w:t>п</w:t>
            </w:r>
            <w:proofErr w:type="gramEnd"/>
            <w:r>
              <w:t>/п</w:t>
            </w:r>
          </w:p>
        </w:tc>
        <w:tc>
          <w:tcPr>
            <w:tcW w:w="5193"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r>
              <w:t>Наименование</w:t>
            </w:r>
          </w:p>
        </w:tc>
        <w:tc>
          <w:tcPr>
            <w:tcW w:w="3960"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r>
              <w:t xml:space="preserve">Сведения об участнике конкурса </w:t>
            </w:r>
            <w:r>
              <w:br/>
              <w:t>(заполняется участником конкурса)</w:t>
            </w:r>
          </w:p>
        </w:tc>
      </w:tr>
      <w:tr w:rsidR="00E34D19" w:rsidTr="00E34D19">
        <w:tc>
          <w:tcPr>
            <w:tcW w:w="567" w:type="dxa"/>
            <w:tcBorders>
              <w:top w:val="single" w:sz="6" w:space="0" w:color="auto"/>
              <w:left w:val="single" w:sz="6" w:space="0" w:color="auto"/>
              <w:bottom w:val="single" w:sz="6" w:space="0" w:color="auto"/>
              <w:right w:val="single" w:sz="6" w:space="0" w:color="auto"/>
            </w:tcBorders>
          </w:tcPr>
          <w:p w:rsidR="00E34D19" w:rsidRDefault="00E34D19" w:rsidP="00E34D19"/>
        </w:tc>
        <w:tc>
          <w:tcPr>
            <w:tcW w:w="5193" w:type="dxa"/>
            <w:tcBorders>
              <w:top w:val="single" w:sz="6" w:space="0" w:color="auto"/>
              <w:left w:val="single" w:sz="6" w:space="0" w:color="auto"/>
              <w:bottom w:val="single" w:sz="6" w:space="0" w:color="auto"/>
              <w:right w:val="single" w:sz="6" w:space="0" w:color="auto"/>
            </w:tcBorders>
            <w:hideMark/>
          </w:tcPr>
          <w:p w:rsidR="00E34D19" w:rsidRDefault="00E34D19" w:rsidP="00E34D19">
            <w:r>
              <w:t>Фамилия, имя, отчество</w:t>
            </w:r>
          </w:p>
        </w:tc>
        <w:tc>
          <w:tcPr>
            <w:tcW w:w="3960" w:type="dxa"/>
            <w:tcBorders>
              <w:top w:val="single" w:sz="6" w:space="0" w:color="auto"/>
              <w:left w:val="single" w:sz="6" w:space="0" w:color="auto"/>
              <w:bottom w:val="single" w:sz="6" w:space="0" w:color="auto"/>
              <w:right w:val="single" w:sz="6" w:space="0" w:color="auto"/>
            </w:tcBorders>
          </w:tcPr>
          <w:p w:rsidR="00E34D19" w:rsidRDefault="00E34D19" w:rsidP="00E34D19"/>
        </w:tc>
      </w:tr>
      <w:tr w:rsidR="00E34D19" w:rsidTr="00E34D19">
        <w:tc>
          <w:tcPr>
            <w:tcW w:w="567" w:type="dxa"/>
            <w:tcBorders>
              <w:top w:val="single" w:sz="6" w:space="0" w:color="auto"/>
              <w:left w:val="single" w:sz="6" w:space="0" w:color="auto"/>
              <w:bottom w:val="single" w:sz="6" w:space="0" w:color="auto"/>
              <w:right w:val="single" w:sz="6" w:space="0" w:color="auto"/>
            </w:tcBorders>
          </w:tcPr>
          <w:p w:rsidR="00E34D19" w:rsidRDefault="00E34D19" w:rsidP="00E34D19"/>
        </w:tc>
        <w:tc>
          <w:tcPr>
            <w:tcW w:w="5193" w:type="dxa"/>
            <w:tcBorders>
              <w:top w:val="single" w:sz="6" w:space="0" w:color="auto"/>
              <w:left w:val="single" w:sz="6" w:space="0" w:color="auto"/>
              <w:bottom w:val="single" w:sz="6" w:space="0" w:color="auto"/>
              <w:right w:val="single" w:sz="6" w:space="0" w:color="auto"/>
            </w:tcBorders>
            <w:hideMark/>
          </w:tcPr>
          <w:p w:rsidR="00E34D19" w:rsidRDefault="00E34D19" w:rsidP="00E34D19">
            <w:r>
              <w:t>Гражданство</w:t>
            </w:r>
          </w:p>
        </w:tc>
        <w:tc>
          <w:tcPr>
            <w:tcW w:w="3960" w:type="dxa"/>
            <w:tcBorders>
              <w:top w:val="single" w:sz="6" w:space="0" w:color="auto"/>
              <w:left w:val="single" w:sz="6" w:space="0" w:color="auto"/>
              <w:bottom w:val="single" w:sz="6" w:space="0" w:color="auto"/>
              <w:right w:val="single" w:sz="6" w:space="0" w:color="auto"/>
            </w:tcBorders>
          </w:tcPr>
          <w:p w:rsidR="00E34D19" w:rsidRDefault="00E34D19" w:rsidP="00E34D19"/>
        </w:tc>
      </w:tr>
      <w:tr w:rsidR="00E34D19" w:rsidTr="00E34D19">
        <w:tc>
          <w:tcPr>
            <w:tcW w:w="567" w:type="dxa"/>
            <w:tcBorders>
              <w:top w:val="single" w:sz="6" w:space="0" w:color="auto"/>
              <w:left w:val="single" w:sz="6" w:space="0" w:color="auto"/>
              <w:bottom w:val="single" w:sz="6" w:space="0" w:color="auto"/>
              <w:right w:val="single" w:sz="6" w:space="0" w:color="auto"/>
            </w:tcBorders>
          </w:tcPr>
          <w:p w:rsidR="00E34D19" w:rsidRDefault="00E34D19" w:rsidP="00E34D19"/>
        </w:tc>
        <w:tc>
          <w:tcPr>
            <w:tcW w:w="5193" w:type="dxa"/>
            <w:tcBorders>
              <w:top w:val="single" w:sz="6" w:space="0" w:color="auto"/>
              <w:left w:val="single" w:sz="6" w:space="0" w:color="auto"/>
              <w:bottom w:val="single" w:sz="6" w:space="0" w:color="auto"/>
              <w:right w:val="single" w:sz="6" w:space="0" w:color="auto"/>
            </w:tcBorders>
            <w:hideMark/>
          </w:tcPr>
          <w:p w:rsidR="00E34D19" w:rsidRDefault="00E34D19" w:rsidP="00E34D19">
            <w:r>
              <w:t>Удостоверение личности:</w:t>
            </w:r>
          </w:p>
          <w:p w:rsidR="00E34D19" w:rsidRDefault="00E34D19" w:rsidP="00E34D19">
            <w:r>
              <w:t>1. наименование,</w:t>
            </w:r>
          </w:p>
          <w:p w:rsidR="00E34D19" w:rsidRDefault="00E34D19" w:rsidP="00E34D19">
            <w:r>
              <w:t>2. серия и номер,</w:t>
            </w:r>
          </w:p>
          <w:p w:rsidR="00E34D19" w:rsidRDefault="00E34D19" w:rsidP="00E34D19">
            <w:r>
              <w:t>3. кем и когда выдано</w:t>
            </w:r>
          </w:p>
        </w:tc>
        <w:tc>
          <w:tcPr>
            <w:tcW w:w="3960" w:type="dxa"/>
            <w:tcBorders>
              <w:top w:val="single" w:sz="6" w:space="0" w:color="auto"/>
              <w:left w:val="single" w:sz="6" w:space="0" w:color="auto"/>
              <w:bottom w:val="single" w:sz="6" w:space="0" w:color="auto"/>
              <w:right w:val="single" w:sz="6" w:space="0" w:color="auto"/>
            </w:tcBorders>
          </w:tcPr>
          <w:p w:rsidR="00E34D19" w:rsidRDefault="00E34D19" w:rsidP="00E34D19"/>
          <w:p w:rsidR="00E34D19" w:rsidRDefault="00E34D19" w:rsidP="00E34D19">
            <w:r>
              <w:t>1. ______________________________</w:t>
            </w:r>
          </w:p>
          <w:p w:rsidR="00E34D19" w:rsidRDefault="00E34D19" w:rsidP="00E34D19">
            <w:r>
              <w:t>2. ______________________________</w:t>
            </w:r>
          </w:p>
          <w:p w:rsidR="00E34D19" w:rsidRDefault="00E34D19" w:rsidP="00E34D19">
            <w:r>
              <w:t>3. ______________________________</w:t>
            </w:r>
          </w:p>
        </w:tc>
      </w:tr>
      <w:tr w:rsidR="00E34D19" w:rsidTr="00E34D19">
        <w:tc>
          <w:tcPr>
            <w:tcW w:w="567" w:type="dxa"/>
            <w:tcBorders>
              <w:top w:val="single" w:sz="6" w:space="0" w:color="auto"/>
              <w:left w:val="single" w:sz="6" w:space="0" w:color="auto"/>
              <w:bottom w:val="single" w:sz="6" w:space="0" w:color="auto"/>
              <w:right w:val="single" w:sz="6" w:space="0" w:color="auto"/>
            </w:tcBorders>
          </w:tcPr>
          <w:p w:rsidR="00E34D19" w:rsidRDefault="00E34D19" w:rsidP="00E34D19"/>
        </w:tc>
        <w:tc>
          <w:tcPr>
            <w:tcW w:w="5193" w:type="dxa"/>
            <w:tcBorders>
              <w:top w:val="single" w:sz="6" w:space="0" w:color="auto"/>
              <w:left w:val="single" w:sz="6" w:space="0" w:color="auto"/>
              <w:bottom w:val="single" w:sz="6" w:space="0" w:color="auto"/>
              <w:right w:val="single" w:sz="6" w:space="0" w:color="auto"/>
            </w:tcBorders>
            <w:hideMark/>
          </w:tcPr>
          <w:p w:rsidR="00E34D19" w:rsidRDefault="00E34D19" w:rsidP="00E34D19">
            <w:r>
              <w:t>Место постоянной регистрации (почтовый индекс, город, улица, дом, корпус, квартира)</w:t>
            </w:r>
          </w:p>
        </w:tc>
        <w:tc>
          <w:tcPr>
            <w:tcW w:w="3960" w:type="dxa"/>
            <w:tcBorders>
              <w:top w:val="single" w:sz="6" w:space="0" w:color="auto"/>
              <w:left w:val="single" w:sz="6" w:space="0" w:color="auto"/>
              <w:bottom w:val="single" w:sz="6" w:space="0" w:color="auto"/>
              <w:right w:val="single" w:sz="6" w:space="0" w:color="auto"/>
            </w:tcBorders>
            <w:hideMark/>
          </w:tcPr>
          <w:p w:rsidR="00E34D19" w:rsidRDefault="00E34D19" w:rsidP="00E34D19"/>
        </w:tc>
      </w:tr>
      <w:tr w:rsidR="00E34D19" w:rsidTr="00E34D19">
        <w:tc>
          <w:tcPr>
            <w:tcW w:w="567" w:type="dxa"/>
            <w:tcBorders>
              <w:top w:val="single" w:sz="6" w:space="0" w:color="auto"/>
              <w:left w:val="single" w:sz="6" w:space="0" w:color="auto"/>
              <w:bottom w:val="single" w:sz="6" w:space="0" w:color="auto"/>
              <w:right w:val="single" w:sz="6" w:space="0" w:color="auto"/>
            </w:tcBorders>
          </w:tcPr>
          <w:p w:rsidR="00E34D19" w:rsidRDefault="00E34D19" w:rsidP="00E34D19"/>
        </w:tc>
        <w:tc>
          <w:tcPr>
            <w:tcW w:w="5193" w:type="dxa"/>
            <w:tcBorders>
              <w:top w:val="single" w:sz="6" w:space="0" w:color="auto"/>
              <w:left w:val="single" w:sz="6" w:space="0" w:color="auto"/>
              <w:bottom w:val="single" w:sz="6" w:space="0" w:color="auto"/>
              <w:right w:val="single" w:sz="6" w:space="0" w:color="auto"/>
            </w:tcBorders>
            <w:hideMark/>
          </w:tcPr>
          <w:p w:rsidR="00E34D19" w:rsidRDefault="00E34D19" w:rsidP="00E34D19">
            <w:r>
              <w:t>Высшее образование (наименование высшего учебного заведения, год окончания, полученная специальность)</w:t>
            </w:r>
          </w:p>
        </w:tc>
        <w:tc>
          <w:tcPr>
            <w:tcW w:w="3960" w:type="dxa"/>
            <w:tcBorders>
              <w:top w:val="single" w:sz="6" w:space="0" w:color="auto"/>
              <w:left w:val="single" w:sz="6" w:space="0" w:color="auto"/>
              <w:bottom w:val="single" w:sz="6" w:space="0" w:color="auto"/>
              <w:right w:val="single" w:sz="6" w:space="0" w:color="auto"/>
            </w:tcBorders>
          </w:tcPr>
          <w:p w:rsidR="00E34D19" w:rsidRDefault="00E34D19" w:rsidP="00E34D19"/>
        </w:tc>
      </w:tr>
      <w:tr w:rsidR="00E34D19" w:rsidTr="00E34D19">
        <w:tc>
          <w:tcPr>
            <w:tcW w:w="567" w:type="dxa"/>
            <w:tcBorders>
              <w:top w:val="single" w:sz="6" w:space="0" w:color="auto"/>
              <w:left w:val="single" w:sz="6" w:space="0" w:color="auto"/>
              <w:bottom w:val="single" w:sz="6" w:space="0" w:color="auto"/>
              <w:right w:val="single" w:sz="6" w:space="0" w:color="auto"/>
            </w:tcBorders>
          </w:tcPr>
          <w:p w:rsidR="00E34D19" w:rsidRDefault="00E34D19" w:rsidP="00E34D19"/>
        </w:tc>
        <w:tc>
          <w:tcPr>
            <w:tcW w:w="5193" w:type="dxa"/>
            <w:tcBorders>
              <w:top w:val="single" w:sz="6" w:space="0" w:color="auto"/>
              <w:left w:val="single" w:sz="6" w:space="0" w:color="auto"/>
              <w:bottom w:val="single" w:sz="6" w:space="0" w:color="auto"/>
              <w:right w:val="single" w:sz="6" w:space="0" w:color="auto"/>
            </w:tcBorders>
            <w:hideMark/>
          </w:tcPr>
          <w:p w:rsidR="00E34D19" w:rsidRDefault="00E34D19" w:rsidP="00E34D19">
            <w:r>
              <w:t>Место постоянного жительства (почтовый индекс, город, улица, дом, корпус, квартира)</w:t>
            </w:r>
          </w:p>
        </w:tc>
        <w:tc>
          <w:tcPr>
            <w:tcW w:w="3960" w:type="dxa"/>
            <w:tcBorders>
              <w:top w:val="single" w:sz="6" w:space="0" w:color="auto"/>
              <w:left w:val="single" w:sz="6" w:space="0" w:color="auto"/>
              <w:bottom w:val="single" w:sz="6" w:space="0" w:color="auto"/>
              <w:right w:val="single" w:sz="6" w:space="0" w:color="auto"/>
            </w:tcBorders>
          </w:tcPr>
          <w:p w:rsidR="00E34D19" w:rsidRDefault="00E34D19" w:rsidP="00E34D19"/>
        </w:tc>
      </w:tr>
      <w:tr w:rsidR="00E34D19" w:rsidTr="00E34D19">
        <w:tc>
          <w:tcPr>
            <w:tcW w:w="567" w:type="dxa"/>
            <w:tcBorders>
              <w:top w:val="single" w:sz="6" w:space="0" w:color="auto"/>
              <w:left w:val="single" w:sz="6" w:space="0" w:color="auto"/>
              <w:bottom w:val="single" w:sz="6" w:space="0" w:color="auto"/>
              <w:right w:val="single" w:sz="6" w:space="0" w:color="auto"/>
            </w:tcBorders>
          </w:tcPr>
          <w:p w:rsidR="00E34D19" w:rsidRDefault="00E34D19" w:rsidP="00E34D19"/>
        </w:tc>
        <w:tc>
          <w:tcPr>
            <w:tcW w:w="5193" w:type="dxa"/>
            <w:tcBorders>
              <w:top w:val="single" w:sz="6" w:space="0" w:color="auto"/>
              <w:left w:val="single" w:sz="6" w:space="0" w:color="auto"/>
              <w:bottom w:val="single" w:sz="6" w:space="0" w:color="auto"/>
              <w:right w:val="single" w:sz="6" w:space="0" w:color="auto"/>
            </w:tcBorders>
            <w:hideMark/>
          </w:tcPr>
          <w:p w:rsidR="00E34D19" w:rsidRDefault="00E34D19" w:rsidP="00E34D19">
            <w:r>
              <w:t>ИНН</w:t>
            </w:r>
          </w:p>
        </w:tc>
        <w:tc>
          <w:tcPr>
            <w:tcW w:w="3960" w:type="dxa"/>
            <w:tcBorders>
              <w:top w:val="single" w:sz="6" w:space="0" w:color="auto"/>
              <w:left w:val="single" w:sz="6" w:space="0" w:color="auto"/>
              <w:bottom w:val="single" w:sz="6" w:space="0" w:color="auto"/>
              <w:right w:val="single" w:sz="6" w:space="0" w:color="auto"/>
            </w:tcBorders>
          </w:tcPr>
          <w:p w:rsidR="00E34D19" w:rsidRDefault="00E34D19" w:rsidP="00E34D19"/>
        </w:tc>
      </w:tr>
      <w:tr w:rsidR="00E34D19" w:rsidTr="00E34D19">
        <w:tc>
          <w:tcPr>
            <w:tcW w:w="567" w:type="dxa"/>
            <w:tcBorders>
              <w:top w:val="single" w:sz="6" w:space="0" w:color="auto"/>
              <w:left w:val="single" w:sz="6" w:space="0" w:color="auto"/>
              <w:bottom w:val="single" w:sz="6" w:space="0" w:color="auto"/>
              <w:right w:val="single" w:sz="6" w:space="0" w:color="auto"/>
            </w:tcBorders>
          </w:tcPr>
          <w:p w:rsidR="00E34D19" w:rsidRDefault="00E34D19" w:rsidP="00E34D19"/>
        </w:tc>
        <w:tc>
          <w:tcPr>
            <w:tcW w:w="5193" w:type="dxa"/>
            <w:tcBorders>
              <w:top w:val="single" w:sz="6" w:space="0" w:color="auto"/>
              <w:left w:val="single" w:sz="6" w:space="0" w:color="auto"/>
              <w:bottom w:val="single" w:sz="6" w:space="0" w:color="auto"/>
              <w:right w:val="single" w:sz="6" w:space="0" w:color="auto"/>
            </w:tcBorders>
            <w:hideMark/>
          </w:tcPr>
          <w:p w:rsidR="00E34D19" w:rsidRDefault="00E34D19" w:rsidP="00E34D19">
            <w:r>
              <w:t>Документ, подтверждающий право на занятие предпринимательской деятельностью (при наличии):</w:t>
            </w:r>
          </w:p>
          <w:p w:rsidR="00E34D19" w:rsidRDefault="00E34D19" w:rsidP="00E34D19">
            <w:r>
              <w:t>1. наименование</w:t>
            </w:r>
          </w:p>
          <w:p w:rsidR="00E34D19" w:rsidRDefault="00E34D19" w:rsidP="00E34D19">
            <w:r>
              <w:t>2. серия и номер</w:t>
            </w:r>
          </w:p>
          <w:p w:rsidR="00E34D19" w:rsidRDefault="00E34D19" w:rsidP="00E34D19">
            <w:r>
              <w:t xml:space="preserve">3. кем и когда </w:t>
            </w:r>
            <w:proofErr w:type="gramStart"/>
            <w:r>
              <w:t>выдан</w:t>
            </w:r>
            <w:proofErr w:type="gramEnd"/>
          </w:p>
        </w:tc>
        <w:tc>
          <w:tcPr>
            <w:tcW w:w="3960" w:type="dxa"/>
            <w:tcBorders>
              <w:top w:val="single" w:sz="6" w:space="0" w:color="auto"/>
              <w:left w:val="single" w:sz="6" w:space="0" w:color="auto"/>
              <w:bottom w:val="single" w:sz="6" w:space="0" w:color="auto"/>
              <w:right w:val="single" w:sz="6" w:space="0" w:color="auto"/>
            </w:tcBorders>
          </w:tcPr>
          <w:p w:rsidR="00E34D19" w:rsidRDefault="00E34D19" w:rsidP="00E34D19"/>
          <w:p w:rsidR="00E34D19" w:rsidRDefault="00E34D19" w:rsidP="00E34D19"/>
          <w:p w:rsidR="00E34D19" w:rsidRDefault="00E34D19" w:rsidP="00E34D19">
            <w:r>
              <w:t>1. _____________________________</w:t>
            </w:r>
          </w:p>
          <w:p w:rsidR="00E34D19" w:rsidRDefault="00E34D19" w:rsidP="00E34D19">
            <w:r>
              <w:t>2. _____________________________</w:t>
            </w:r>
          </w:p>
          <w:p w:rsidR="00E34D19" w:rsidRDefault="00E34D19" w:rsidP="00E34D19">
            <w:r>
              <w:t>3. _____________________________</w:t>
            </w:r>
          </w:p>
        </w:tc>
      </w:tr>
      <w:tr w:rsidR="00E34D19" w:rsidTr="00E34D19">
        <w:tc>
          <w:tcPr>
            <w:tcW w:w="567" w:type="dxa"/>
            <w:tcBorders>
              <w:top w:val="single" w:sz="6" w:space="0" w:color="auto"/>
              <w:left w:val="single" w:sz="6" w:space="0" w:color="auto"/>
              <w:bottom w:val="single" w:sz="6" w:space="0" w:color="auto"/>
              <w:right w:val="single" w:sz="6" w:space="0" w:color="auto"/>
            </w:tcBorders>
          </w:tcPr>
          <w:p w:rsidR="00E34D19" w:rsidRDefault="00E34D19" w:rsidP="00E34D19"/>
        </w:tc>
        <w:tc>
          <w:tcPr>
            <w:tcW w:w="5193" w:type="dxa"/>
            <w:tcBorders>
              <w:top w:val="single" w:sz="6" w:space="0" w:color="auto"/>
              <w:left w:val="single" w:sz="6" w:space="0" w:color="auto"/>
              <w:bottom w:val="single" w:sz="6" w:space="0" w:color="auto"/>
              <w:right w:val="single" w:sz="6" w:space="0" w:color="auto"/>
            </w:tcBorders>
            <w:vAlign w:val="center"/>
            <w:hideMark/>
          </w:tcPr>
          <w:p w:rsidR="00E34D19" w:rsidRDefault="00E34D19" w:rsidP="00E34D19">
            <w:r>
              <w:t xml:space="preserve">Контактные телефоны </w:t>
            </w:r>
          </w:p>
        </w:tc>
        <w:tc>
          <w:tcPr>
            <w:tcW w:w="3960" w:type="dxa"/>
            <w:tcBorders>
              <w:top w:val="single" w:sz="6" w:space="0" w:color="auto"/>
              <w:left w:val="single" w:sz="6" w:space="0" w:color="auto"/>
              <w:bottom w:val="single" w:sz="6" w:space="0" w:color="auto"/>
              <w:right w:val="single" w:sz="6" w:space="0" w:color="auto"/>
            </w:tcBorders>
          </w:tcPr>
          <w:p w:rsidR="00E34D19" w:rsidRDefault="00E34D19" w:rsidP="00E34D19"/>
        </w:tc>
      </w:tr>
      <w:tr w:rsidR="00E34D19" w:rsidTr="00E34D19">
        <w:tc>
          <w:tcPr>
            <w:tcW w:w="567" w:type="dxa"/>
            <w:tcBorders>
              <w:top w:val="single" w:sz="6" w:space="0" w:color="auto"/>
              <w:left w:val="single" w:sz="6" w:space="0" w:color="auto"/>
              <w:bottom w:val="single" w:sz="6" w:space="0" w:color="auto"/>
              <w:right w:val="single" w:sz="6" w:space="0" w:color="auto"/>
            </w:tcBorders>
          </w:tcPr>
          <w:p w:rsidR="00E34D19" w:rsidRDefault="00E34D19" w:rsidP="00E34D19"/>
        </w:tc>
        <w:tc>
          <w:tcPr>
            <w:tcW w:w="5193" w:type="dxa"/>
            <w:tcBorders>
              <w:top w:val="single" w:sz="6" w:space="0" w:color="auto"/>
              <w:left w:val="single" w:sz="6" w:space="0" w:color="auto"/>
              <w:bottom w:val="single" w:sz="6" w:space="0" w:color="auto"/>
              <w:right w:val="single" w:sz="6" w:space="0" w:color="auto"/>
            </w:tcBorders>
            <w:hideMark/>
          </w:tcPr>
          <w:p w:rsidR="00E34D19" w:rsidRDefault="00E34D19" w:rsidP="00E34D19">
            <w:r>
              <w:t xml:space="preserve">Факс </w:t>
            </w:r>
          </w:p>
        </w:tc>
        <w:tc>
          <w:tcPr>
            <w:tcW w:w="3960" w:type="dxa"/>
            <w:tcBorders>
              <w:top w:val="single" w:sz="6" w:space="0" w:color="auto"/>
              <w:left w:val="single" w:sz="6" w:space="0" w:color="auto"/>
              <w:bottom w:val="single" w:sz="6" w:space="0" w:color="auto"/>
              <w:right w:val="single" w:sz="6" w:space="0" w:color="auto"/>
            </w:tcBorders>
          </w:tcPr>
          <w:p w:rsidR="00E34D19" w:rsidRDefault="00E34D19" w:rsidP="00E34D19"/>
        </w:tc>
      </w:tr>
      <w:tr w:rsidR="00E34D19" w:rsidTr="00E34D19">
        <w:tc>
          <w:tcPr>
            <w:tcW w:w="567" w:type="dxa"/>
            <w:tcBorders>
              <w:top w:val="single" w:sz="6" w:space="0" w:color="auto"/>
              <w:left w:val="single" w:sz="6" w:space="0" w:color="auto"/>
              <w:bottom w:val="single" w:sz="6" w:space="0" w:color="auto"/>
              <w:right w:val="single" w:sz="6" w:space="0" w:color="auto"/>
            </w:tcBorders>
          </w:tcPr>
          <w:p w:rsidR="00E34D19" w:rsidRDefault="00E34D19" w:rsidP="00E34D19"/>
        </w:tc>
        <w:tc>
          <w:tcPr>
            <w:tcW w:w="5193" w:type="dxa"/>
            <w:tcBorders>
              <w:top w:val="single" w:sz="6" w:space="0" w:color="auto"/>
              <w:left w:val="single" w:sz="6" w:space="0" w:color="auto"/>
              <w:bottom w:val="single" w:sz="6" w:space="0" w:color="auto"/>
              <w:right w:val="single" w:sz="6" w:space="0" w:color="auto"/>
            </w:tcBorders>
            <w:hideMark/>
          </w:tcPr>
          <w:p w:rsidR="00E34D19" w:rsidRDefault="00E34D19" w:rsidP="00E34D19">
            <w:r>
              <w:t>Адрес электронной почты</w:t>
            </w:r>
          </w:p>
        </w:tc>
        <w:tc>
          <w:tcPr>
            <w:tcW w:w="3960" w:type="dxa"/>
            <w:tcBorders>
              <w:top w:val="single" w:sz="6" w:space="0" w:color="auto"/>
              <w:left w:val="single" w:sz="6" w:space="0" w:color="auto"/>
              <w:bottom w:val="single" w:sz="6" w:space="0" w:color="auto"/>
              <w:right w:val="single" w:sz="6" w:space="0" w:color="auto"/>
            </w:tcBorders>
          </w:tcPr>
          <w:p w:rsidR="00E34D19" w:rsidRDefault="00E34D19" w:rsidP="00E34D19"/>
        </w:tc>
      </w:tr>
    </w:tbl>
    <w:p w:rsidR="00E34D19" w:rsidRDefault="00E34D19" w:rsidP="00E34D19">
      <w:pPr>
        <w:rPr>
          <w:sz w:val="28"/>
          <w:szCs w:val="28"/>
        </w:rPr>
      </w:pPr>
      <w:r>
        <w:rPr>
          <w:sz w:val="28"/>
          <w:szCs w:val="28"/>
        </w:rPr>
        <w:t>___________________</w:t>
      </w:r>
      <w:r>
        <w:rPr>
          <w:sz w:val="28"/>
          <w:szCs w:val="28"/>
        </w:rPr>
        <w:tab/>
        <w:t xml:space="preserve">          ___________________________________________</w:t>
      </w:r>
      <w:r>
        <w:rPr>
          <w:sz w:val="28"/>
          <w:szCs w:val="28"/>
        </w:rPr>
        <w:tab/>
      </w:r>
    </w:p>
    <w:p w:rsidR="00E34D19" w:rsidRDefault="00E34D19" w:rsidP="00E34D19">
      <w:pPr>
        <w:rPr>
          <w:i/>
          <w:sz w:val="20"/>
          <w:szCs w:val="20"/>
        </w:rPr>
      </w:pPr>
      <w:r>
        <w:rPr>
          <w:i/>
          <w:sz w:val="20"/>
          <w:szCs w:val="20"/>
        </w:rPr>
        <w:t xml:space="preserve">               (подпись)</w:t>
      </w:r>
      <w:r>
        <w:rPr>
          <w:i/>
          <w:sz w:val="20"/>
          <w:szCs w:val="20"/>
        </w:rPr>
        <w:tab/>
      </w:r>
      <w:r>
        <w:rPr>
          <w:i/>
          <w:sz w:val="20"/>
          <w:szCs w:val="20"/>
        </w:rPr>
        <w:tab/>
        <w:t xml:space="preserve">                                (Ф.И.О. </w:t>
      </w:r>
      <w:proofErr w:type="gramStart"/>
      <w:r>
        <w:rPr>
          <w:i/>
          <w:sz w:val="20"/>
          <w:szCs w:val="20"/>
        </w:rPr>
        <w:t>подписавшего</w:t>
      </w:r>
      <w:proofErr w:type="gramEnd"/>
      <w:r>
        <w:rPr>
          <w:i/>
          <w:sz w:val="20"/>
          <w:szCs w:val="20"/>
        </w:rPr>
        <w:t>)</w:t>
      </w:r>
    </w:p>
    <w:p w:rsidR="00E34D19" w:rsidRDefault="00E34D19" w:rsidP="00E34D19">
      <w:pPr>
        <w:rPr>
          <w:sz w:val="23"/>
          <w:szCs w:val="23"/>
        </w:rPr>
      </w:pPr>
      <w:r>
        <w:rPr>
          <w:sz w:val="23"/>
          <w:szCs w:val="23"/>
        </w:rPr>
        <w:t xml:space="preserve">             М.</w:t>
      </w:r>
      <w:proofErr w:type="gramStart"/>
      <w:r>
        <w:rPr>
          <w:sz w:val="23"/>
          <w:szCs w:val="23"/>
        </w:rPr>
        <w:t>П</w:t>
      </w:r>
      <w:proofErr w:type="gramEnd"/>
    </w:p>
    <w:p w:rsidR="00E34D19" w:rsidRDefault="00E34D19" w:rsidP="00E34D19">
      <w:pPr>
        <w:rPr>
          <w:sz w:val="23"/>
          <w:szCs w:val="23"/>
        </w:rPr>
      </w:pPr>
      <w:r>
        <w:rPr>
          <w:sz w:val="23"/>
          <w:szCs w:val="23"/>
        </w:rPr>
        <w:tab/>
      </w:r>
      <w:r>
        <w:rPr>
          <w:sz w:val="23"/>
          <w:szCs w:val="23"/>
        </w:rPr>
        <w:tab/>
      </w:r>
    </w:p>
    <w:p w:rsidR="00E34D19" w:rsidRDefault="00E34D19" w:rsidP="00E34D19">
      <w:pPr>
        <w:rPr>
          <w:sz w:val="23"/>
          <w:szCs w:val="23"/>
        </w:rPr>
      </w:pPr>
    </w:p>
    <w:p w:rsidR="00E34D19" w:rsidRDefault="00E34D19" w:rsidP="00E34D19">
      <w:pPr>
        <w:jc w:val="center"/>
        <w:rPr>
          <w:rStyle w:val="12"/>
          <w:sz w:val="28"/>
          <w:szCs w:val="28"/>
        </w:rPr>
      </w:pPr>
    </w:p>
    <w:p w:rsidR="00E34D19" w:rsidRDefault="00E34D19" w:rsidP="00E34D19">
      <w:pPr>
        <w:rPr>
          <w:rStyle w:val="12"/>
          <w:sz w:val="24"/>
          <w:szCs w:val="28"/>
        </w:rPr>
      </w:pPr>
      <w:r>
        <w:rPr>
          <w:rStyle w:val="12"/>
          <w:sz w:val="24"/>
          <w:szCs w:val="28"/>
        </w:rPr>
        <w:br w:type="page"/>
      </w:r>
    </w:p>
    <w:p w:rsidR="00E34D19" w:rsidRPr="00566770" w:rsidRDefault="00E34D19" w:rsidP="00E34D19">
      <w:pPr>
        <w:jc w:val="right"/>
        <w:rPr>
          <w:rStyle w:val="12"/>
          <w:sz w:val="24"/>
          <w:szCs w:val="28"/>
        </w:rPr>
      </w:pPr>
      <w:r w:rsidRPr="00566770">
        <w:rPr>
          <w:rStyle w:val="12"/>
          <w:sz w:val="24"/>
          <w:szCs w:val="28"/>
        </w:rPr>
        <w:lastRenderedPageBreak/>
        <w:t xml:space="preserve">Форма </w:t>
      </w:r>
      <w:r>
        <w:rPr>
          <w:rStyle w:val="12"/>
          <w:sz w:val="24"/>
          <w:szCs w:val="28"/>
        </w:rPr>
        <w:t>5</w:t>
      </w:r>
    </w:p>
    <w:p w:rsidR="00E34D19" w:rsidRDefault="00E34D19" w:rsidP="00E34D19">
      <w:pPr>
        <w:jc w:val="center"/>
        <w:rPr>
          <w:rStyle w:val="12"/>
          <w:sz w:val="28"/>
          <w:szCs w:val="28"/>
        </w:rPr>
      </w:pPr>
    </w:p>
    <w:p w:rsidR="00E34D19" w:rsidRDefault="00E34D19" w:rsidP="00E34D19">
      <w:pPr>
        <w:jc w:val="center"/>
        <w:rPr>
          <w:rStyle w:val="12"/>
          <w:sz w:val="28"/>
          <w:szCs w:val="28"/>
        </w:rPr>
      </w:pPr>
      <w:r>
        <w:rPr>
          <w:rStyle w:val="12"/>
          <w:sz w:val="28"/>
          <w:szCs w:val="28"/>
        </w:rPr>
        <w:t xml:space="preserve">Форма доверенности на уполномоченное лицо, имеющее право подписи </w:t>
      </w:r>
    </w:p>
    <w:p w:rsidR="00E34D19" w:rsidRDefault="00E34D19" w:rsidP="00E34D19">
      <w:pPr>
        <w:jc w:val="center"/>
      </w:pPr>
      <w:r>
        <w:rPr>
          <w:rStyle w:val="12"/>
          <w:sz w:val="28"/>
          <w:szCs w:val="28"/>
        </w:rPr>
        <w:t>и представления интересов организации - участника открытого конкурса</w:t>
      </w:r>
      <w:bookmarkEnd w:id="87"/>
    </w:p>
    <w:p w:rsidR="00E34D19" w:rsidRDefault="00E34D19" w:rsidP="00E34D19">
      <w:pPr>
        <w:rPr>
          <w:sz w:val="23"/>
          <w:szCs w:val="23"/>
        </w:rPr>
      </w:pPr>
    </w:p>
    <w:p w:rsidR="00E34D19" w:rsidRDefault="00E34D19" w:rsidP="00E34D19">
      <w:r>
        <w:t>На бланке организации</w:t>
      </w:r>
    </w:p>
    <w:p w:rsidR="00E34D19" w:rsidRDefault="00E34D19" w:rsidP="00E34D19">
      <w:r>
        <w:t>Дата, исх. номер</w:t>
      </w:r>
    </w:p>
    <w:p w:rsidR="00E34D19" w:rsidRDefault="00E34D19" w:rsidP="00E34D19">
      <w:pPr>
        <w:rPr>
          <w:sz w:val="23"/>
          <w:szCs w:val="23"/>
        </w:rPr>
      </w:pPr>
    </w:p>
    <w:p w:rsidR="00E34D19" w:rsidRPr="00566770" w:rsidRDefault="00E34D19" w:rsidP="00E34D19">
      <w:pPr>
        <w:jc w:val="center"/>
        <w:rPr>
          <w:szCs w:val="28"/>
        </w:rPr>
      </w:pPr>
      <w:r w:rsidRPr="00566770">
        <w:rPr>
          <w:szCs w:val="28"/>
        </w:rPr>
        <w:t>ДОВЕРЕННОСТЬ № ____</w:t>
      </w:r>
    </w:p>
    <w:p w:rsidR="00E34D19" w:rsidRPr="00566770" w:rsidRDefault="00E34D19" w:rsidP="00E34D19">
      <w:pPr>
        <w:rPr>
          <w:szCs w:val="28"/>
        </w:rPr>
      </w:pPr>
    </w:p>
    <w:p w:rsidR="00E34D19" w:rsidRPr="00566770" w:rsidRDefault="00E34D19" w:rsidP="00E34D19">
      <w:pPr>
        <w:rPr>
          <w:szCs w:val="28"/>
        </w:rPr>
      </w:pPr>
    </w:p>
    <w:p w:rsidR="00E34D19" w:rsidRPr="00566770" w:rsidRDefault="00E34D19" w:rsidP="00E34D19">
      <w:pPr>
        <w:rPr>
          <w:szCs w:val="28"/>
        </w:rPr>
      </w:pPr>
      <w:proofErr w:type="gramStart"/>
      <w:r w:rsidRPr="00566770">
        <w:rPr>
          <w:szCs w:val="28"/>
        </w:rPr>
        <w:t>г</w:t>
      </w:r>
      <w:proofErr w:type="gramEnd"/>
      <w:r w:rsidRPr="00566770">
        <w:rPr>
          <w:szCs w:val="28"/>
        </w:rPr>
        <w:t>. _________________,                              ______________________________________</w:t>
      </w:r>
    </w:p>
    <w:p w:rsidR="00E34D19" w:rsidRPr="00566770" w:rsidRDefault="00E34D19" w:rsidP="00E34D19">
      <w:pPr>
        <w:rPr>
          <w:sz w:val="18"/>
          <w:szCs w:val="20"/>
        </w:rPr>
      </w:pPr>
      <w:r w:rsidRPr="00566770">
        <w:rPr>
          <w:sz w:val="18"/>
          <w:szCs w:val="20"/>
        </w:rPr>
        <w:t>(прописью число, месяц и год выдачи доверенности)</w:t>
      </w:r>
    </w:p>
    <w:p w:rsidR="00E34D19" w:rsidRPr="00566770" w:rsidRDefault="00E34D19" w:rsidP="00E34D19">
      <w:pPr>
        <w:rPr>
          <w:szCs w:val="28"/>
        </w:rPr>
      </w:pPr>
    </w:p>
    <w:p w:rsidR="00E34D19" w:rsidRPr="00566770" w:rsidRDefault="00E34D19" w:rsidP="00E34D19">
      <w:pPr>
        <w:rPr>
          <w:szCs w:val="28"/>
        </w:rPr>
      </w:pPr>
      <w:r w:rsidRPr="00566770">
        <w:rPr>
          <w:szCs w:val="28"/>
        </w:rPr>
        <w:t>Участник открытого конкурса ______________________________________________</w:t>
      </w:r>
    </w:p>
    <w:p w:rsidR="00E34D19" w:rsidRPr="00566770" w:rsidRDefault="00E34D19" w:rsidP="00E34D19">
      <w:pPr>
        <w:ind w:left="2124" w:firstLine="708"/>
        <w:jc w:val="center"/>
        <w:rPr>
          <w:i/>
          <w:sz w:val="18"/>
          <w:szCs w:val="20"/>
        </w:rPr>
      </w:pPr>
      <w:r w:rsidRPr="00566770">
        <w:rPr>
          <w:i/>
          <w:sz w:val="18"/>
          <w:szCs w:val="20"/>
        </w:rPr>
        <w:t>(наименование организации)</w:t>
      </w:r>
    </w:p>
    <w:p w:rsidR="00E34D19" w:rsidRPr="00566770" w:rsidRDefault="00E34D19" w:rsidP="00E34D19">
      <w:pPr>
        <w:rPr>
          <w:szCs w:val="28"/>
        </w:rPr>
      </w:pPr>
      <w:r w:rsidRPr="00566770">
        <w:rPr>
          <w:szCs w:val="28"/>
        </w:rPr>
        <w:t>доверяет _______________________________________________________________,</w:t>
      </w:r>
    </w:p>
    <w:p w:rsidR="00E34D19" w:rsidRPr="00566770" w:rsidRDefault="00E34D19" w:rsidP="00E34D19">
      <w:pPr>
        <w:jc w:val="center"/>
        <w:rPr>
          <w:szCs w:val="28"/>
        </w:rPr>
      </w:pPr>
      <w:r w:rsidRPr="00566770">
        <w:rPr>
          <w:sz w:val="18"/>
          <w:szCs w:val="20"/>
        </w:rPr>
        <w:t>(Ф.И.О., должность)</w:t>
      </w:r>
    </w:p>
    <w:p w:rsidR="00E34D19" w:rsidRPr="00566770" w:rsidRDefault="00E34D19" w:rsidP="00E34D19">
      <w:pPr>
        <w:rPr>
          <w:szCs w:val="28"/>
        </w:rPr>
      </w:pPr>
      <w:r w:rsidRPr="00566770">
        <w:rPr>
          <w:szCs w:val="28"/>
        </w:rPr>
        <w:t>паспорт серии ______ №_________ выдан ________________«___» _______ _____</w:t>
      </w:r>
      <w:proofErr w:type="gramStart"/>
      <w:r w:rsidRPr="00566770">
        <w:rPr>
          <w:szCs w:val="28"/>
        </w:rPr>
        <w:t>г</w:t>
      </w:r>
      <w:proofErr w:type="gramEnd"/>
      <w:r w:rsidRPr="00566770">
        <w:rPr>
          <w:szCs w:val="28"/>
        </w:rPr>
        <w:t xml:space="preserve">.,  </w:t>
      </w:r>
    </w:p>
    <w:p w:rsidR="00E34D19" w:rsidRPr="00566770" w:rsidRDefault="00E34D19" w:rsidP="00E34D19">
      <w:pPr>
        <w:rPr>
          <w:szCs w:val="28"/>
        </w:rPr>
      </w:pPr>
    </w:p>
    <w:p w:rsidR="00E34D19" w:rsidRPr="00566770" w:rsidRDefault="00E34D19" w:rsidP="00E34D19">
      <w:pPr>
        <w:rPr>
          <w:szCs w:val="28"/>
        </w:rPr>
      </w:pPr>
      <w:r w:rsidRPr="00566770">
        <w:rPr>
          <w:szCs w:val="28"/>
        </w:rPr>
        <w:t>представлять интересы ____________________________________________________</w:t>
      </w:r>
    </w:p>
    <w:p w:rsidR="00E34D19" w:rsidRPr="00566770" w:rsidRDefault="00E34D19" w:rsidP="00E34D19">
      <w:pPr>
        <w:ind w:left="708" w:firstLine="708"/>
        <w:jc w:val="center"/>
        <w:rPr>
          <w:i/>
          <w:sz w:val="18"/>
          <w:szCs w:val="20"/>
        </w:rPr>
      </w:pPr>
      <w:r w:rsidRPr="00566770">
        <w:rPr>
          <w:i/>
          <w:sz w:val="18"/>
          <w:szCs w:val="20"/>
        </w:rPr>
        <w:t>(наименование организации)</w:t>
      </w:r>
    </w:p>
    <w:p w:rsidR="00E34D19" w:rsidRPr="00566770" w:rsidRDefault="00E34D19" w:rsidP="00E34D19">
      <w:pPr>
        <w:rPr>
          <w:szCs w:val="28"/>
        </w:rPr>
      </w:pPr>
      <w:r w:rsidRPr="00566770">
        <w:rPr>
          <w:szCs w:val="28"/>
        </w:rPr>
        <w:t xml:space="preserve">на открытом конкурсе, проводимом администрацией ___________________. </w:t>
      </w:r>
    </w:p>
    <w:p w:rsidR="00E34D19" w:rsidRPr="00566770" w:rsidRDefault="00E34D19" w:rsidP="00E34D19">
      <w:pPr>
        <w:ind w:firstLine="708"/>
        <w:jc w:val="both"/>
        <w:rPr>
          <w:szCs w:val="28"/>
        </w:rPr>
      </w:pPr>
      <w:r w:rsidRPr="00566770">
        <w:rPr>
          <w:szCs w:val="28"/>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E34D19" w:rsidRPr="00566770" w:rsidRDefault="00E34D19" w:rsidP="00E34D19">
      <w:pPr>
        <w:rPr>
          <w:szCs w:val="28"/>
        </w:rPr>
      </w:pPr>
      <w:r w:rsidRPr="00566770">
        <w:rPr>
          <w:szCs w:val="28"/>
        </w:rPr>
        <w:t>Подпись _________________________   _________________________ удостоверяем.</w:t>
      </w:r>
    </w:p>
    <w:p w:rsidR="00E34D19" w:rsidRPr="00566770" w:rsidRDefault="00E34D19" w:rsidP="00E34D19">
      <w:pPr>
        <w:rPr>
          <w:sz w:val="18"/>
          <w:szCs w:val="20"/>
        </w:rPr>
      </w:pPr>
      <w:r w:rsidRPr="00566770">
        <w:rPr>
          <w:sz w:val="18"/>
          <w:szCs w:val="20"/>
        </w:rPr>
        <w:t xml:space="preserve">                                 ( Ф.И.О. </w:t>
      </w:r>
      <w:proofErr w:type="gramStart"/>
      <w:r w:rsidRPr="00566770">
        <w:rPr>
          <w:sz w:val="18"/>
          <w:szCs w:val="20"/>
        </w:rPr>
        <w:t>удостоверяемого</w:t>
      </w:r>
      <w:proofErr w:type="gramEnd"/>
      <w:r w:rsidRPr="00566770">
        <w:rPr>
          <w:sz w:val="18"/>
          <w:szCs w:val="20"/>
        </w:rPr>
        <w:t>)                             (подпись удостоверяемого)</w:t>
      </w:r>
    </w:p>
    <w:p w:rsidR="00E34D19" w:rsidRPr="00566770" w:rsidRDefault="00E34D19" w:rsidP="00E34D19">
      <w:pPr>
        <w:rPr>
          <w:szCs w:val="28"/>
        </w:rPr>
      </w:pPr>
    </w:p>
    <w:p w:rsidR="00E34D19" w:rsidRPr="00566770" w:rsidRDefault="00E34D19" w:rsidP="00E34D19">
      <w:pPr>
        <w:rPr>
          <w:szCs w:val="28"/>
        </w:rPr>
      </w:pPr>
    </w:p>
    <w:p w:rsidR="00E34D19" w:rsidRPr="00566770" w:rsidRDefault="00E34D19" w:rsidP="00E34D19">
      <w:pPr>
        <w:rPr>
          <w:szCs w:val="28"/>
        </w:rPr>
      </w:pPr>
      <w:r w:rsidRPr="00566770">
        <w:rPr>
          <w:szCs w:val="28"/>
        </w:rPr>
        <w:t>Доверенность действительна по «____» ________________ 201_г.</w:t>
      </w:r>
    </w:p>
    <w:p w:rsidR="00E34D19" w:rsidRPr="00566770" w:rsidRDefault="00E34D19" w:rsidP="00E34D19">
      <w:pPr>
        <w:rPr>
          <w:szCs w:val="28"/>
        </w:rPr>
      </w:pPr>
    </w:p>
    <w:p w:rsidR="00E34D19" w:rsidRPr="00566770" w:rsidRDefault="00E34D19" w:rsidP="00E34D19">
      <w:pPr>
        <w:rPr>
          <w:szCs w:val="28"/>
        </w:rPr>
      </w:pPr>
    </w:p>
    <w:p w:rsidR="00E34D19" w:rsidRPr="00566770" w:rsidRDefault="00E34D19" w:rsidP="00E34D19">
      <w:pPr>
        <w:rPr>
          <w:szCs w:val="28"/>
        </w:rPr>
      </w:pPr>
    </w:p>
    <w:p w:rsidR="00E34D19" w:rsidRPr="00566770" w:rsidRDefault="00E34D19" w:rsidP="00E34D19">
      <w:pPr>
        <w:rPr>
          <w:szCs w:val="28"/>
        </w:rPr>
      </w:pPr>
      <w:r w:rsidRPr="00566770">
        <w:rPr>
          <w:szCs w:val="28"/>
        </w:rPr>
        <w:t>Руководитель организации</w:t>
      </w:r>
      <w:proofErr w:type="gramStart"/>
      <w:r w:rsidRPr="00566770">
        <w:rPr>
          <w:szCs w:val="28"/>
        </w:rPr>
        <w:t xml:space="preserve">  ________________________ (___________________)</w:t>
      </w:r>
      <w:proofErr w:type="gramEnd"/>
    </w:p>
    <w:p w:rsidR="00E34D19" w:rsidRPr="00566770" w:rsidRDefault="00E34D19" w:rsidP="00E34D19">
      <w:pPr>
        <w:ind w:left="2832" w:firstLine="708"/>
        <w:jc w:val="center"/>
        <w:rPr>
          <w:i/>
          <w:sz w:val="18"/>
          <w:szCs w:val="20"/>
        </w:rPr>
      </w:pPr>
      <w:r w:rsidRPr="00566770">
        <w:rPr>
          <w:i/>
          <w:sz w:val="18"/>
          <w:szCs w:val="20"/>
        </w:rPr>
        <w:t xml:space="preserve">(подпись) </w:t>
      </w:r>
      <w:r w:rsidRPr="00566770">
        <w:rPr>
          <w:i/>
          <w:sz w:val="18"/>
          <w:szCs w:val="20"/>
        </w:rPr>
        <w:tab/>
        <w:t xml:space="preserve">                                 (фамилия, и., </w:t>
      </w:r>
      <w:proofErr w:type="gramStart"/>
      <w:r w:rsidRPr="00566770">
        <w:rPr>
          <w:i/>
          <w:sz w:val="18"/>
          <w:szCs w:val="20"/>
        </w:rPr>
        <w:t>о</w:t>
      </w:r>
      <w:proofErr w:type="gramEnd"/>
      <w:r w:rsidRPr="00566770">
        <w:rPr>
          <w:i/>
          <w:sz w:val="18"/>
          <w:szCs w:val="20"/>
        </w:rPr>
        <w:t>.)</w:t>
      </w:r>
    </w:p>
    <w:p w:rsidR="00E34D19" w:rsidRPr="00566770" w:rsidRDefault="00E34D19" w:rsidP="00E34D19">
      <w:pPr>
        <w:rPr>
          <w:sz w:val="22"/>
          <w:szCs w:val="23"/>
        </w:rPr>
      </w:pPr>
      <w:r w:rsidRPr="00566770">
        <w:rPr>
          <w:sz w:val="22"/>
          <w:szCs w:val="23"/>
        </w:rPr>
        <w:t>М.П.</w:t>
      </w:r>
    </w:p>
    <w:p w:rsidR="00E34D19" w:rsidRDefault="00E34D19" w:rsidP="00E34D19">
      <w:pPr>
        <w:jc w:val="right"/>
        <w:rPr>
          <w:rStyle w:val="12"/>
          <w:sz w:val="28"/>
          <w:szCs w:val="28"/>
        </w:rPr>
      </w:pPr>
      <w:r w:rsidRPr="00566770">
        <w:rPr>
          <w:sz w:val="22"/>
          <w:szCs w:val="23"/>
        </w:rPr>
        <w:br w:type="page"/>
      </w:r>
      <w:bookmarkStart w:id="89" w:name="_Toc393185518"/>
      <w:r w:rsidRPr="00566770">
        <w:rPr>
          <w:rStyle w:val="12"/>
          <w:sz w:val="24"/>
          <w:szCs w:val="28"/>
        </w:rPr>
        <w:lastRenderedPageBreak/>
        <w:t xml:space="preserve">Форма </w:t>
      </w:r>
      <w:r>
        <w:rPr>
          <w:rStyle w:val="12"/>
          <w:sz w:val="24"/>
          <w:szCs w:val="28"/>
        </w:rPr>
        <w:t>6</w:t>
      </w:r>
    </w:p>
    <w:p w:rsidR="00E34D19" w:rsidRDefault="00E34D19" w:rsidP="00E34D19">
      <w:pPr>
        <w:ind w:left="5670" w:hanging="5670"/>
        <w:jc w:val="center"/>
        <w:rPr>
          <w:b/>
          <w:sz w:val="28"/>
          <w:szCs w:val="28"/>
        </w:rPr>
      </w:pPr>
    </w:p>
    <w:p w:rsidR="00E34D19" w:rsidRDefault="00E34D19" w:rsidP="00E34D19">
      <w:pPr>
        <w:ind w:left="5670" w:hanging="5670"/>
        <w:jc w:val="center"/>
        <w:rPr>
          <w:sz w:val="28"/>
          <w:szCs w:val="28"/>
        </w:rPr>
      </w:pPr>
      <w:r>
        <w:rPr>
          <w:b/>
          <w:sz w:val="28"/>
          <w:szCs w:val="28"/>
        </w:rPr>
        <w:t>Форма запроса на разъяснение конкурсной документации</w:t>
      </w:r>
      <w:bookmarkEnd w:id="89"/>
    </w:p>
    <w:p w:rsidR="00E34D19" w:rsidRDefault="00E34D19" w:rsidP="00E34D19">
      <w:pPr>
        <w:rPr>
          <w:sz w:val="23"/>
          <w:szCs w:val="23"/>
        </w:rPr>
      </w:pPr>
    </w:p>
    <w:tbl>
      <w:tblPr>
        <w:tblW w:w="9828" w:type="dxa"/>
        <w:tblLayout w:type="fixed"/>
        <w:tblLook w:val="01E0" w:firstRow="1" w:lastRow="1" w:firstColumn="1" w:lastColumn="1" w:noHBand="0" w:noVBand="0"/>
      </w:tblPr>
      <w:tblGrid>
        <w:gridCol w:w="4788"/>
        <w:gridCol w:w="5040"/>
      </w:tblGrid>
      <w:tr w:rsidR="00E34D19" w:rsidTr="00E34D19">
        <w:trPr>
          <w:trHeight w:val="580"/>
        </w:trPr>
        <w:tc>
          <w:tcPr>
            <w:tcW w:w="4788" w:type="dxa"/>
          </w:tcPr>
          <w:p w:rsidR="00E34D19" w:rsidRDefault="00E34D19" w:rsidP="00E34D19">
            <w:r>
              <w:t>На бланке организации</w:t>
            </w:r>
          </w:p>
          <w:p w:rsidR="00E34D19" w:rsidRDefault="00E34D19" w:rsidP="00E34D19">
            <w:r>
              <w:t>№__________________</w:t>
            </w:r>
          </w:p>
          <w:p w:rsidR="00E34D19" w:rsidRDefault="00E34D19" w:rsidP="00E34D19">
            <w:r>
              <w:t>«___» __________201_ г.</w:t>
            </w:r>
          </w:p>
          <w:p w:rsidR="00E34D19" w:rsidRDefault="00E34D19" w:rsidP="00E34D19"/>
        </w:tc>
        <w:tc>
          <w:tcPr>
            <w:tcW w:w="5040" w:type="dxa"/>
          </w:tcPr>
          <w:p w:rsidR="00E34D19" w:rsidRDefault="00E34D19" w:rsidP="00E34D19">
            <w:pPr>
              <w:jc w:val="right"/>
              <w:rPr>
                <w:sz w:val="28"/>
                <w:szCs w:val="28"/>
              </w:rPr>
            </w:pPr>
            <w:r>
              <w:rPr>
                <w:sz w:val="28"/>
                <w:szCs w:val="28"/>
              </w:rPr>
              <w:t>Организатору конкурса</w:t>
            </w:r>
          </w:p>
          <w:p w:rsidR="00E34D19" w:rsidRDefault="00E34D19" w:rsidP="00E34D19">
            <w:pPr>
              <w:rPr>
                <w:sz w:val="23"/>
                <w:szCs w:val="23"/>
              </w:rPr>
            </w:pPr>
          </w:p>
        </w:tc>
      </w:tr>
    </w:tbl>
    <w:p w:rsidR="00E34D19" w:rsidRDefault="00E34D19" w:rsidP="00E34D19">
      <w:pPr>
        <w:rPr>
          <w:sz w:val="23"/>
          <w:szCs w:val="23"/>
        </w:rPr>
      </w:pPr>
    </w:p>
    <w:p w:rsidR="00E34D19" w:rsidRDefault="00E34D19" w:rsidP="00E34D19">
      <w:pPr>
        <w:jc w:val="center"/>
        <w:rPr>
          <w:sz w:val="28"/>
          <w:szCs w:val="28"/>
        </w:rPr>
      </w:pPr>
    </w:p>
    <w:p w:rsidR="00E34D19" w:rsidRPr="00566770" w:rsidRDefault="00E34D19" w:rsidP="00E34D19">
      <w:pPr>
        <w:jc w:val="center"/>
        <w:rPr>
          <w:szCs w:val="28"/>
        </w:rPr>
      </w:pPr>
      <w:r w:rsidRPr="00566770">
        <w:rPr>
          <w:szCs w:val="28"/>
        </w:rPr>
        <w:t>Уважаемые господа!</w:t>
      </w:r>
    </w:p>
    <w:p w:rsidR="00E34D19" w:rsidRPr="00566770" w:rsidRDefault="00E34D19" w:rsidP="00E34D19">
      <w:pPr>
        <w:rPr>
          <w:szCs w:val="28"/>
        </w:rPr>
      </w:pPr>
    </w:p>
    <w:p w:rsidR="00E34D19" w:rsidRPr="00566770" w:rsidRDefault="00E34D19" w:rsidP="00E34D19">
      <w:pPr>
        <w:ind w:firstLine="709"/>
        <w:rPr>
          <w:szCs w:val="28"/>
        </w:rPr>
      </w:pPr>
      <w:r w:rsidRPr="00566770">
        <w:rPr>
          <w:szCs w:val="28"/>
        </w:rPr>
        <w:t>Прошу Вас разъяснить следующие положения конкурсной документации:</w:t>
      </w:r>
    </w:p>
    <w:p w:rsidR="00E34D19" w:rsidRPr="00566770" w:rsidRDefault="00E34D19" w:rsidP="00E34D19">
      <w:pPr>
        <w:rPr>
          <w:sz w:val="22"/>
          <w:szCs w:val="23"/>
        </w:rPr>
      </w:pPr>
    </w:p>
    <w:tbl>
      <w:tblPr>
        <w:tblW w:w="9900" w:type="dxa"/>
        <w:jc w:val="center"/>
        <w:tblInd w:w="40" w:type="dxa"/>
        <w:tblLayout w:type="fixed"/>
        <w:tblCellMar>
          <w:left w:w="40" w:type="dxa"/>
          <w:right w:w="40" w:type="dxa"/>
        </w:tblCellMar>
        <w:tblLook w:val="04A0" w:firstRow="1" w:lastRow="0" w:firstColumn="1" w:lastColumn="0" w:noHBand="0" w:noVBand="1"/>
      </w:tblPr>
      <w:tblGrid>
        <w:gridCol w:w="709"/>
        <w:gridCol w:w="2891"/>
        <w:gridCol w:w="2925"/>
        <w:gridCol w:w="3375"/>
      </w:tblGrid>
      <w:tr w:rsidR="00E34D19" w:rsidRPr="00566770" w:rsidTr="00E34D19">
        <w:trPr>
          <w:trHeight w:hRule="exact" w:val="1488"/>
          <w:jc w:val="center"/>
        </w:trPr>
        <w:tc>
          <w:tcPr>
            <w:tcW w:w="709" w:type="dxa"/>
            <w:tcBorders>
              <w:top w:val="single" w:sz="6" w:space="0" w:color="auto"/>
              <w:left w:val="single" w:sz="6" w:space="0" w:color="auto"/>
              <w:bottom w:val="single" w:sz="6" w:space="0" w:color="auto"/>
              <w:right w:val="single" w:sz="6" w:space="0" w:color="auto"/>
            </w:tcBorders>
            <w:vAlign w:val="center"/>
            <w:hideMark/>
          </w:tcPr>
          <w:p w:rsidR="00E34D19" w:rsidRPr="00566770" w:rsidRDefault="00E34D19" w:rsidP="00E34D19">
            <w:pPr>
              <w:jc w:val="center"/>
              <w:rPr>
                <w:sz w:val="22"/>
              </w:rPr>
            </w:pPr>
            <w:r w:rsidRPr="00566770">
              <w:rPr>
                <w:sz w:val="22"/>
              </w:rPr>
              <w:t>№</w:t>
            </w:r>
          </w:p>
          <w:p w:rsidR="00E34D19" w:rsidRPr="00566770" w:rsidRDefault="00E34D19" w:rsidP="00E34D19">
            <w:pPr>
              <w:jc w:val="center"/>
              <w:rPr>
                <w:sz w:val="22"/>
              </w:rPr>
            </w:pPr>
            <w:r w:rsidRPr="00566770">
              <w:rPr>
                <w:sz w:val="22"/>
              </w:rPr>
              <w:t xml:space="preserve"> </w:t>
            </w:r>
            <w:proofErr w:type="gramStart"/>
            <w:r w:rsidRPr="00566770">
              <w:rPr>
                <w:sz w:val="22"/>
              </w:rPr>
              <w:t>п</w:t>
            </w:r>
            <w:proofErr w:type="gramEnd"/>
            <w:r w:rsidRPr="00566770">
              <w:rPr>
                <w:sz w:val="22"/>
              </w:rPr>
              <w:t>/п</w:t>
            </w:r>
          </w:p>
        </w:tc>
        <w:tc>
          <w:tcPr>
            <w:tcW w:w="2891" w:type="dxa"/>
            <w:tcBorders>
              <w:top w:val="single" w:sz="6" w:space="0" w:color="auto"/>
              <w:left w:val="single" w:sz="6" w:space="0" w:color="auto"/>
              <w:bottom w:val="single" w:sz="6" w:space="0" w:color="auto"/>
              <w:right w:val="single" w:sz="6" w:space="0" w:color="auto"/>
            </w:tcBorders>
            <w:vAlign w:val="center"/>
            <w:hideMark/>
          </w:tcPr>
          <w:p w:rsidR="00E34D19" w:rsidRPr="00566770" w:rsidRDefault="00E34D19" w:rsidP="00E34D19">
            <w:pPr>
              <w:jc w:val="center"/>
              <w:rPr>
                <w:sz w:val="22"/>
              </w:rPr>
            </w:pPr>
            <w:r w:rsidRPr="00566770">
              <w:rPr>
                <w:sz w:val="22"/>
              </w:rPr>
              <w:t>Раздел конкурсной документации/ информационной карты</w:t>
            </w:r>
          </w:p>
        </w:tc>
        <w:tc>
          <w:tcPr>
            <w:tcW w:w="2925" w:type="dxa"/>
            <w:tcBorders>
              <w:top w:val="single" w:sz="6" w:space="0" w:color="auto"/>
              <w:left w:val="single" w:sz="6" w:space="0" w:color="auto"/>
              <w:bottom w:val="single" w:sz="6" w:space="0" w:color="auto"/>
              <w:right w:val="single" w:sz="6" w:space="0" w:color="auto"/>
            </w:tcBorders>
            <w:vAlign w:val="center"/>
            <w:hideMark/>
          </w:tcPr>
          <w:p w:rsidR="00E34D19" w:rsidRPr="00566770" w:rsidRDefault="00E34D19" w:rsidP="00E34D19">
            <w:pPr>
              <w:jc w:val="center"/>
              <w:rPr>
                <w:sz w:val="22"/>
              </w:rPr>
            </w:pPr>
            <w:r w:rsidRPr="00566770">
              <w:rPr>
                <w:sz w:val="22"/>
              </w:rPr>
              <w:t>Ссылка на пункт конкурсной документации/ информационной карты, положения которого следует разъяснить</w:t>
            </w:r>
          </w:p>
        </w:tc>
        <w:tc>
          <w:tcPr>
            <w:tcW w:w="3375" w:type="dxa"/>
            <w:tcBorders>
              <w:top w:val="single" w:sz="6" w:space="0" w:color="auto"/>
              <w:left w:val="single" w:sz="6" w:space="0" w:color="auto"/>
              <w:bottom w:val="single" w:sz="6" w:space="0" w:color="auto"/>
              <w:right w:val="single" w:sz="6" w:space="0" w:color="auto"/>
            </w:tcBorders>
            <w:vAlign w:val="center"/>
            <w:hideMark/>
          </w:tcPr>
          <w:p w:rsidR="00E34D19" w:rsidRPr="00566770" w:rsidRDefault="00E34D19" w:rsidP="00E34D19">
            <w:pPr>
              <w:jc w:val="center"/>
              <w:rPr>
                <w:sz w:val="22"/>
              </w:rPr>
            </w:pPr>
            <w:r w:rsidRPr="00566770">
              <w:rPr>
                <w:sz w:val="22"/>
              </w:rPr>
              <w:t>Содержание запроса на разъяснение положений конкурсной документации/ информационной карты</w:t>
            </w:r>
          </w:p>
        </w:tc>
      </w:tr>
      <w:tr w:rsidR="00E34D19" w:rsidRPr="00566770" w:rsidTr="00E34D19">
        <w:trPr>
          <w:trHeight w:val="337"/>
          <w:jc w:val="center"/>
        </w:trPr>
        <w:tc>
          <w:tcPr>
            <w:tcW w:w="709" w:type="dxa"/>
            <w:tcBorders>
              <w:top w:val="single" w:sz="6" w:space="0" w:color="auto"/>
              <w:left w:val="single" w:sz="6" w:space="0" w:color="auto"/>
              <w:bottom w:val="single" w:sz="6" w:space="0" w:color="auto"/>
              <w:right w:val="single" w:sz="6" w:space="0" w:color="auto"/>
            </w:tcBorders>
            <w:vAlign w:val="center"/>
          </w:tcPr>
          <w:p w:rsidR="00E34D19" w:rsidRPr="00566770" w:rsidRDefault="00E34D19" w:rsidP="00E34D19">
            <w:pPr>
              <w:jc w:val="center"/>
              <w:rPr>
                <w:sz w:val="22"/>
              </w:rPr>
            </w:pPr>
          </w:p>
          <w:p w:rsidR="00E34D19" w:rsidRPr="00566770" w:rsidRDefault="00E34D19" w:rsidP="00E34D19">
            <w:pPr>
              <w:jc w:val="center"/>
              <w:rPr>
                <w:sz w:val="22"/>
              </w:rPr>
            </w:pPr>
          </w:p>
        </w:tc>
        <w:tc>
          <w:tcPr>
            <w:tcW w:w="2891" w:type="dxa"/>
            <w:tcBorders>
              <w:top w:val="single" w:sz="6" w:space="0" w:color="auto"/>
              <w:left w:val="single" w:sz="6" w:space="0" w:color="auto"/>
              <w:bottom w:val="single" w:sz="6" w:space="0" w:color="auto"/>
              <w:right w:val="single" w:sz="6" w:space="0" w:color="auto"/>
            </w:tcBorders>
            <w:vAlign w:val="center"/>
          </w:tcPr>
          <w:p w:rsidR="00E34D19" w:rsidRPr="00566770" w:rsidRDefault="00E34D19" w:rsidP="00E34D19">
            <w:pPr>
              <w:jc w:val="center"/>
              <w:rPr>
                <w:sz w:val="22"/>
              </w:rPr>
            </w:pPr>
          </w:p>
          <w:p w:rsidR="00E34D19" w:rsidRPr="00566770" w:rsidRDefault="00E34D19" w:rsidP="00E34D19">
            <w:pPr>
              <w:jc w:val="center"/>
              <w:rPr>
                <w:sz w:val="22"/>
              </w:rPr>
            </w:pPr>
          </w:p>
        </w:tc>
        <w:tc>
          <w:tcPr>
            <w:tcW w:w="2925" w:type="dxa"/>
            <w:tcBorders>
              <w:top w:val="single" w:sz="6" w:space="0" w:color="auto"/>
              <w:left w:val="single" w:sz="6" w:space="0" w:color="auto"/>
              <w:bottom w:val="single" w:sz="6" w:space="0" w:color="auto"/>
              <w:right w:val="single" w:sz="6" w:space="0" w:color="auto"/>
            </w:tcBorders>
            <w:vAlign w:val="center"/>
          </w:tcPr>
          <w:p w:rsidR="00E34D19" w:rsidRPr="00566770" w:rsidRDefault="00E34D19" w:rsidP="00E34D19">
            <w:pPr>
              <w:jc w:val="center"/>
              <w:rPr>
                <w:sz w:val="22"/>
              </w:rPr>
            </w:pPr>
          </w:p>
          <w:p w:rsidR="00E34D19" w:rsidRPr="00566770" w:rsidRDefault="00E34D19" w:rsidP="00E34D19">
            <w:pPr>
              <w:jc w:val="center"/>
              <w:rPr>
                <w:sz w:val="22"/>
              </w:rPr>
            </w:pPr>
          </w:p>
        </w:tc>
        <w:tc>
          <w:tcPr>
            <w:tcW w:w="3375" w:type="dxa"/>
            <w:tcBorders>
              <w:top w:val="single" w:sz="6" w:space="0" w:color="auto"/>
              <w:left w:val="single" w:sz="6" w:space="0" w:color="auto"/>
              <w:bottom w:val="single" w:sz="6" w:space="0" w:color="auto"/>
              <w:right w:val="single" w:sz="6" w:space="0" w:color="auto"/>
            </w:tcBorders>
            <w:vAlign w:val="center"/>
          </w:tcPr>
          <w:p w:rsidR="00E34D19" w:rsidRPr="00566770" w:rsidRDefault="00E34D19" w:rsidP="00E34D19">
            <w:pPr>
              <w:jc w:val="center"/>
              <w:rPr>
                <w:sz w:val="22"/>
              </w:rPr>
            </w:pPr>
          </w:p>
          <w:p w:rsidR="00E34D19" w:rsidRPr="00566770" w:rsidRDefault="00E34D19" w:rsidP="00E34D19">
            <w:pPr>
              <w:jc w:val="center"/>
              <w:rPr>
                <w:sz w:val="22"/>
              </w:rPr>
            </w:pPr>
          </w:p>
        </w:tc>
      </w:tr>
    </w:tbl>
    <w:p w:rsidR="00E34D19" w:rsidRPr="00566770" w:rsidRDefault="00E34D19" w:rsidP="00E34D19">
      <w:pPr>
        <w:rPr>
          <w:sz w:val="22"/>
          <w:szCs w:val="23"/>
        </w:rPr>
      </w:pPr>
    </w:p>
    <w:p w:rsidR="00E34D19" w:rsidRPr="00566770" w:rsidRDefault="00E34D19" w:rsidP="00E34D19">
      <w:pPr>
        <w:ind w:firstLine="708"/>
        <w:rPr>
          <w:szCs w:val="28"/>
        </w:rPr>
      </w:pPr>
      <w:r w:rsidRPr="00566770">
        <w:rPr>
          <w:szCs w:val="28"/>
        </w:rPr>
        <w:t>Ответ на запрос прошу направить по адресу:_____________________________</w:t>
      </w:r>
    </w:p>
    <w:p w:rsidR="00E34D19" w:rsidRPr="00566770" w:rsidRDefault="00E34D19" w:rsidP="00E34D19">
      <w:pPr>
        <w:rPr>
          <w:szCs w:val="28"/>
        </w:rPr>
      </w:pPr>
      <w:r w:rsidRPr="00566770">
        <w:rPr>
          <w:szCs w:val="28"/>
        </w:rPr>
        <w:t>________________________________________________________________________</w:t>
      </w:r>
    </w:p>
    <w:p w:rsidR="00E34D19" w:rsidRPr="00566770" w:rsidRDefault="00E34D19" w:rsidP="00E34D19">
      <w:pPr>
        <w:jc w:val="center"/>
        <w:rPr>
          <w:i/>
          <w:sz w:val="18"/>
          <w:szCs w:val="20"/>
        </w:rPr>
      </w:pPr>
      <w:r w:rsidRPr="00566770">
        <w:rPr>
          <w:i/>
          <w:sz w:val="18"/>
          <w:szCs w:val="20"/>
        </w:rPr>
        <w:t>(почтовый адрес, телефон/факс и e-</w:t>
      </w:r>
      <w:proofErr w:type="spellStart"/>
      <w:r w:rsidRPr="00566770">
        <w:rPr>
          <w:i/>
          <w:sz w:val="18"/>
          <w:szCs w:val="20"/>
        </w:rPr>
        <w:t>mail</w:t>
      </w:r>
      <w:proofErr w:type="spellEnd"/>
      <w:r w:rsidRPr="00566770">
        <w:rPr>
          <w:i/>
          <w:sz w:val="18"/>
          <w:szCs w:val="20"/>
        </w:rPr>
        <w:t xml:space="preserve"> организации, направившей запрос)</w:t>
      </w:r>
    </w:p>
    <w:p w:rsidR="00E34D19" w:rsidRPr="00566770" w:rsidRDefault="00E34D19" w:rsidP="00E34D19">
      <w:pPr>
        <w:rPr>
          <w:szCs w:val="28"/>
        </w:rPr>
      </w:pPr>
    </w:p>
    <w:p w:rsidR="00E34D19" w:rsidRPr="00566770" w:rsidRDefault="00E34D19" w:rsidP="00E34D19">
      <w:pPr>
        <w:rPr>
          <w:szCs w:val="28"/>
        </w:rPr>
      </w:pPr>
    </w:p>
    <w:p w:rsidR="00E34D19" w:rsidRPr="00566770" w:rsidRDefault="00E34D19" w:rsidP="00E34D19">
      <w:pPr>
        <w:rPr>
          <w:szCs w:val="28"/>
        </w:rPr>
      </w:pPr>
      <w:r w:rsidRPr="00566770">
        <w:rPr>
          <w:szCs w:val="28"/>
        </w:rPr>
        <w:t>Руководитель организации</w:t>
      </w:r>
      <w:proofErr w:type="gramStart"/>
      <w:r w:rsidRPr="00566770">
        <w:rPr>
          <w:szCs w:val="28"/>
        </w:rPr>
        <w:t xml:space="preserve">  ________________________ (___________________)</w:t>
      </w:r>
      <w:proofErr w:type="gramEnd"/>
    </w:p>
    <w:p w:rsidR="00E34D19" w:rsidRPr="00566770" w:rsidRDefault="00E34D19" w:rsidP="00E34D19">
      <w:pPr>
        <w:ind w:left="2832" w:firstLine="708"/>
        <w:jc w:val="center"/>
        <w:rPr>
          <w:i/>
          <w:sz w:val="18"/>
          <w:szCs w:val="20"/>
        </w:rPr>
      </w:pPr>
      <w:r w:rsidRPr="00566770">
        <w:rPr>
          <w:i/>
          <w:sz w:val="18"/>
          <w:szCs w:val="20"/>
        </w:rPr>
        <w:t xml:space="preserve">(подпись) </w:t>
      </w:r>
      <w:r w:rsidRPr="00566770">
        <w:rPr>
          <w:i/>
          <w:sz w:val="18"/>
          <w:szCs w:val="20"/>
        </w:rPr>
        <w:tab/>
        <w:t xml:space="preserve">                                 (фамилия, и., </w:t>
      </w:r>
      <w:proofErr w:type="gramStart"/>
      <w:r w:rsidRPr="00566770">
        <w:rPr>
          <w:i/>
          <w:sz w:val="18"/>
          <w:szCs w:val="20"/>
        </w:rPr>
        <w:t>о</w:t>
      </w:r>
      <w:proofErr w:type="gramEnd"/>
      <w:r w:rsidRPr="00566770">
        <w:rPr>
          <w:i/>
          <w:sz w:val="18"/>
          <w:szCs w:val="20"/>
        </w:rPr>
        <w:t>.)</w:t>
      </w:r>
    </w:p>
    <w:p w:rsidR="00E34D19" w:rsidRPr="00566770" w:rsidRDefault="00E34D19" w:rsidP="00E34D19">
      <w:pPr>
        <w:rPr>
          <w:sz w:val="22"/>
          <w:szCs w:val="23"/>
        </w:rPr>
      </w:pPr>
      <w:r w:rsidRPr="00566770">
        <w:rPr>
          <w:sz w:val="22"/>
          <w:szCs w:val="23"/>
        </w:rPr>
        <w:t>М.П.</w:t>
      </w:r>
    </w:p>
    <w:p w:rsidR="00E34D19" w:rsidRPr="00566770" w:rsidRDefault="00E34D19" w:rsidP="00E34D19">
      <w:pPr>
        <w:rPr>
          <w:sz w:val="22"/>
          <w:szCs w:val="23"/>
        </w:rPr>
      </w:pPr>
    </w:p>
    <w:p w:rsidR="00E34D19" w:rsidRPr="00566770" w:rsidRDefault="00E34D19" w:rsidP="00E34D19">
      <w:pPr>
        <w:rPr>
          <w:sz w:val="22"/>
          <w:szCs w:val="23"/>
        </w:rPr>
      </w:pPr>
    </w:p>
    <w:p w:rsidR="00E34D19" w:rsidRDefault="00E34D19" w:rsidP="00E34D19">
      <w:pPr>
        <w:jc w:val="right"/>
        <w:rPr>
          <w:rStyle w:val="12"/>
          <w:sz w:val="28"/>
          <w:szCs w:val="28"/>
        </w:rPr>
      </w:pPr>
      <w:r w:rsidRPr="00566770">
        <w:rPr>
          <w:sz w:val="22"/>
          <w:szCs w:val="23"/>
        </w:rPr>
        <w:br w:type="page"/>
      </w:r>
      <w:r w:rsidRPr="00566770">
        <w:rPr>
          <w:rStyle w:val="12"/>
          <w:sz w:val="24"/>
          <w:szCs w:val="28"/>
        </w:rPr>
        <w:lastRenderedPageBreak/>
        <w:t xml:space="preserve">Форма </w:t>
      </w:r>
      <w:r>
        <w:rPr>
          <w:rStyle w:val="12"/>
          <w:sz w:val="24"/>
          <w:szCs w:val="28"/>
        </w:rPr>
        <w:t>7</w:t>
      </w:r>
    </w:p>
    <w:p w:rsidR="00E34D19" w:rsidRDefault="00E34D19" w:rsidP="00E34D19">
      <w:pPr>
        <w:ind w:left="5670"/>
        <w:jc w:val="center"/>
        <w:rPr>
          <w:sz w:val="28"/>
          <w:szCs w:val="28"/>
        </w:rPr>
      </w:pPr>
    </w:p>
    <w:p w:rsidR="00E34D19" w:rsidRPr="00566770" w:rsidRDefault="00E34D19" w:rsidP="00E34D19">
      <w:pPr>
        <w:pStyle w:val="11"/>
        <w:rPr>
          <w:sz w:val="28"/>
          <w:szCs w:val="28"/>
        </w:rPr>
      </w:pPr>
      <w:bookmarkStart w:id="90" w:name="_Toc393185519"/>
      <w:r w:rsidRPr="00566770">
        <w:rPr>
          <w:sz w:val="28"/>
          <w:szCs w:val="28"/>
        </w:rPr>
        <w:t>Форма уведомления об изменении заявки</w:t>
      </w:r>
      <w:bookmarkEnd w:id="90"/>
    </w:p>
    <w:tbl>
      <w:tblPr>
        <w:tblW w:w="9828" w:type="dxa"/>
        <w:tblLayout w:type="fixed"/>
        <w:tblLook w:val="01E0" w:firstRow="1" w:lastRow="1" w:firstColumn="1" w:lastColumn="1" w:noHBand="0" w:noVBand="0"/>
      </w:tblPr>
      <w:tblGrid>
        <w:gridCol w:w="4788"/>
        <w:gridCol w:w="5040"/>
      </w:tblGrid>
      <w:tr w:rsidR="00E34D19" w:rsidTr="00E34D19">
        <w:trPr>
          <w:trHeight w:val="580"/>
        </w:trPr>
        <w:tc>
          <w:tcPr>
            <w:tcW w:w="4788" w:type="dxa"/>
          </w:tcPr>
          <w:p w:rsidR="00E34D19" w:rsidRDefault="00E34D19" w:rsidP="00E34D19">
            <w:r>
              <w:t>На бланке организации</w:t>
            </w:r>
          </w:p>
          <w:p w:rsidR="00E34D19" w:rsidRDefault="00E34D19" w:rsidP="00E34D19">
            <w:r>
              <w:t>№__________________</w:t>
            </w:r>
          </w:p>
          <w:p w:rsidR="00E34D19" w:rsidRDefault="00E34D19" w:rsidP="00E34D19">
            <w:r>
              <w:t>«___» __________201_ г.</w:t>
            </w:r>
          </w:p>
          <w:p w:rsidR="00E34D19" w:rsidRDefault="00E34D19" w:rsidP="00E34D19"/>
        </w:tc>
        <w:tc>
          <w:tcPr>
            <w:tcW w:w="5040" w:type="dxa"/>
          </w:tcPr>
          <w:p w:rsidR="00E34D19" w:rsidRPr="003C0A9A" w:rsidRDefault="00E34D19" w:rsidP="00E34D19">
            <w:pPr>
              <w:jc w:val="right"/>
              <w:rPr>
                <w:szCs w:val="28"/>
              </w:rPr>
            </w:pPr>
            <w:r w:rsidRPr="003C0A9A">
              <w:rPr>
                <w:szCs w:val="28"/>
              </w:rPr>
              <w:t>Организатору конкурса</w:t>
            </w:r>
          </w:p>
          <w:p w:rsidR="00E34D19" w:rsidRDefault="00E34D19" w:rsidP="00E34D19">
            <w:pPr>
              <w:jc w:val="right"/>
              <w:rPr>
                <w:sz w:val="28"/>
                <w:szCs w:val="28"/>
              </w:rPr>
            </w:pPr>
          </w:p>
        </w:tc>
      </w:tr>
    </w:tbl>
    <w:p w:rsidR="00E34D19" w:rsidRDefault="00E34D19" w:rsidP="00E34D19">
      <w:pPr>
        <w:rPr>
          <w:sz w:val="23"/>
          <w:szCs w:val="23"/>
        </w:rPr>
      </w:pPr>
    </w:p>
    <w:p w:rsidR="00E34D19" w:rsidRDefault="00E34D19" w:rsidP="00E34D19">
      <w:pPr>
        <w:rPr>
          <w:sz w:val="23"/>
          <w:szCs w:val="23"/>
        </w:rPr>
      </w:pPr>
    </w:p>
    <w:p w:rsidR="00E34D19" w:rsidRPr="00566770" w:rsidRDefault="00E34D19" w:rsidP="00E34D19">
      <w:pPr>
        <w:jc w:val="center"/>
        <w:rPr>
          <w:szCs w:val="28"/>
        </w:rPr>
      </w:pPr>
      <w:r w:rsidRPr="00566770">
        <w:rPr>
          <w:szCs w:val="28"/>
        </w:rPr>
        <w:t>Уважаемые господа!</w:t>
      </w:r>
    </w:p>
    <w:p w:rsidR="00E34D19" w:rsidRPr="00566770" w:rsidRDefault="00E34D19" w:rsidP="00E34D19">
      <w:pPr>
        <w:rPr>
          <w:szCs w:val="28"/>
        </w:rPr>
      </w:pPr>
    </w:p>
    <w:p w:rsidR="00E34D19" w:rsidRPr="00566770" w:rsidRDefault="00E34D19" w:rsidP="00E34D19">
      <w:pPr>
        <w:ind w:firstLine="708"/>
        <w:rPr>
          <w:szCs w:val="28"/>
        </w:rPr>
      </w:pPr>
      <w:r w:rsidRPr="00566770">
        <w:rPr>
          <w:szCs w:val="28"/>
        </w:rPr>
        <w:t>Настоящим письмом _________________________________________________</w:t>
      </w:r>
    </w:p>
    <w:p w:rsidR="00E34D19" w:rsidRPr="00566770" w:rsidRDefault="00E34D19" w:rsidP="00E34D19">
      <w:pPr>
        <w:ind w:left="3540" w:firstLine="708"/>
        <w:jc w:val="center"/>
        <w:rPr>
          <w:i/>
          <w:sz w:val="18"/>
          <w:szCs w:val="20"/>
        </w:rPr>
      </w:pPr>
      <w:r w:rsidRPr="00566770">
        <w:rPr>
          <w:i/>
          <w:sz w:val="18"/>
          <w:szCs w:val="20"/>
        </w:rPr>
        <w:t>(полное наименование организации, физического лица, индивидуального предпринимателя)</w:t>
      </w:r>
    </w:p>
    <w:p w:rsidR="00E34D19" w:rsidRPr="00566770" w:rsidRDefault="00E34D19" w:rsidP="00E34D19">
      <w:pPr>
        <w:rPr>
          <w:szCs w:val="28"/>
        </w:rPr>
      </w:pPr>
      <w:r w:rsidRPr="00566770">
        <w:rPr>
          <w:szCs w:val="28"/>
        </w:rPr>
        <w:t>уведомляет Вас, что вносит изменения в Заявку на участие в конкурсе на право заключения концессионного соглашения____________________________________ под регистрационным номером № __________, поданную «___» __________ 201_ г. и направляет своего сотрудника ___________________________________________</w:t>
      </w:r>
      <w:proofErr w:type="gramStart"/>
      <w:r w:rsidRPr="00566770">
        <w:rPr>
          <w:szCs w:val="28"/>
        </w:rPr>
        <w:t xml:space="preserve"> ,</w:t>
      </w:r>
      <w:proofErr w:type="gramEnd"/>
      <w:r w:rsidRPr="00566770">
        <w:rPr>
          <w:szCs w:val="28"/>
        </w:rPr>
        <w:t xml:space="preserve">                                                                                                                          </w:t>
      </w:r>
    </w:p>
    <w:p w:rsidR="00E34D19" w:rsidRPr="00566770" w:rsidRDefault="00E34D19" w:rsidP="00E34D19">
      <w:pPr>
        <w:ind w:left="2832" w:firstLine="708"/>
        <w:jc w:val="center"/>
        <w:rPr>
          <w:i/>
          <w:sz w:val="18"/>
          <w:szCs w:val="20"/>
        </w:rPr>
      </w:pPr>
      <w:r w:rsidRPr="00566770">
        <w:rPr>
          <w:i/>
          <w:sz w:val="18"/>
          <w:szCs w:val="20"/>
        </w:rPr>
        <w:t>(Ф.И.О., должность)</w:t>
      </w:r>
    </w:p>
    <w:p w:rsidR="00E34D19" w:rsidRPr="00566770" w:rsidRDefault="00E34D19" w:rsidP="00E34D19">
      <w:pPr>
        <w:jc w:val="both"/>
        <w:rPr>
          <w:szCs w:val="28"/>
        </w:rPr>
      </w:pPr>
      <w:proofErr w:type="gramStart"/>
      <w:r w:rsidRPr="00566770">
        <w:rPr>
          <w:szCs w:val="28"/>
        </w:rPr>
        <w:t>которому</w:t>
      </w:r>
      <w:proofErr w:type="gramEnd"/>
      <w:r w:rsidRPr="00566770">
        <w:rPr>
          <w:szCs w:val="28"/>
        </w:rPr>
        <w:t xml:space="preserve"> доверяет подать изменения к Заявке на участие в конкурсе (действительно при предъявлении удостоверения личности).</w:t>
      </w:r>
    </w:p>
    <w:p w:rsidR="00E34D19" w:rsidRPr="00566770" w:rsidRDefault="00E34D19" w:rsidP="00E34D19">
      <w:pPr>
        <w:rPr>
          <w:sz w:val="22"/>
          <w:szCs w:val="23"/>
        </w:rPr>
      </w:pPr>
    </w:p>
    <w:p w:rsidR="00E34D19" w:rsidRPr="00566770" w:rsidRDefault="00E34D19" w:rsidP="00E34D19">
      <w:pPr>
        <w:rPr>
          <w:sz w:val="22"/>
          <w:szCs w:val="23"/>
        </w:rPr>
      </w:pPr>
    </w:p>
    <w:p w:rsidR="00E34D19" w:rsidRPr="00566770" w:rsidRDefault="00E34D19" w:rsidP="00E34D19">
      <w:pPr>
        <w:rPr>
          <w:szCs w:val="28"/>
        </w:rPr>
      </w:pPr>
      <w:r w:rsidRPr="00566770">
        <w:rPr>
          <w:szCs w:val="28"/>
        </w:rPr>
        <w:t>Руководитель организации</w:t>
      </w:r>
      <w:proofErr w:type="gramStart"/>
      <w:r w:rsidRPr="00566770">
        <w:rPr>
          <w:szCs w:val="28"/>
        </w:rPr>
        <w:t xml:space="preserve">  ________________________ (___________________)</w:t>
      </w:r>
      <w:proofErr w:type="gramEnd"/>
    </w:p>
    <w:p w:rsidR="00E34D19" w:rsidRPr="00566770" w:rsidRDefault="00E34D19" w:rsidP="00E34D19">
      <w:pPr>
        <w:ind w:left="2832" w:firstLine="708"/>
        <w:jc w:val="center"/>
        <w:rPr>
          <w:i/>
          <w:sz w:val="18"/>
          <w:szCs w:val="20"/>
        </w:rPr>
      </w:pPr>
      <w:r w:rsidRPr="00566770">
        <w:rPr>
          <w:i/>
          <w:sz w:val="18"/>
          <w:szCs w:val="20"/>
        </w:rPr>
        <w:t xml:space="preserve">(подпись) </w:t>
      </w:r>
      <w:r w:rsidRPr="00566770">
        <w:rPr>
          <w:i/>
          <w:sz w:val="18"/>
          <w:szCs w:val="20"/>
        </w:rPr>
        <w:tab/>
        <w:t xml:space="preserve">                                 (фамилия, и., </w:t>
      </w:r>
      <w:proofErr w:type="gramStart"/>
      <w:r w:rsidRPr="00566770">
        <w:rPr>
          <w:i/>
          <w:sz w:val="18"/>
          <w:szCs w:val="20"/>
        </w:rPr>
        <w:t>о</w:t>
      </w:r>
      <w:proofErr w:type="gramEnd"/>
      <w:r w:rsidRPr="00566770">
        <w:rPr>
          <w:i/>
          <w:sz w:val="18"/>
          <w:szCs w:val="20"/>
        </w:rPr>
        <w:t>.)</w:t>
      </w:r>
    </w:p>
    <w:p w:rsidR="00E34D19" w:rsidRPr="00566770" w:rsidRDefault="00E34D19" w:rsidP="00E34D19">
      <w:pPr>
        <w:rPr>
          <w:sz w:val="22"/>
          <w:szCs w:val="23"/>
        </w:rPr>
      </w:pPr>
      <w:r w:rsidRPr="00566770">
        <w:rPr>
          <w:sz w:val="22"/>
          <w:szCs w:val="23"/>
        </w:rPr>
        <w:t>М.П.</w:t>
      </w:r>
    </w:p>
    <w:p w:rsidR="00E34D19" w:rsidRPr="00566770" w:rsidRDefault="00E34D19" w:rsidP="00E34D19">
      <w:pPr>
        <w:rPr>
          <w:sz w:val="22"/>
          <w:szCs w:val="23"/>
        </w:rPr>
      </w:pPr>
    </w:p>
    <w:p w:rsidR="00E34D19" w:rsidRPr="00566770" w:rsidRDefault="00E34D19" w:rsidP="00E34D19">
      <w:pPr>
        <w:jc w:val="right"/>
        <w:rPr>
          <w:rStyle w:val="12"/>
          <w:sz w:val="24"/>
          <w:szCs w:val="28"/>
        </w:rPr>
      </w:pPr>
      <w:r w:rsidRPr="00566770">
        <w:rPr>
          <w:sz w:val="22"/>
          <w:szCs w:val="23"/>
        </w:rPr>
        <w:br w:type="page"/>
      </w:r>
      <w:r w:rsidRPr="00566770">
        <w:rPr>
          <w:rStyle w:val="12"/>
          <w:sz w:val="24"/>
          <w:szCs w:val="28"/>
        </w:rPr>
        <w:lastRenderedPageBreak/>
        <w:t xml:space="preserve">Форма </w:t>
      </w:r>
      <w:r>
        <w:rPr>
          <w:rStyle w:val="12"/>
          <w:sz w:val="24"/>
          <w:szCs w:val="28"/>
        </w:rPr>
        <w:t>8</w:t>
      </w:r>
    </w:p>
    <w:p w:rsidR="00E34D19" w:rsidRDefault="00E34D19" w:rsidP="00E34D19">
      <w:pPr>
        <w:ind w:left="5670"/>
        <w:jc w:val="center"/>
        <w:rPr>
          <w:sz w:val="28"/>
          <w:szCs w:val="28"/>
        </w:rPr>
      </w:pPr>
    </w:p>
    <w:p w:rsidR="00E34D19" w:rsidRPr="00566770" w:rsidRDefault="00E34D19" w:rsidP="00E34D19">
      <w:pPr>
        <w:pStyle w:val="11"/>
      </w:pPr>
      <w:bookmarkStart w:id="91" w:name="_Toc393185520"/>
      <w:r w:rsidRPr="00566770">
        <w:rPr>
          <w:sz w:val="28"/>
          <w:szCs w:val="28"/>
        </w:rPr>
        <w:t>Форма уведомления об отзыве заявки</w:t>
      </w:r>
      <w:bookmarkEnd w:id="91"/>
    </w:p>
    <w:p w:rsidR="00E34D19" w:rsidRDefault="00E34D19" w:rsidP="00E34D19">
      <w:pPr>
        <w:rPr>
          <w:sz w:val="23"/>
          <w:szCs w:val="23"/>
        </w:rPr>
      </w:pPr>
    </w:p>
    <w:tbl>
      <w:tblPr>
        <w:tblW w:w="9828" w:type="dxa"/>
        <w:tblLayout w:type="fixed"/>
        <w:tblLook w:val="01E0" w:firstRow="1" w:lastRow="1" w:firstColumn="1" w:lastColumn="1" w:noHBand="0" w:noVBand="0"/>
      </w:tblPr>
      <w:tblGrid>
        <w:gridCol w:w="4788"/>
        <w:gridCol w:w="5040"/>
      </w:tblGrid>
      <w:tr w:rsidR="00E34D19" w:rsidTr="00E34D19">
        <w:trPr>
          <w:trHeight w:val="580"/>
        </w:trPr>
        <w:tc>
          <w:tcPr>
            <w:tcW w:w="4788" w:type="dxa"/>
          </w:tcPr>
          <w:p w:rsidR="00E34D19" w:rsidRDefault="00E34D19" w:rsidP="00E34D19">
            <w:r>
              <w:t>На бланке организации</w:t>
            </w:r>
          </w:p>
          <w:p w:rsidR="00E34D19" w:rsidRDefault="00E34D19" w:rsidP="00E34D19">
            <w:r>
              <w:t>№__________________</w:t>
            </w:r>
          </w:p>
          <w:p w:rsidR="00E34D19" w:rsidRDefault="00E34D19" w:rsidP="00E34D19">
            <w:r>
              <w:t>«___» __________201_ г.</w:t>
            </w:r>
          </w:p>
          <w:p w:rsidR="00E34D19" w:rsidRDefault="00E34D19" w:rsidP="00E34D19">
            <w:pPr>
              <w:rPr>
                <w:sz w:val="23"/>
                <w:szCs w:val="23"/>
              </w:rPr>
            </w:pPr>
          </w:p>
        </w:tc>
        <w:tc>
          <w:tcPr>
            <w:tcW w:w="5040" w:type="dxa"/>
          </w:tcPr>
          <w:p w:rsidR="00E34D19" w:rsidRPr="003C0A9A" w:rsidRDefault="00E34D19" w:rsidP="00E34D19">
            <w:pPr>
              <w:jc w:val="right"/>
              <w:rPr>
                <w:szCs w:val="28"/>
              </w:rPr>
            </w:pPr>
            <w:r w:rsidRPr="003C0A9A">
              <w:rPr>
                <w:szCs w:val="28"/>
              </w:rPr>
              <w:t>Организатору конкурса</w:t>
            </w:r>
          </w:p>
          <w:p w:rsidR="00E34D19" w:rsidRDefault="00E34D19" w:rsidP="00E34D19">
            <w:pPr>
              <w:rPr>
                <w:sz w:val="23"/>
                <w:szCs w:val="23"/>
              </w:rPr>
            </w:pPr>
          </w:p>
        </w:tc>
      </w:tr>
    </w:tbl>
    <w:p w:rsidR="00E34D19" w:rsidRDefault="00E34D19" w:rsidP="00E34D19">
      <w:pPr>
        <w:rPr>
          <w:sz w:val="23"/>
          <w:szCs w:val="23"/>
        </w:rPr>
      </w:pPr>
    </w:p>
    <w:p w:rsidR="00E34D19" w:rsidRDefault="00E34D19" w:rsidP="00E34D19">
      <w:pPr>
        <w:rPr>
          <w:sz w:val="23"/>
          <w:szCs w:val="23"/>
        </w:rPr>
      </w:pPr>
    </w:p>
    <w:p w:rsidR="00E34D19" w:rsidRPr="00566770" w:rsidRDefault="00E34D19" w:rsidP="00E34D19">
      <w:pPr>
        <w:jc w:val="center"/>
        <w:rPr>
          <w:szCs w:val="28"/>
        </w:rPr>
      </w:pPr>
      <w:r w:rsidRPr="00566770">
        <w:rPr>
          <w:szCs w:val="28"/>
        </w:rPr>
        <w:t>Уважаемые господа!</w:t>
      </w:r>
    </w:p>
    <w:p w:rsidR="00E34D19" w:rsidRPr="00566770" w:rsidRDefault="00E34D19" w:rsidP="00E34D19">
      <w:pPr>
        <w:rPr>
          <w:szCs w:val="28"/>
        </w:rPr>
      </w:pPr>
    </w:p>
    <w:p w:rsidR="00E34D19" w:rsidRPr="00566770" w:rsidRDefault="00E34D19" w:rsidP="00E34D19">
      <w:pPr>
        <w:ind w:firstLine="708"/>
        <w:rPr>
          <w:szCs w:val="28"/>
        </w:rPr>
      </w:pPr>
      <w:r w:rsidRPr="00566770">
        <w:rPr>
          <w:szCs w:val="28"/>
        </w:rPr>
        <w:t>Настоящим письмом _________________________________________________</w:t>
      </w:r>
    </w:p>
    <w:p w:rsidR="00E34D19" w:rsidRPr="00566770" w:rsidRDefault="00E34D19" w:rsidP="00E34D19">
      <w:pPr>
        <w:ind w:left="3540" w:firstLine="708"/>
        <w:jc w:val="center"/>
        <w:rPr>
          <w:i/>
          <w:sz w:val="18"/>
          <w:szCs w:val="20"/>
        </w:rPr>
      </w:pPr>
      <w:r w:rsidRPr="00566770">
        <w:rPr>
          <w:i/>
          <w:sz w:val="18"/>
          <w:szCs w:val="20"/>
        </w:rPr>
        <w:t>(полное наименование организации, физического лица, индивидуального предпринимателя)</w:t>
      </w:r>
    </w:p>
    <w:p w:rsidR="00E34D19" w:rsidRPr="00566770" w:rsidRDefault="00E34D19" w:rsidP="00E34D19">
      <w:pPr>
        <w:jc w:val="both"/>
        <w:rPr>
          <w:szCs w:val="28"/>
        </w:rPr>
      </w:pPr>
      <w:r w:rsidRPr="00566770">
        <w:rPr>
          <w:szCs w:val="28"/>
        </w:rPr>
        <w:t xml:space="preserve">уведомляет Вас, что отзывает свою Заявку на участие в конкурсе на право заключения концессионного соглашения в отношении ________________________________________ под регистрационным номером № __________, поданную «___» _________201_ г. и направляет своего сотрудника _______________________,                                  </w:t>
      </w:r>
    </w:p>
    <w:p w:rsidR="00E34D19" w:rsidRPr="00566770" w:rsidRDefault="00E34D19" w:rsidP="00E34D19">
      <w:pPr>
        <w:rPr>
          <w:i/>
          <w:sz w:val="18"/>
          <w:szCs w:val="20"/>
        </w:rPr>
      </w:pPr>
      <w:r w:rsidRPr="00566770">
        <w:rPr>
          <w:i/>
          <w:sz w:val="18"/>
          <w:szCs w:val="20"/>
        </w:rPr>
        <w:tab/>
      </w:r>
      <w:r w:rsidRPr="00566770">
        <w:rPr>
          <w:i/>
          <w:sz w:val="18"/>
          <w:szCs w:val="20"/>
        </w:rPr>
        <w:tab/>
      </w:r>
      <w:r w:rsidRPr="00566770">
        <w:rPr>
          <w:i/>
          <w:sz w:val="18"/>
          <w:szCs w:val="20"/>
        </w:rPr>
        <w:tab/>
      </w:r>
      <w:r w:rsidRPr="00566770">
        <w:rPr>
          <w:i/>
          <w:sz w:val="18"/>
          <w:szCs w:val="20"/>
        </w:rPr>
        <w:tab/>
      </w:r>
      <w:r w:rsidRPr="00566770">
        <w:rPr>
          <w:i/>
          <w:sz w:val="18"/>
          <w:szCs w:val="20"/>
        </w:rPr>
        <w:tab/>
        <w:t xml:space="preserve"> (Ф.И.О., должность)</w:t>
      </w:r>
    </w:p>
    <w:p w:rsidR="00E34D19" w:rsidRPr="00566770" w:rsidRDefault="00E34D19" w:rsidP="00E34D19">
      <w:pPr>
        <w:jc w:val="both"/>
        <w:rPr>
          <w:szCs w:val="28"/>
        </w:rPr>
      </w:pPr>
      <w:proofErr w:type="gramStart"/>
      <w:r w:rsidRPr="00566770">
        <w:rPr>
          <w:szCs w:val="28"/>
        </w:rPr>
        <w:t>которому</w:t>
      </w:r>
      <w:proofErr w:type="gramEnd"/>
      <w:r w:rsidRPr="00566770">
        <w:rPr>
          <w:szCs w:val="28"/>
        </w:rPr>
        <w:t xml:space="preserve"> доверяет забрать Заявку на участие в конкурсе (действительно при предъявлении удостоверения личности).</w:t>
      </w:r>
    </w:p>
    <w:p w:rsidR="00E34D19" w:rsidRPr="00566770" w:rsidRDefault="00E34D19" w:rsidP="00E34D19">
      <w:pPr>
        <w:rPr>
          <w:szCs w:val="28"/>
        </w:rPr>
      </w:pPr>
    </w:p>
    <w:p w:rsidR="00E34D19" w:rsidRPr="00566770" w:rsidRDefault="00E34D19" w:rsidP="00E34D19">
      <w:pPr>
        <w:rPr>
          <w:szCs w:val="28"/>
        </w:rPr>
      </w:pPr>
    </w:p>
    <w:p w:rsidR="00E34D19" w:rsidRPr="00566770" w:rsidRDefault="00E34D19" w:rsidP="00E34D19">
      <w:pPr>
        <w:rPr>
          <w:szCs w:val="28"/>
        </w:rPr>
      </w:pPr>
      <w:r w:rsidRPr="00566770">
        <w:rPr>
          <w:szCs w:val="28"/>
        </w:rPr>
        <w:t>Руководитель организации</w:t>
      </w:r>
      <w:proofErr w:type="gramStart"/>
      <w:r w:rsidRPr="00566770">
        <w:rPr>
          <w:szCs w:val="28"/>
        </w:rPr>
        <w:t xml:space="preserve">  ________________________ (___________________)</w:t>
      </w:r>
      <w:proofErr w:type="gramEnd"/>
    </w:p>
    <w:p w:rsidR="00E34D19" w:rsidRPr="00566770" w:rsidRDefault="00E34D19" w:rsidP="00E34D19">
      <w:pPr>
        <w:ind w:left="2832" w:firstLine="708"/>
        <w:jc w:val="center"/>
        <w:rPr>
          <w:i/>
          <w:sz w:val="18"/>
          <w:szCs w:val="20"/>
        </w:rPr>
      </w:pPr>
      <w:r w:rsidRPr="00566770">
        <w:rPr>
          <w:i/>
          <w:sz w:val="18"/>
          <w:szCs w:val="20"/>
        </w:rPr>
        <w:t xml:space="preserve">(подпись) </w:t>
      </w:r>
      <w:r w:rsidRPr="00566770">
        <w:rPr>
          <w:i/>
          <w:sz w:val="18"/>
          <w:szCs w:val="20"/>
        </w:rPr>
        <w:tab/>
        <w:t xml:space="preserve">                                 (фамилия, и., </w:t>
      </w:r>
      <w:proofErr w:type="gramStart"/>
      <w:r w:rsidRPr="00566770">
        <w:rPr>
          <w:i/>
          <w:sz w:val="18"/>
          <w:szCs w:val="20"/>
        </w:rPr>
        <w:t>о</w:t>
      </w:r>
      <w:proofErr w:type="gramEnd"/>
      <w:r w:rsidRPr="00566770">
        <w:rPr>
          <w:i/>
          <w:sz w:val="18"/>
          <w:szCs w:val="20"/>
        </w:rPr>
        <w:t>.)</w:t>
      </w:r>
    </w:p>
    <w:p w:rsidR="00E34D19" w:rsidRPr="00566770" w:rsidRDefault="00E34D19" w:rsidP="00E34D19">
      <w:pPr>
        <w:rPr>
          <w:sz w:val="22"/>
          <w:szCs w:val="23"/>
        </w:rPr>
      </w:pPr>
      <w:r w:rsidRPr="00566770">
        <w:rPr>
          <w:sz w:val="22"/>
          <w:szCs w:val="23"/>
        </w:rPr>
        <w:t>М.П.</w:t>
      </w:r>
    </w:p>
    <w:p w:rsidR="00E34D19" w:rsidRPr="00566770" w:rsidRDefault="00E34D19" w:rsidP="00E34D19">
      <w:pPr>
        <w:rPr>
          <w:sz w:val="22"/>
          <w:szCs w:val="23"/>
        </w:rPr>
      </w:pPr>
    </w:p>
    <w:p w:rsidR="00E34D19" w:rsidRPr="00566770" w:rsidRDefault="00E34D19" w:rsidP="00E34D19">
      <w:pPr>
        <w:rPr>
          <w:sz w:val="22"/>
          <w:szCs w:val="23"/>
        </w:rPr>
      </w:pPr>
    </w:p>
    <w:p w:rsidR="00E34D19" w:rsidRPr="00566770" w:rsidRDefault="00E34D19" w:rsidP="00E34D19">
      <w:pPr>
        <w:rPr>
          <w:sz w:val="22"/>
          <w:szCs w:val="23"/>
        </w:rPr>
      </w:pPr>
    </w:p>
    <w:p w:rsidR="00E34D19" w:rsidRDefault="00E34D19" w:rsidP="00E34D19">
      <w:pPr>
        <w:jc w:val="center"/>
        <w:rPr>
          <w:sz w:val="22"/>
          <w:szCs w:val="22"/>
          <w:lang w:eastAsia="ar-SA"/>
        </w:rPr>
      </w:pPr>
    </w:p>
    <w:p w:rsidR="00E34D19" w:rsidRDefault="00E34D19" w:rsidP="00E34D19">
      <w:pPr>
        <w:rPr>
          <w:color w:val="000000"/>
        </w:rPr>
      </w:pPr>
    </w:p>
    <w:p w:rsidR="00E34D19" w:rsidRDefault="00E34D19" w:rsidP="00E34D19">
      <w:pPr>
        <w:rPr>
          <w:color w:val="000000"/>
          <w:kern w:val="3"/>
          <w:lang w:eastAsia="ja-JP" w:bidi="fa-IR"/>
        </w:rPr>
      </w:pPr>
      <w:r>
        <w:rPr>
          <w:color w:val="000000"/>
        </w:rPr>
        <w:br w:type="page"/>
      </w:r>
    </w:p>
    <w:p w:rsidR="00E34D19" w:rsidRPr="00C7643F" w:rsidRDefault="00E34D19" w:rsidP="00E34D19">
      <w:pPr>
        <w:pStyle w:val="Standard"/>
        <w:autoSpaceDE w:val="0"/>
        <w:ind w:firstLine="709"/>
        <w:jc w:val="right"/>
        <w:rPr>
          <w:rFonts w:eastAsia="Times New Roman" w:cs="Times New Roman"/>
          <w:color w:val="000000"/>
          <w:lang w:val="ru-RU"/>
        </w:rPr>
      </w:pPr>
      <w:r w:rsidRPr="00C7643F">
        <w:rPr>
          <w:rFonts w:eastAsia="Times New Roman" w:cs="Times New Roman"/>
          <w:color w:val="000000"/>
          <w:lang w:val="ru-RU"/>
        </w:rPr>
        <w:lastRenderedPageBreak/>
        <w:t xml:space="preserve">Приложение </w:t>
      </w:r>
      <w:r>
        <w:rPr>
          <w:rFonts w:eastAsia="Times New Roman" w:cs="Times New Roman"/>
          <w:color w:val="000000"/>
          <w:lang w:val="ru-RU"/>
        </w:rPr>
        <w:t>9</w:t>
      </w:r>
    </w:p>
    <w:p w:rsidR="00E34D19" w:rsidRDefault="00E34D19" w:rsidP="00E34D19">
      <w:pPr>
        <w:pStyle w:val="Standard"/>
        <w:autoSpaceDE w:val="0"/>
        <w:jc w:val="right"/>
        <w:rPr>
          <w:rFonts w:eastAsia="Times New Roman" w:cs="Times New Roman"/>
          <w:color w:val="000000"/>
          <w:lang w:val="ru-RU"/>
        </w:rPr>
      </w:pPr>
      <w:r w:rsidRPr="00C7643F">
        <w:rPr>
          <w:rFonts w:eastAsia="Times New Roman" w:cs="Times New Roman"/>
          <w:color w:val="000000"/>
          <w:lang w:val="ru-RU"/>
        </w:rPr>
        <w:t>к конкурсной документации</w:t>
      </w:r>
    </w:p>
    <w:p w:rsidR="00E34D19" w:rsidRDefault="00E34D19" w:rsidP="00E34D19">
      <w:pPr>
        <w:pStyle w:val="Standard"/>
        <w:autoSpaceDE w:val="0"/>
        <w:jc w:val="center"/>
        <w:rPr>
          <w:rFonts w:eastAsia="Times New Roman" w:cs="Times New Roman"/>
          <w:b/>
          <w:color w:val="000000"/>
          <w:sz w:val="28"/>
          <w:szCs w:val="28"/>
          <w:lang w:val="ru-RU"/>
        </w:rPr>
      </w:pPr>
    </w:p>
    <w:p w:rsidR="00E34D19" w:rsidRPr="004A7561" w:rsidRDefault="00E34D19" w:rsidP="00E34D19">
      <w:pPr>
        <w:autoSpaceDE w:val="0"/>
        <w:autoSpaceDN w:val="0"/>
        <w:adjustRightInd w:val="0"/>
        <w:jc w:val="center"/>
        <w:rPr>
          <w:b/>
          <w:bCs/>
          <w:color w:val="000000"/>
          <w:sz w:val="28"/>
          <w:szCs w:val="28"/>
        </w:rPr>
      </w:pPr>
      <w:r w:rsidRPr="004A7561">
        <w:rPr>
          <w:b/>
          <w:bCs/>
          <w:color w:val="000000"/>
          <w:sz w:val="28"/>
          <w:szCs w:val="28"/>
        </w:rPr>
        <w:t xml:space="preserve">Копии годовой бухгалтерской (финансовой) отчетности за три последних отчетных периода </w:t>
      </w:r>
      <w:r w:rsidR="00594625" w:rsidRPr="00594625">
        <w:rPr>
          <w:b/>
          <w:bCs/>
          <w:color w:val="000000"/>
          <w:sz w:val="28"/>
          <w:szCs w:val="28"/>
        </w:rPr>
        <w:t>организации, предоставляющей услуги по теплоснабжению - ОАО «</w:t>
      </w:r>
      <w:proofErr w:type="spellStart"/>
      <w:r w:rsidR="00594625" w:rsidRPr="00594625">
        <w:rPr>
          <w:b/>
          <w:bCs/>
          <w:color w:val="000000"/>
          <w:sz w:val="28"/>
          <w:szCs w:val="28"/>
        </w:rPr>
        <w:t>Корякэнерго</w:t>
      </w:r>
      <w:proofErr w:type="spellEnd"/>
      <w:r w:rsidR="00594625" w:rsidRPr="00594625">
        <w:rPr>
          <w:b/>
          <w:bCs/>
          <w:color w:val="000000"/>
          <w:sz w:val="28"/>
          <w:szCs w:val="28"/>
        </w:rPr>
        <w:t>»</w:t>
      </w:r>
    </w:p>
    <w:p w:rsidR="00594625" w:rsidRDefault="00594625" w:rsidP="00E34D19">
      <w:pPr>
        <w:rPr>
          <w:color w:val="000000"/>
        </w:rPr>
      </w:pPr>
    </w:p>
    <w:p w:rsidR="00594625" w:rsidRDefault="00594625" w:rsidP="00E34D19">
      <w:pPr>
        <w:rPr>
          <w:color w:val="000000"/>
        </w:rPr>
      </w:pPr>
    </w:p>
    <w:p w:rsidR="009A7075" w:rsidRDefault="009A7075" w:rsidP="00E34D19">
      <w:pPr>
        <w:rPr>
          <w:color w:val="000000"/>
        </w:rPr>
      </w:pPr>
      <w:r>
        <w:rPr>
          <w:color w:val="000000"/>
        </w:rPr>
        <w:t>Приложение находится в отдельном файле.</w:t>
      </w:r>
    </w:p>
    <w:p w:rsidR="009A7075" w:rsidRDefault="009A7075" w:rsidP="00E34D19">
      <w:pPr>
        <w:rPr>
          <w:color w:val="000000"/>
        </w:rPr>
      </w:pPr>
    </w:p>
    <w:p w:rsidR="009A7075" w:rsidRDefault="009A7075" w:rsidP="00E34D19">
      <w:pPr>
        <w:rPr>
          <w:color w:val="000000"/>
        </w:rPr>
      </w:pPr>
    </w:p>
    <w:p w:rsidR="009A7075" w:rsidRDefault="009A7075" w:rsidP="00E34D19">
      <w:pPr>
        <w:rPr>
          <w:color w:val="000000"/>
        </w:rPr>
      </w:pPr>
    </w:p>
    <w:p w:rsidR="00E34D19" w:rsidRDefault="00E34D19" w:rsidP="00E34D19">
      <w:pPr>
        <w:rPr>
          <w:color w:val="000000"/>
          <w:kern w:val="3"/>
          <w:lang w:eastAsia="ja-JP" w:bidi="fa-IR"/>
        </w:rPr>
      </w:pPr>
      <w:r>
        <w:rPr>
          <w:color w:val="000000"/>
        </w:rPr>
        <w:br w:type="page"/>
      </w:r>
    </w:p>
    <w:p w:rsidR="00E34D19" w:rsidRPr="00C7643F" w:rsidRDefault="00E34D19" w:rsidP="00E34D19">
      <w:pPr>
        <w:pStyle w:val="Standard"/>
        <w:autoSpaceDE w:val="0"/>
        <w:ind w:firstLine="709"/>
        <w:jc w:val="right"/>
        <w:rPr>
          <w:rFonts w:eastAsia="Times New Roman" w:cs="Times New Roman"/>
          <w:color w:val="000000"/>
          <w:lang w:val="ru-RU"/>
        </w:rPr>
      </w:pPr>
      <w:r w:rsidRPr="00C7643F">
        <w:rPr>
          <w:rFonts w:eastAsia="Times New Roman" w:cs="Times New Roman"/>
          <w:color w:val="000000"/>
          <w:lang w:val="ru-RU"/>
        </w:rPr>
        <w:lastRenderedPageBreak/>
        <w:t xml:space="preserve">Приложение </w:t>
      </w:r>
      <w:r>
        <w:rPr>
          <w:rFonts w:eastAsia="Times New Roman" w:cs="Times New Roman"/>
          <w:color w:val="000000"/>
          <w:lang w:val="ru-RU"/>
        </w:rPr>
        <w:t>10</w:t>
      </w:r>
    </w:p>
    <w:p w:rsidR="00E34D19" w:rsidRDefault="00E34D19" w:rsidP="00E34D19">
      <w:pPr>
        <w:pStyle w:val="Standard"/>
        <w:autoSpaceDE w:val="0"/>
        <w:jc w:val="right"/>
        <w:rPr>
          <w:rFonts w:eastAsia="Times New Roman" w:cs="Times New Roman"/>
          <w:color w:val="000000"/>
          <w:lang w:val="ru-RU"/>
        </w:rPr>
      </w:pPr>
      <w:r w:rsidRPr="00C7643F">
        <w:rPr>
          <w:rFonts w:eastAsia="Times New Roman" w:cs="Times New Roman"/>
          <w:color w:val="000000"/>
          <w:lang w:val="ru-RU"/>
        </w:rPr>
        <w:t>к конкурсной документации</w:t>
      </w:r>
    </w:p>
    <w:p w:rsidR="00E34D19" w:rsidRPr="000A7A4C" w:rsidRDefault="00E34D19" w:rsidP="00E34D19">
      <w:pPr>
        <w:autoSpaceDE w:val="0"/>
        <w:autoSpaceDN w:val="0"/>
        <w:adjustRightInd w:val="0"/>
        <w:jc w:val="both"/>
        <w:rPr>
          <w:bCs/>
          <w:color w:val="000000"/>
        </w:rPr>
      </w:pPr>
    </w:p>
    <w:p w:rsidR="00E34D19" w:rsidRPr="004A7561" w:rsidRDefault="00E34D19" w:rsidP="00E34D19">
      <w:pPr>
        <w:autoSpaceDE w:val="0"/>
        <w:autoSpaceDN w:val="0"/>
        <w:adjustRightInd w:val="0"/>
        <w:jc w:val="center"/>
        <w:rPr>
          <w:b/>
          <w:bCs/>
          <w:color w:val="000000"/>
          <w:sz w:val="28"/>
        </w:rPr>
      </w:pPr>
      <w:r w:rsidRPr="004A7561">
        <w:rPr>
          <w:b/>
          <w:bCs/>
          <w:color w:val="000000"/>
          <w:sz w:val="28"/>
        </w:rPr>
        <w:t xml:space="preserve">Приложение № 10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w:t>
      </w:r>
      <w:r w:rsidR="00594625" w:rsidRPr="00594625">
        <w:rPr>
          <w:b/>
          <w:bCs/>
          <w:color w:val="000000"/>
          <w:sz w:val="28"/>
        </w:rPr>
        <w:t>предоставляющей услуги по теплоснабжению - ОАО «</w:t>
      </w:r>
      <w:proofErr w:type="spellStart"/>
      <w:r w:rsidR="00594625" w:rsidRPr="00594625">
        <w:rPr>
          <w:b/>
          <w:bCs/>
          <w:color w:val="000000"/>
          <w:sz w:val="28"/>
        </w:rPr>
        <w:t>Корякэнерго</w:t>
      </w:r>
      <w:proofErr w:type="spellEnd"/>
      <w:r w:rsidR="00594625" w:rsidRPr="00594625">
        <w:rPr>
          <w:b/>
          <w:bCs/>
          <w:color w:val="000000"/>
          <w:sz w:val="28"/>
        </w:rPr>
        <w:t>»</w:t>
      </w:r>
      <w:r w:rsidRPr="00594625">
        <w:rPr>
          <w:b/>
          <w:bCs/>
          <w:color w:val="000000"/>
          <w:sz w:val="28"/>
        </w:rPr>
        <w:t>.</w:t>
      </w:r>
    </w:p>
    <w:p w:rsidR="00E34D19" w:rsidRDefault="00E34D19" w:rsidP="00E34D19">
      <w:pPr>
        <w:pStyle w:val="Standard"/>
        <w:autoSpaceDE w:val="0"/>
        <w:jc w:val="center"/>
        <w:rPr>
          <w:rFonts w:eastAsia="Times New Roman" w:cs="Times New Roman"/>
          <w:b/>
          <w:color w:val="000000"/>
          <w:sz w:val="28"/>
          <w:szCs w:val="28"/>
          <w:lang w:val="ru-RU"/>
        </w:rPr>
      </w:pPr>
    </w:p>
    <w:p w:rsidR="009A7075" w:rsidRDefault="009A7075" w:rsidP="00E34D19">
      <w:pPr>
        <w:pStyle w:val="Standard"/>
        <w:autoSpaceDE w:val="0"/>
        <w:jc w:val="center"/>
        <w:rPr>
          <w:rFonts w:eastAsia="Times New Roman" w:cs="Times New Roman"/>
          <w:b/>
          <w:color w:val="000000"/>
          <w:sz w:val="28"/>
          <w:szCs w:val="28"/>
          <w:lang w:val="ru-RU"/>
        </w:rPr>
      </w:pPr>
    </w:p>
    <w:p w:rsidR="009A7075" w:rsidRDefault="009A7075" w:rsidP="009A7075">
      <w:pPr>
        <w:rPr>
          <w:color w:val="000000"/>
        </w:rPr>
      </w:pPr>
      <w:r>
        <w:rPr>
          <w:color w:val="000000"/>
        </w:rPr>
        <w:t>Приложение находится в отдельном файле.</w:t>
      </w:r>
    </w:p>
    <w:p w:rsidR="009A7075" w:rsidRPr="008959F7" w:rsidRDefault="009A7075" w:rsidP="00E34D19">
      <w:pPr>
        <w:pStyle w:val="Standard"/>
        <w:autoSpaceDE w:val="0"/>
        <w:jc w:val="center"/>
        <w:rPr>
          <w:rFonts w:eastAsia="Times New Roman" w:cs="Times New Roman"/>
          <w:b/>
          <w:color w:val="000000"/>
          <w:sz w:val="28"/>
          <w:szCs w:val="28"/>
          <w:lang w:val="ru-RU"/>
        </w:rPr>
      </w:pPr>
    </w:p>
    <w:sectPr w:rsidR="009A7075" w:rsidRPr="008959F7" w:rsidSect="00F82B07">
      <w:headerReference w:type="default" r:id="rId23"/>
      <w:footerReference w:type="even" r:id="rId24"/>
      <w:pgSz w:w="11906" w:h="16838"/>
      <w:pgMar w:top="1276" w:right="707" w:bottom="56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0E5" w:rsidRDefault="002550E5">
      <w:r>
        <w:separator/>
      </w:r>
    </w:p>
  </w:endnote>
  <w:endnote w:type="continuationSeparator" w:id="0">
    <w:p w:rsidR="002550E5" w:rsidRDefault="002550E5">
      <w:r>
        <w:continuationSeparator/>
      </w:r>
    </w:p>
  </w:endnote>
  <w:endnote w:type="continuationNotice" w:id="1">
    <w:p w:rsidR="002550E5" w:rsidRDefault="002550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MS PGothic">
    <w:panose1 w:val="020B0600070205080204"/>
    <w:charset w:val="80"/>
    <w:family w:val="swiss"/>
    <w:pitch w:val="variable"/>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364743"/>
      <w:docPartObj>
        <w:docPartGallery w:val="Page Numbers (Bottom of Page)"/>
        <w:docPartUnique/>
      </w:docPartObj>
    </w:sdtPr>
    <w:sdtEndPr/>
    <w:sdtContent>
      <w:p w:rsidR="002550E5" w:rsidRDefault="002550E5">
        <w:pPr>
          <w:pStyle w:val="ae"/>
          <w:jc w:val="right"/>
        </w:pPr>
        <w:r>
          <w:fldChar w:fldCharType="begin"/>
        </w:r>
        <w:r>
          <w:instrText>PAGE   \* MERGEFORMAT</w:instrText>
        </w:r>
        <w:r>
          <w:fldChar w:fldCharType="separate"/>
        </w:r>
        <w:r w:rsidR="001F3352">
          <w:rPr>
            <w:noProof/>
          </w:rPr>
          <w:t>22</w:t>
        </w:r>
        <w:r>
          <w:fldChar w:fldCharType="end"/>
        </w:r>
      </w:p>
    </w:sdtContent>
  </w:sdt>
  <w:p w:rsidR="002550E5" w:rsidRDefault="002550E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E5" w:rsidRDefault="002550E5" w:rsidP="00F72C23">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2550E5" w:rsidRDefault="002550E5" w:rsidP="00502B30">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E5" w:rsidRDefault="002550E5" w:rsidP="00F72C23">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2550E5" w:rsidRDefault="002550E5" w:rsidP="00502B30">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0E5" w:rsidRDefault="002550E5">
      <w:r>
        <w:separator/>
      </w:r>
    </w:p>
  </w:footnote>
  <w:footnote w:type="continuationSeparator" w:id="0">
    <w:p w:rsidR="002550E5" w:rsidRDefault="002550E5">
      <w:r>
        <w:continuationSeparator/>
      </w:r>
    </w:p>
  </w:footnote>
  <w:footnote w:type="continuationNotice" w:id="1">
    <w:p w:rsidR="002550E5" w:rsidRDefault="002550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742971"/>
      <w:docPartObj>
        <w:docPartGallery w:val="Page Numbers (Top of Page)"/>
        <w:docPartUnique/>
      </w:docPartObj>
    </w:sdtPr>
    <w:sdtEndPr/>
    <w:sdtContent>
      <w:p w:rsidR="002550E5" w:rsidRDefault="002550E5">
        <w:pPr>
          <w:pStyle w:val="afb"/>
          <w:jc w:val="center"/>
        </w:pPr>
        <w:r>
          <w:fldChar w:fldCharType="begin"/>
        </w:r>
        <w:r>
          <w:instrText>PAGE   \* MERGEFORMAT</w:instrText>
        </w:r>
        <w:r>
          <w:fldChar w:fldCharType="separate"/>
        </w:r>
        <w:r w:rsidR="001F3352" w:rsidRPr="001F3352">
          <w:rPr>
            <w:noProof/>
            <w:lang w:val="ru-RU"/>
          </w:rPr>
          <w:t>48</w:t>
        </w:r>
        <w:r>
          <w:rPr>
            <w:noProof/>
            <w:lang w:val="ru-RU"/>
          </w:rPr>
          <w:fldChar w:fldCharType="end"/>
        </w:r>
      </w:p>
    </w:sdtContent>
  </w:sdt>
  <w:p w:rsidR="002550E5" w:rsidRPr="001769AE" w:rsidRDefault="002550E5" w:rsidP="001769AE">
    <w:pPr>
      <w:pStyle w:val="afb"/>
      <w:jc w:val="both"/>
      <w:rPr>
        <w:b/>
        <w:i/>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E5" w:rsidRDefault="002550E5">
    <w:pPr>
      <w:pStyle w:val="afb"/>
      <w:jc w:val="center"/>
    </w:pPr>
    <w:r>
      <w:fldChar w:fldCharType="begin"/>
    </w:r>
    <w:r>
      <w:instrText>PAGE   \* MERGEFORMAT</w:instrText>
    </w:r>
    <w:r>
      <w:fldChar w:fldCharType="separate"/>
    </w:r>
    <w:r w:rsidR="001F3352" w:rsidRPr="001F3352">
      <w:rPr>
        <w:noProof/>
        <w:lang w:val="ru-RU"/>
      </w:rPr>
      <w:t>63</w:t>
    </w:r>
    <w:r>
      <w:rPr>
        <w:noProof/>
        <w:lang w:val="ru-RU"/>
      </w:rPr>
      <w:fldChar w:fldCharType="end"/>
    </w:r>
  </w:p>
  <w:p w:rsidR="002550E5" w:rsidRPr="001769AE" w:rsidRDefault="002550E5" w:rsidP="001769AE">
    <w:pPr>
      <w:pStyle w:val="afb"/>
      <w:jc w:val="both"/>
      <w:rPr>
        <w:b/>
        <w:i/>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1">
    <w:nsid w:val="029967F7"/>
    <w:multiLevelType w:val="multilevel"/>
    <w:tmpl w:val="EACE80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3">
    <w:nsid w:val="11187CA4"/>
    <w:multiLevelType w:val="multilevel"/>
    <w:tmpl w:val="54BABE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38629F4"/>
    <w:multiLevelType w:val="hybridMultilevel"/>
    <w:tmpl w:val="5A66975C"/>
    <w:lvl w:ilvl="0" w:tplc="FB3E133C">
      <w:start w:val="1"/>
      <w:numFmt w:val="bullet"/>
      <w:pStyle w:val="4"/>
      <w:lvlText w:val=""/>
      <w:lvlJc w:val="left"/>
      <w:pPr>
        <w:tabs>
          <w:tab w:val="num" w:pos="0"/>
        </w:tabs>
        <w:ind w:left="0"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4C90B11"/>
    <w:multiLevelType w:val="multilevel"/>
    <w:tmpl w:val="49E07F00"/>
    <w:lvl w:ilvl="0">
      <w:start w:val="17"/>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9796635"/>
    <w:multiLevelType w:val="hybridMultilevel"/>
    <w:tmpl w:val="A6C2F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23C0309C"/>
    <w:multiLevelType w:val="multilevel"/>
    <w:tmpl w:val="9D84538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D01B6D"/>
    <w:multiLevelType w:val="multilevel"/>
    <w:tmpl w:val="5784E9FE"/>
    <w:lvl w:ilvl="0">
      <w:start w:val="1"/>
      <w:numFmt w:val="decimal"/>
      <w:lvlText w:val="16.%1"/>
      <w:lvlJc w:val="left"/>
      <w:pPr>
        <w:ind w:left="927"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84E7437"/>
    <w:multiLevelType w:val="multilevel"/>
    <w:tmpl w:val="40C06418"/>
    <w:lvl w:ilvl="0">
      <w:start w:val="1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F1327EE"/>
    <w:multiLevelType w:val="multilevel"/>
    <w:tmpl w:val="0D34EB34"/>
    <w:lvl w:ilvl="0">
      <w:start w:val="1"/>
      <w:numFmt w:val="decimal"/>
      <w:pStyle w:val="10"/>
      <w:lvlText w:val="%1."/>
      <w:lvlJc w:val="left"/>
      <w:pPr>
        <w:ind w:left="375" w:hanging="375"/>
      </w:pPr>
      <w:rPr>
        <w:rFonts w:cs="Times New Roman"/>
      </w:rPr>
    </w:lvl>
    <w:lvl w:ilvl="1">
      <w:start w:val="1"/>
      <w:numFmt w:val="decimal"/>
      <w:lvlText w:val="%1.%2."/>
      <w:lvlJc w:val="left"/>
      <w:pPr>
        <w:ind w:left="801" w:hanging="375"/>
      </w:pPr>
      <w:rPr>
        <w:rFonts w:cs="Times New Roman"/>
      </w:rPr>
    </w:lvl>
    <w:lvl w:ilvl="2">
      <w:start w:val="1"/>
      <w:numFmt w:val="decimal"/>
      <w:pStyle w:val="31"/>
      <w:lvlText w:val="%1.%2.%3."/>
      <w:lvlJc w:val="left"/>
      <w:pPr>
        <w:ind w:left="2422" w:hanging="720"/>
      </w:pPr>
      <w:rPr>
        <w:rFonts w:cs="Times New Roman"/>
      </w:rPr>
    </w:lvl>
    <w:lvl w:ilvl="3">
      <w:start w:val="1"/>
      <w:numFmt w:val="decimal"/>
      <w:pStyle w:val="41"/>
      <w:lvlText w:val="%1.%2.%3.%4."/>
      <w:lvlJc w:val="left"/>
      <w:pPr>
        <w:ind w:left="2115" w:hanging="720"/>
      </w:pPr>
      <w:rPr>
        <w:rFonts w:cs="Times New Roman"/>
      </w:rPr>
    </w:lvl>
    <w:lvl w:ilvl="4">
      <w:start w:val="1"/>
      <w:numFmt w:val="decimal"/>
      <w:lvlText w:val="%1.%2.%3.%4.%5."/>
      <w:lvlJc w:val="left"/>
      <w:pPr>
        <w:ind w:left="2940" w:hanging="1080"/>
      </w:pPr>
      <w:rPr>
        <w:rFonts w:cs="Times New Roman"/>
      </w:rPr>
    </w:lvl>
    <w:lvl w:ilvl="5">
      <w:start w:val="1"/>
      <w:numFmt w:val="decimal"/>
      <w:lvlText w:val="%1.%2.%3.%4.%5.%6."/>
      <w:lvlJc w:val="left"/>
      <w:pPr>
        <w:ind w:left="3405" w:hanging="1080"/>
      </w:pPr>
      <w:rPr>
        <w:rFonts w:cs="Times New Roman"/>
      </w:rPr>
    </w:lvl>
    <w:lvl w:ilvl="6">
      <w:start w:val="1"/>
      <w:numFmt w:val="decimal"/>
      <w:lvlText w:val="%1.%2.%3.%4.%5.%6.%7."/>
      <w:lvlJc w:val="left"/>
      <w:pPr>
        <w:ind w:left="4230" w:hanging="1440"/>
      </w:pPr>
      <w:rPr>
        <w:rFonts w:cs="Times New Roman"/>
      </w:rPr>
    </w:lvl>
    <w:lvl w:ilvl="7">
      <w:start w:val="1"/>
      <w:numFmt w:val="decimal"/>
      <w:lvlText w:val="%1.%2.%3.%4.%5.%6.%7.%8."/>
      <w:lvlJc w:val="left"/>
      <w:pPr>
        <w:ind w:left="4695" w:hanging="1440"/>
      </w:pPr>
      <w:rPr>
        <w:rFonts w:cs="Times New Roman"/>
      </w:rPr>
    </w:lvl>
    <w:lvl w:ilvl="8">
      <w:start w:val="1"/>
      <w:numFmt w:val="decimal"/>
      <w:lvlText w:val="%1.%2.%3.%4.%5.%6.%7.%8.%9."/>
      <w:lvlJc w:val="left"/>
      <w:pPr>
        <w:ind w:left="5520" w:hanging="1800"/>
      </w:pPr>
      <w:rPr>
        <w:rFonts w:cs="Times New Roman"/>
      </w:rPr>
    </w:lvl>
  </w:abstractNum>
  <w:abstractNum w:abstractNumId="14">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1AB37D3"/>
    <w:multiLevelType w:val="multilevel"/>
    <w:tmpl w:val="16528FC2"/>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b/>
        <w:bCs/>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3EC24D08"/>
    <w:multiLevelType w:val="hybridMultilevel"/>
    <w:tmpl w:val="F552CE9E"/>
    <w:lvl w:ilvl="0" w:tplc="092EA23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
    <w:nsid w:val="3F322044"/>
    <w:multiLevelType w:val="multilevel"/>
    <w:tmpl w:val="E0C43B04"/>
    <w:lvl w:ilvl="0">
      <w:start w:val="17"/>
      <w:numFmt w:val="decimal"/>
      <w:lvlText w:val="%1."/>
      <w:lvlJc w:val="left"/>
      <w:pPr>
        <w:ind w:left="600" w:hanging="600"/>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nsid w:val="41E65F9F"/>
    <w:multiLevelType w:val="hybridMultilevel"/>
    <w:tmpl w:val="2DB61E3E"/>
    <w:lvl w:ilvl="0" w:tplc="696E37C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nsid w:val="49410FFA"/>
    <w:multiLevelType w:val="multilevel"/>
    <w:tmpl w:val="D9504E38"/>
    <w:lvl w:ilvl="0">
      <w:start w:val="1"/>
      <w:numFmt w:val="decimal"/>
      <w:lvlText w:val="15.%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A8D52C9"/>
    <w:multiLevelType w:val="hybridMultilevel"/>
    <w:tmpl w:val="0FA47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F93053"/>
    <w:multiLevelType w:val="hybridMultilevel"/>
    <w:tmpl w:val="839C657C"/>
    <w:lvl w:ilvl="0" w:tplc="0720CB0E">
      <w:start w:val="13"/>
      <w:numFmt w:val="bullet"/>
      <w:lvlText w:val="-"/>
      <w:lvlJc w:val="left"/>
      <w:pPr>
        <w:tabs>
          <w:tab w:val="num" w:pos="720"/>
        </w:tabs>
        <w:ind w:left="720" w:hanging="360"/>
      </w:pPr>
      <w:rPr>
        <w:rFonts w:ascii="Times New Roman" w:eastAsia="Times New Roman" w:hAnsi="Times New Roman" w:cs="Times New Roman" w:hint="default"/>
      </w:rPr>
    </w:lvl>
    <w:lvl w:ilvl="1" w:tplc="7F648196">
      <w:start w:val="1"/>
      <w:numFmt w:val="bullet"/>
      <w:pStyle w:val="22"/>
      <w:lvlText w:val="o"/>
      <w:lvlJc w:val="left"/>
      <w:pPr>
        <w:tabs>
          <w:tab w:val="num" w:pos="1440"/>
        </w:tabs>
        <w:ind w:left="1440" w:hanging="360"/>
      </w:pPr>
      <w:rPr>
        <w:rFonts w:ascii="Courier New" w:hAnsi="Courier New" w:hint="default"/>
      </w:rPr>
    </w:lvl>
    <w:lvl w:ilvl="2" w:tplc="DFDA65B4" w:tentative="1">
      <w:start w:val="1"/>
      <w:numFmt w:val="bullet"/>
      <w:lvlText w:val=""/>
      <w:lvlJc w:val="left"/>
      <w:pPr>
        <w:tabs>
          <w:tab w:val="num" w:pos="2160"/>
        </w:tabs>
        <w:ind w:left="2160" w:hanging="360"/>
      </w:pPr>
      <w:rPr>
        <w:rFonts w:ascii="Wingdings" w:hAnsi="Wingdings" w:hint="default"/>
      </w:rPr>
    </w:lvl>
    <w:lvl w:ilvl="3" w:tplc="0C625410" w:tentative="1">
      <w:start w:val="1"/>
      <w:numFmt w:val="bullet"/>
      <w:lvlText w:val=""/>
      <w:lvlJc w:val="left"/>
      <w:pPr>
        <w:tabs>
          <w:tab w:val="num" w:pos="2880"/>
        </w:tabs>
        <w:ind w:left="2880" w:hanging="360"/>
      </w:pPr>
      <w:rPr>
        <w:rFonts w:ascii="Symbol" w:hAnsi="Symbol" w:hint="default"/>
      </w:rPr>
    </w:lvl>
    <w:lvl w:ilvl="4" w:tplc="7116CE36" w:tentative="1">
      <w:start w:val="1"/>
      <w:numFmt w:val="bullet"/>
      <w:lvlText w:val="o"/>
      <w:lvlJc w:val="left"/>
      <w:pPr>
        <w:tabs>
          <w:tab w:val="num" w:pos="3600"/>
        </w:tabs>
        <w:ind w:left="3600" w:hanging="360"/>
      </w:pPr>
      <w:rPr>
        <w:rFonts w:ascii="Courier New" w:hAnsi="Courier New" w:hint="default"/>
      </w:rPr>
    </w:lvl>
    <w:lvl w:ilvl="5" w:tplc="8B688B42" w:tentative="1">
      <w:start w:val="1"/>
      <w:numFmt w:val="bullet"/>
      <w:lvlText w:val=""/>
      <w:lvlJc w:val="left"/>
      <w:pPr>
        <w:tabs>
          <w:tab w:val="num" w:pos="4320"/>
        </w:tabs>
        <w:ind w:left="4320" w:hanging="360"/>
      </w:pPr>
      <w:rPr>
        <w:rFonts w:ascii="Wingdings" w:hAnsi="Wingdings" w:hint="default"/>
      </w:rPr>
    </w:lvl>
    <w:lvl w:ilvl="6" w:tplc="D2FA7BF0" w:tentative="1">
      <w:start w:val="1"/>
      <w:numFmt w:val="bullet"/>
      <w:lvlText w:val=""/>
      <w:lvlJc w:val="left"/>
      <w:pPr>
        <w:tabs>
          <w:tab w:val="num" w:pos="5040"/>
        </w:tabs>
        <w:ind w:left="5040" w:hanging="360"/>
      </w:pPr>
      <w:rPr>
        <w:rFonts w:ascii="Symbol" w:hAnsi="Symbol" w:hint="default"/>
      </w:rPr>
    </w:lvl>
    <w:lvl w:ilvl="7" w:tplc="2A7C2E54" w:tentative="1">
      <w:start w:val="1"/>
      <w:numFmt w:val="bullet"/>
      <w:lvlText w:val="o"/>
      <w:lvlJc w:val="left"/>
      <w:pPr>
        <w:tabs>
          <w:tab w:val="num" w:pos="5760"/>
        </w:tabs>
        <w:ind w:left="5760" w:hanging="360"/>
      </w:pPr>
      <w:rPr>
        <w:rFonts w:ascii="Courier New" w:hAnsi="Courier New" w:hint="default"/>
      </w:rPr>
    </w:lvl>
    <w:lvl w:ilvl="8" w:tplc="C6121D16" w:tentative="1">
      <w:start w:val="1"/>
      <w:numFmt w:val="bullet"/>
      <w:lvlText w:val=""/>
      <w:lvlJc w:val="left"/>
      <w:pPr>
        <w:tabs>
          <w:tab w:val="num" w:pos="6480"/>
        </w:tabs>
        <w:ind w:left="6480" w:hanging="360"/>
      </w:pPr>
      <w:rPr>
        <w:rFonts w:ascii="Wingdings" w:hAnsi="Wingdings" w:hint="default"/>
      </w:rPr>
    </w:lvl>
  </w:abstractNum>
  <w:abstractNum w:abstractNumId="22">
    <w:nsid w:val="695816F0"/>
    <w:multiLevelType w:val="hybridMultilevel"/>
    <w:tmpl w:val="406A8CA0"/>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3">
    <w:nsid w:val="69954036"/>
    <w:multiLevelType w:val="hybridMultilevel"/>
    <w:tmpl w:val="B590C70C"/>
    <w:name w:val="WW8Num12"/>
    <w:lvl w:ilvl="0" w:tplc="75A259A4">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D2C00D3"/>
    <w:multiLevelType w:val="multilevel"/>
    <w:tmpl w:val="ABFA3E3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73F66711"/>
    <w:multiLevelType w:val="multilevel"/>
    <w:tmpl w:val="6A84BE2E"/>
    <w:name w:val="WW8Num52"/>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6">
    <w:nsid w:val="7508179F"/>
    <w:multiLevelType w:val="multilevel"/>
    <w:tmpl w:val="91482230"/>
    <w:lvl w:ilvl="0">
      <w:start w:val="1"/>
      <w:numFmt w:val="decimal"/>
      <w:lvlText w:val="%1."/>
      <w:lvlJc w:val="left"/>
      <w:pPr>
        <w:tabs>
          <w:tab w:val="num" w:pos="928"/>
        </w:tabs>
        <w:ind w:left="928" w:hanging="360"/>
      </w:pPr>
      <w:rPr>
        <w:rFonts w:ascii="Times New Roman" w:hAnsi="Times New Roman" w:cs="Times New Roman" w:hint="default"/>
        <w:sz w:val="24"/>
        <w:szCs w:val="24"/>
      </w:rPr>
    </w:lvl>
    <w:lvl w:ilvl="1">
      <w:start w:val="1"/>
      <w:numFmt w:val="decimal"/>
      <w:lvlText w:val="%1.%2."/>
      <w:lvlJc w:val="left"/>
      <w:pPr>
        <w:tabs>
          <w:tab w:val="num" w:pos="1000"/>
        </w:tabs>
        <w:ind w:left="1000" w:hanging="432"/>
      </w:pPr>
      <w:rPr>
        <w:rFonts w:ascii="Times New Roman" w:hAnsi="Times New Roman" w:cs="Times New Roman" w:hint="default"/>
        <w:i w:val="0"/>
        <w:color w:val="auto"/>
        <w:sz w:val="24"/>
        <w:szCs w:val="24"/>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F2A4B7F"/>
    <w:multiLevelType w:val="multilevel"/>
    <w:tmpl w:val="3FFE86B0"/>
    <w:lvl w:ilvl="0">
      <w:start w:val="2"/>
      <w:numFmt w:val="decimal"/>
      <w:lvlText w:val="%1."/>
      <w:lvlJc w:val="left"/>
      <w:pPr>
        <w:ind w:left="360" w:hanging="360"/>
      </w:pPr>
      <w:rPr>
        <w:rFonts w:cs="Times New Roman" w:hint="default"/>
        <w:b/>
        <w:color w:val="auto"/>
      </w:rPr>
    </w:lvl>
    <w:lvl w:ilvl="1">
      <w:start w:val="1"/>
      <w:numFmt w:val="decimal"/>
      <w:lvlText w:val="%1.%2."/>
      <w:lvlJc w:val="left"/>
      <w:pPr>
        <w:ind w:left="3054" w:hanging="360"/>
      </w:pPr>
      <w:rPr>
        <w:rFonts w:cs="Times New Roman" w:hint="default"/>
        <w:b/>
        <w:color w:val="auto"/>
      </w:rPr>
    </w:lvl>
    <w:lvl w:ilvl="2">
      <w:start w:val="1"/>
      <w:numFmt w:val="decimal"/>
      <w:lvlText w:val="%1.%2.%3."/>
      <w:lvlJc w:val="left"/>
      <w:pPr>
        <w:ind w:left="8980" w:hanging="720"/>
      </w:pPr>
      <w:rPr>
        <w:rFonts w:cs="Times New Roman" w:hint="default"/>
        <w:b/>
        <w:color w:val="auto"/>
      </w:rPr>
    </w:lvl>
    <w:lvl w:ilvl="3">
      <w:start w:val="1"/>
      <w:numFmt w:val="decimal"/>
      <w:lvlText w:val="%1.%2.%3.%4."/>
      <w:lvlJc w:val="left"/>
      <w:pPr>
        <w:ind w:left="13110" w:hanging="720"/>
      </w:pPr>
      <w:rPr>
        <w:rFonts w:cs="Times New Roman" w:hint="default"/>
        <w:color w:val="FF0000"/>
      </w:rPr>
    </w:lvl>
    <w:lvl w:ilvl="4">
      <w:start w:val="1"/>
      <w:numFmt w:val="decimal"/>
      <w:lvlText w:val="%1.%2.%3.%4.%5."/>
      <w:lvlJc w:val="left"/>
      <w:pPr>
        <w:ind w:left="17600" w:hanging="1080"/>
      </w:pPr>
      <w:rPr>
        <w:rFonts w:cs="Times New Roman" w:hint="default"/>
        <w:color w:val="FF0000"/>
      </w:rPr>
    </w:lvl>
    <w:lvl w:ilvl="5">
      <w:start w:val="1"/>
      <w:numFmt w:val="decimal"/>
      <w:lvlText w:val="%1.%2.%3.%4.%5.%6."/>
      <w:lvlJc w:val="left"/>
      <w:pPr>
        <w:ind w:left="21730" w:hanging="1080"/>
      </w:pPr>
      <w:rPr>
        <w:rFonts w:cs="Times New Roman" w:hint="default"/>
        <w:color w:val="FF0000"/>
      </w:rPr>
    </w:lvl>
    <w:lvl w:ilvl="6">
      <w:start w:val="1"/>
      <w:numFmt w:val="decimal"/>
      <w:lvlText w:val="%1.%2.%3.%4.%5.%6.%7."/>
      <w:lvlJc w:val="left"/>
      <w:pPr>
        <w:ind w:left="26220" w:hanging="1440"/>
      </w:pPr>
      <w:rPr>
        <w:rFonts w:cs="Times New Roman" w:hint="default"/>
        <w:color w:val="FF0000"/>
      </w:rPr>
    </w:lvl>
    <w:lvl w:ilvl="7">
      <w:start w:val="1"/>
      <w:numFmt w:val="decimal"/>
      <w:lvlText w:val="%1.%2.%3.%4.%5.%6.%7.%8."/>
      <w:lvlJc w:val="left"/>
      <w:pPr>
        <w:ind w:left="30350" w:hanging="1440"/>
      </w:pPr>
      <w:rPr>
        <w:rFonts w:cs="Times New Roman" w:hint="default"/>
        <w:color w:val="FF0000"/>
      </w:rPr>
    </w:lvl>
    <w:lvl w:ilvl="8">
      <w:start w:val="1"/>
      <w:numFmt w:val="decimal"/>
      <w:lvlText w:val="%1.%2.%3.%4.%5.%6.%7.%8.%9."/>
      <w:lvlJc w:val="left"/>
      <w:pPr>
        <w:ind w:left="-30696" w:hanging="1800"/>
      </w:pPr>
      <w:rPr>
        <w:rFonts w:cs="Times New Roman" w:hint="default"/>
        <w:color w:val="FF0000"/>
      </w:rPr>
    </w:lvl>
  </w:abstractNum>
  <w:num w:numId="1">
    <w:abstractNumId w:val="7"/>
  </w:num>
  <w:num w:numId="2">
    <w:abstractNumId w:val="2"/>
  </w:num>
  <w:num w:numId="3">
    <w:abstractNumId w:val="21"/>
  </w:num>
  <w:num w:numId="4">
    <w:abstractNumId w:val="4"/>
  </w:num>
  <w:num w:numId="5">
    <w:abstractNumId w:val="24"/>
  </w:num>
  <w:num w:numId="6">
    <w:abstractNumId w:val="26"/>
  </w:num>
  <w:num w:numId="7">
    <w:abstractNumId w:val="8"/>
  </w:num>
  <w:num w:numId="8">
    <w:abstractNumId w:val="11"/>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2"/>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6"/>
  </w:num>
  <w:num w:numId="15">
    <w:abstractNumId w:val="2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0"/>
  </w:num>
  <w:num w:numId="21">
    <w:abstractNumId w:val="17"/>
  </w:num>
  <w:num w:numId="22">
    <w:abstractNumId w:val="6"/>
  </w:num>
  <w:num w:numId="23">
    <w:abstractNumId w:val="20"/>
  </w:num>
  <w:num w:numId="24">
    <w:abstractNumId w:val="18"/>
  </w:num>
  <w:num w:numId="25">
    <w:abstractNumId w:val="9"/>
  </w:num>
  <w:num w:numId="26">
    <w:abstractNumId w:val="5"/>
  </w:num>
  <w:num w:numId="2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E937F8"/>
    <w:rsid w:val="000001C1"/>
    <w:rsid w:val="00000545"/>
    <w:rsid w:val="00000B51"/>
    <w:rsid w:val="000023D5"/>
    <w:rsid w:val="0000389D"/>
    <w:rsid w:val="00006F7D"/>
    <w:rsid w:val="0000731D"/>
    <w:rsid w:val="000078D9"/>
    <w:rsid w:val="00010108"/>
    <w:rsid w:val="00010317"/>
    <w:rsid w:val="00011A1E"/>
    <w:rsid w:val="00012081"/>
    <w:rsid w:val="00012A96"/>
    <w:rsid w:val="000149D6"/>
    <w:rsid w:val="00016029"/>
    <w:rsid w:val="00016A92"/>
    <w:rsid w:val="0001733C"/>
    <w:rsid w:val="00017B03"/>
    <w:rsid w:val="0002005F"/>
    <w:rsid w:val="000215FF"/>
    <w:rsid w:val="000219BD"/>
    <w:rsid w:val="000252D2"/>
    <w:rsid w:val="0002640E"/>
    <w:rsid w:val="00026CBA"/>
    <w:rsid w:val="00026EC2"/>
    <w:rsid w:val="00027154"/>
    <w:rsid w:val="000312DE"/>
    <w:rsid w:val="00035ACA"/>
    <w:rsid w:val="00035B3D"/>
    <w:rsid w:val="000404AF"/>
    <w:rsid w:val="000404B3"/>
    <w:rsid w:val="00040CEA"/>
    <w:rsid w:val="00040DFC"/>
    <w:rsid w:val="00042922"/>
    <w:rsid w:val="00044EC3"/>
    <w:rsid w:val="00045E6B"/>
    <w:rsid w:val="000460FE"/>
    <w:rsid w:val="000468BC"/>
    <w:rsid w:val="000473F6"/>
    <w:rsid w:val="00051301"/>
    <w:rsid w:val="00055351"/>
    <w:rsid w:val="00055756"/>
    <w:rsid w:val="0005657E"/>
    <w:rsid w:val="00056D83"/>
    <w:rsid w:val="000571F1"/>
    <w:rsid w:val="000603C7"/>
    <w:rsid w:val="000605B2"/>
    <w:rsid w:val="00060831"/>
    <w:rsid w:val="00060B8C"/>
    <w:rsid w:val="00061867"/>
    <w:rsid w:val="00061F2D"/>
    <w:rsid w:val="00062559"/>
    <w:rsid w:val="00064928"/>
    <w:rsid w:val="00065655"/>
    <w:rsid w:val="000658D0"/>
    <w:rsid w:val="00065FD6"/>
    <w:rsid w:val="00066B30"/>
    <w:rsid w:val="00066F7F"/>
    <w:rsid w:val="000672C4"/>
    <w:rsid w:val="00067BC0"/>
    <w:rsid w:val="00070B29"/>
    <w:rsid w:val="00071242"/>
    <w:rsid w:val="0007172E"/>
    <w:rsid w:val="000724A7"/>
    <w:rsid w:val="00072727"/>
    <w:rsid w:val="000728BA"/>
    <w:rsid w:val="00073EEB"/>
    <w:rsid w:val="00074CA1"/>
    <w:rsid w:val="00075E50"/>
    <w:rsid w:val="00077B81"/>
    <w:rsid w:val="00080511"/>
    <w:rsid w:val="000813DC"/>
    <w:rsid w:val="00081AAB"/>
    <w:rsid w:val="00081F11"/>
    <w:rsid w:val="00082984"/>
    <w:rsid w:val="00084223"/>
    <w:rsid w:val="0008604C"/>
    <w:rsid w:val="0008699E"/>
    <w:rsid w:val="000901A8"/>
    <w:rsid w:val="00092869"/>
    <w:rsid w:val="00093470"/>
    <w:rsid w:val="00094D7A"/>
    <w:rsid w:val="0009572F"/>
    <w:rsid w:val="00095FBB"/>
    <w:rsid w:val="0009751C"/>
    <w:rsid w:val="00097EB3"/>
    <w:rsid w:val="000A0D65"/>
    <w:rsid w:val="000A1CFF"/>
    <w:rsid w:val="000A2CE5"/>
    <w:rsid w:val="000A3939"/>
    <w:rsid w:val="000A6009"/>
    <w:rsid w:val="000A63E3"/>
    <w:rsid w:val="000A7A4C"/>
    <w:rsid w:val="000B09A0"/>
    <w:rsid w:val="000B111B"/>
    <w:rsid w:val="000B11F1"/>
    <w:rsid w:val="000B1949"/>
    <w:rsid w:val="000B284A"/>
    <w:rsid w:val="000B39F5"/>
    <w:rsid w:val="000B4768"/>
    <w:rsid w:val="000B4E66"/>
    <w:rsid w:val="000B5939"/>
    <w:rsid w:val="000B6BCA"/>
    <w:rsid w:val="000B6C63"/>
    <w:rsid w:val="000B6EF6"/>
    <w:rsid w:val="000B7782"/>
    <w:rsid w:val="000B7C27"/>
    <w:rsid w:val="000C0163"/>
    <w:rsid w:val="000C02F3"/>
    <w:rsid w:val="000C06BD"/>
    <w:rsid w:val="000C1F89"/>
    <w:rsid w:val="000C2085"/>
    <w:rsid w:val="000C3BB4"/>
    <w:rsid w:val="000C62D0"/>
    <w:rsid w:val="000C7196"/>
    <w:rsid w:val="000C7970"/>
    <w:rsid w:val="000D00D1"/>
    <w:rsid w:val="000D12AE"/>
    <w:rsid w:val="000D198A"/>
    <w:rsid w:val="000D3542"/>
    <w:rsid w:val="000D3FCF"/>
    <w:rsid w:val="000D4406"/>
    <w:rsid w:val="000D5B57"/>
    <w:rsid w:val="000D5F49"/>
    <w:rsid w:val="000D705E"/>
    <w:rsid w:val="000D76B6"/>
    <w:rsid w:val="000D7CDA"/>
    <w:rsid w:val="000E0227"/>
    <w:rsid w:val="000E15C0"/>
    <w:rsid w:val="000E3478"/>
    <w:rsid w:val="000E40BE"/>
    <w:rsid w:val="000E44A5"/>
    <w:rsid w:val="000F2442"/>
    <w:rsid w:val="000F3DB8"/>
    <w:rsid w:val="000F4F48"/>
    <w:rsid w:val="000F62CA"/>
    <w:rsid w:val="000F6B82"/>
    <w:rsid w:val="000F70B1"/>
    <w:rsid w:val="000F71AC"/>
    <w:rsid w:val="000F7F40"/>
    <w:rsid w:val="00101B44"/>
    <w:rsid w:val="001028E4"/>
    <w:rsid w:val="0010362C"/>
    <w:rsid w:val="00105721"/>
    <w:rsid w:val="001063AD"/>
    <w:rsid w:val="0010704D"/>
    <w:rsid w:val="0010720D"/>
    <w:rsid w:val="00107E01"/>
    <w:rsid w:val="00110939"/>
    <w:rsid w:val="00110BA4"/>
    <w:rsid w:val="00111F39"/>
    <w:rsid w:val="00112A75"/>
    <w:rsid w:val="0011336A"/>
    <w:rsid w:val="00114DBB"/>
    <w:rsid w:val="001153BA"/>
    <w:rsid w:val="00116ADC"/>
    <w:rsid w:val="001174EE"/>
    <w:rsid w:val="00117590"/>
    <w:rsid w:val="00117A95"/>
    <w:rsid w:val="00117C1F"/>
    <w:rsid w:val="00117CB4"/>
    <w:rsid w:val="0012112C"/>
    <w:rsid w:val="00122E19"/>
    <w:rsid w:val="00122E29"/>
    <w:rsid w:val="00125424"/>
    <w:rsid w:val="00125AAA"/>
    <w:rsid w:val="0012624B"/>
    <w:rsid w:val="00126FFD"/>
    <w:rsid w:val="00130FB1"/>
    <w:rsid w:val="00132AFF"/>
    <w:rsid w:val="00133220"/>
    <w:rsid w:val="0013331B"/>
    <w:rsid w:val="00133D86"/>
    <w:rsid w:val="0013551E"/>
    <w:rsid w:val="0013553F"/>
    <w:rsid w:val="001367D3"/>
    <w:rsid w:val="00136C25"/>
    <w:rsid w:val="00141706"/>
    <w:rsid w:val="00142CD7"/>
    <w:rsid w:val="00143143"/>
    <w:rsid w:val="001436F8"/>
    <w:rsid w:val="001441F0"/>
    <w:rsid w:val="001450AA"/>
    <w:rsid w:val="001463AA"/>
    <w:rsid w:val="001469E0"/>
    <w:rsid w:val="00150D6D"/>
    <w:rsid w:val="001512A6"/>
    <w:rsid w:val="0015153C"/>
    <w:rsid w:val="00152112"/>
    <w:rsid w:val="00152B2B"/>
    <w:rsid w:val="00152E05"/>
    <w:rsid w:val="00153D4F"/>
    <w:rsid w:val="0015432C"/>
    <w:rsid w:val="001545B6"/>
    <w:rsid w:val="00155233"/>
    <w:rsid w:val="001557F6"/>
    <w:rsid w:val="00157D15"/>
    <w:rsid w:val="00160075"/>
    <w:rsid w:val="00160153"/>
    <w:rsid w:val="001603D9"/>
    <w:rsid w:val="0016169C"/>
    <w:rsid w:val="00164574"/>
    <w:rsid w:val="001716AE"/>
    <w:rsid w:val="00172D3B"/>
    <w:rsid w:val="00172DA8"/>
    <w:rsid w:val="00172FE8"/>
    <w:rsid w:val="0017455C"/>
    <w:rsid w:val="00174C11"/>
    <w:rsid w:val="00175F0C"/>
    <w:rsid w:val="001769AE"/>
    <w:rsid w:val="0017702A"/>
    <w:rsid w:val="00177802"/>
    <w:rsid w:val="001809F3"/>
    <w:rsid w:val="00181275"/>
    <w:rsid w:val="00182190"/>
    <w:rsid w:val="001845CA"/>
    <w:rsid w:val="0018571C"/>
    <w:rsid w:val="00187A23"/>
    <w:rsid w:val="001906F2"/>
    <w:rsid w:val="00193E16"/>
    <w:rsid w:val="00194E3D"/>
    <w:rsid w:val="001951ED"/>
    <w:rsid w:val="001952BE"/>
    <w:rsid w:val="00195A40"/>
    <w:rsid w:val="001962F2"/>
    <w:rsid w:val="0019638C"/>
    <w:rsid w:val="00197B86"/>
    <w:rsid w:val="001A272A"/>
    <w:rsid w:val="001A35E0"/>
    <w:rsid w:val="001A3D20"/>
    <w:rsid w:val="001A3E36"/>
    <w:rsid w:val="001A5CD1"/>
    <w:rsid w:val="001A7F6B"/>
    <w:rsid w:val="001B0B21"/>
    <w:rsid w:val="001B0BE3"/>
    <w:rsid w:val="001B0D69"/>
    <w:rsid w:val="001B2353"/>
    <w:rsid w:val="001B26B2"/>
    <w:rsid w:val="001B363B"/>
    <w:rsid w:val="001B37FC"/>
    <w:rsid w:val="001B387D"/>
    <w:rsid w:val="001B4712"/>
    <w:rsid w:val="001B4A99"/>
    <w:rsid w:val="001B4BA2"/>
    <w:rsid w:val="001B6E6F"/>
    <w:rsid w:val="001C0AE2"/>
    <w:rsid w:val="001C1A69"/>
    <w:rsid w:val="001C2718"/>
    <w:rsid w:val="001C4CD7"/>
    <w:rsid w:val="001C56C0"/>
    <w:rsid w:val="001C6661"/>
    <w:rsid w:val="001C6D20"/>
    <w:rsid w:val="001C6F1B"/>
    <w:rsid w:val="001C7674"/>
    <w:rsid w:val="001D038B"/>
    <w:rsid w:val="001D1C81"/>
    <w:rsid w:val="001D3576"/>
    <w:rsid w:val="001D3618"/>
    <w:rsid w:val="001D3BB3"/>
    <w:rsid w:val="001D3D83"/>
    <w:rsid w:val="001D3F39"/>
    <w:rsid w:val="001D4D59"/>
    <w:rsid w:val="001E13F1"/>
    <w:rsid w:val="001E2303"/>
    <w:rsid w:val="001E3334"/>
    <w:rsid w:val="001E4185"/>
    <w:rsid w:val="001E4D8C"/>
    <w:rsid w:val="001E5404"/>
    <w:rsid w:val="001E552A"/>
    <w:rsid w:val="001E5F06"/>
    <w:rsid w:val="001F05F4"/>
    <w:rsid w:val="001F0F8B"/>
    <w:rsid w:val="001F10F6"/>
    <w:rsid w:val="001F15F4"/>
    <w:rsid w:val="001F20B2"/>
    <w:rsid w:val="001F3352"/>
    <w:rsid w:val="001F4658"/>
    <w:rsid w:val="001F4BE2"/>
    <w:rsid w:val="001F50C1"/>
    <w:rsid w:val="001F5C3D"/>
    <w:rsid w:val="001F601C"/>
    <w:rsid w:val="001F6BA0"/>
    <w:rsid w:val="001F7F3D"/>
    <w:rsid w:val="00200218"/>
    <w:rsid w:val="0020042B"/>
    <w:rsid w:val="0020051B"/>
    <w:rsid w:val="00201812"/>
    <w:rsid w:val="00202323"/>
    <w:rsid w:val="00203BCE"/>
    <w:rsid w:val="002048AD"/>
    <w:rsid w:val="00204D44"/>
    <w:rsid w:val="00205963"/>
    <w:rsid w:val="00205A1E"/>
    <w:rsid w:val="002066EF"/>
    <w:rsid w:val="00206B2C"/>
    <w:rsid w:val="00210319"/>
    <w:rsid w:val="00210BC0"/>
    <w:rsid w:val="002111CF"/>
    <w:rsid w:val="00212400"/>
    <w:rsid w:val="00212679"/>
    <w:rsid w:val="00212D8D"/>
    <w:rsid w:val="00212E0A"/>
    <w:rsid w:val="00214170"/>
    <w:rsid w:val="002143FD"/>
    <w:rsid w:val="00214D20"/>
    <w:rsid w:val="002150EC"/>
    <w:rsid w:val="00216452"/>
    <w:rsid w:val="00217A0B"/>
    <w:rsid w:val="00221FA4"/>
    <w:rsid w:val="0022223C"/>
    <w:rsid w:val="00222821"/>
    <w:rsid w:val="002233AF"/>
    <w:rsid w:val="00224296"/>
    <w:rsid w:val="00224E97"/>
    <w:rsid w:val="002268CD"/>
    <w:rsid w:val="00226A41"/>
    <w:rsid w:val="00230933"/>
    <w:rsid w:val="00232966"/>
    <w:rsid w:val="00232E80"/>
    <w:rsid w:val="0023394D"/>
    <w:rsid w:val="002344BB"/>
    <w:rsid w:val="00234693"/>
    <w:rsid w:val="00234D95"/>
    <w:rsid w:val="002352D2"/>
    <w:rsid w:val="00236469"/>
    <w:rsid w:val="00236846"/>
    <w:rsid w:val="00240EC5"/>
    <w:rsid w:val="00241C07"/>
    <w:rsid w:val="00241FB1"/>
    <w:rsid w:val="002449DA"/>
    <w:rsid w:val="00244D2E"/>
    <w:rsid w:val="00245C1F"/>
    <w:rsid w:val="002461DE"/>
    <w:rsid w:val="002468CF"/>
    <w:rsid w:val="00247F9A"/>
    <w:rsid w:val="0025021E"/>
    <w:rsid w:val="00251DCF"/>
    <w:rsid w:val="002538BA"/>
    <w:rsid w:val="0025426D"/>
    <w:rsid w:val="00254811"/>
    <w:rsid w:val="00254934"/>
    <w:rsid w:val="002550E5"/>
    <w:rsid w:val="002551EC"/>
    <w:rsid w:val="00255955"/>
    <w:rsid w:val="00255D72"/>
    <w:rsid w:val="00256089"/>
    <w:rsid w:val="00256532"/>
    <w:rsid w:val="00256892"/>
    <w:rsid w:val="00256CEB"/>
    <w:rsid w:val="00257382"/>
    <w:rsid w:val="002633BF"/>
    <w:rsid w:val="00263417"/>
    <w:rsid w:val="00263AA1"/>
    <w:rsid w:val="00263C1C"/>
    <w:rsid w:val="00270B8E"/>
    <w:rsid w:val="00270D75"/>
    <w:rsid w:val="00271566"/>
    <w:rsid w:val="00271FA7"/>
    <w:rsid w:val="00272421"/>
    <w:rsid w:val="00274D2F"/>
    <w:rsid w:val="00280498"/>
    <w:rsid w:val="002806E6"/>
    <w:rsid w:val="00281FF2"/>
    <w:rsid w:val="00283371"/>
    <w:rsid w:val="00283E8C"/>
    <w:rsid w:val="0028498E"/>
    <w:rsid w:val="00285954"/>
    <w:rsid w:val="00286A3A"/>
    <w:rsid w:val="00287F3B"/>
    <w:rsid w:val="00292999"/>
    <w:rsid w:val="00293535"/>
    <w:rsid w:val="00293F49"/>
    <w:rsid w:val="00294D4B"/>
    <w:rsid w:val="00295861"/>
    <w:rsid w:val="002959A1"/>
    <w:rsid w:val="00295E1F"/>
    <w:rsid w:val="00296B7B"/>
    <w:rsid w:val="002A0B40"/>
    <w:rsid w:val="002A1ADA"/>
    <w:rsid w:val="002A1B82"/>
    <w:rsid w:val="002A542E"/>
    <w:rsid w:val="002A752C"/>
    <w:rsid w:val="002B0259"/>
    <w:rsid w:val="002B0721"/>
    <w:rsid w:val="002B0E7D"/>
    <w:rsid w:val="002B381B"/>
    <w:rsid w:val="002B386A"/>
    <w:rsid w:val="002B4222"/>
    <w:rsid w:val="002B501F"/>
    <w:rsid w:val="002B5582"/>
    <w:rsid w:val="002B58C0"/>
    <w:rsid w:val="002B6012"/>
    <w:rsid w:val="002C01B4"/>
    <w:rsid w:val="002C0F5B"/>
    <w:rsid w:val="002C35E8"/>
    <w:rsid w:val="002C401B"/>
    <w:rsid w:val="002C4C46"/>
    <w:rsid w:val="002C4CB6"/>
    <w:rsid w:val="002C6FA0"/>
    <w:rsid w:val="002C7819"/>
    <w:rsid w:val="002C7C47"/>
    <w:rsid w:val="002D0826"/>
    <w:rsid w:val="002D090A"/>
    <w:rsid w:val="002D1467"/>
    <w:rsid w:val="002D6ECB"/>
    <w:rsid w:val="002D7081"/>
    <w:rsid w:val="002D70AD"/>
    <w:rsid w:val="002E0482"/>
    <w:rsid w:val="002E0938"/>
    <w:rsid w:val="002E1518"/>
    <w:rsid w:val="002E1BB7"/>
    <w:rsid w:val="002E1FCF"/>
    <w:rsid w:val="002E27F3"/>
    <w:rsid w:val="002E2864"/>
    <w:rsid w:val="002E34E7"/>
    <w:rsid w:val="002E456E"/>
    <w:rsid w:val="002E5448"/>
    <w:rsid w:val="002E55CD"/>
    <w:rsid w:val="002E6C28"/>
    <w:rsid w:val="002E7E6E"/>
    <w:rsid w:val="002F22A1"/>
    <w:rsid w:val="002F44F0"/>
    <w:rsid w:val="002F77E9"/>
    <w:rsid w:val="002F7F27"/>
    <w:rsid w:val="003019BA"/>
    <w:rsid w:val="00302412"/>
    <w:rsid w:val="003027B5"/>
    <w:rsid w:val="00303D96"/>
    <w:rsid w:val="00304231"/>
    <w:rsid w:val="0030561E"/>
    <w:rsid w:val="00305B97"/>
    <w:rsid w:val="00306399"/>
    <w:rsid w:val="00306521"/>
    <w:rsid w:val="003068B8"/>
    <w:rsid w:val="00307F4F"/>
    <w:rsid w:val="003100AD"/>
    <w:rsid w:val="003102EE"/>
    <w:rsid w:val="00310AD0"/>
    <w:rsid w:val="00310F0F"/>
    <w:rsid w:val="003127B1"/>
    <w:rsid w:val="00313838"/>
    <w:rsid w:val="0031471D"/>
    <w:rsid w:val="0031478D"/>
    <w:rsid w:val="003150E0"/>
    <w:rsid w:val="003169A1"/>
    <w:rsid w:val="0032034D"/>
    <w:rsid w:val="003225AC"/>
    <w:rsid w:val="00322C05"/>
    <w:rsid w:val="00323074"/>
    <w:rsid w:val="0032432F"/>
    <w:rsid w:val="00324389"/>
    <w:rsid w:val="003249F2"/>
    <w:rsid w:val="003269A9"/>
    <w:rsid w:val="00327003"/>
    <w:rsid w:val="003272F0"/>
    <w:rsid w:val="00330109"/>
    <w:rsid w:val="00331091"/>
    <w:rsid w:val="003310F7"/>
    <w:rsid w:val="00335D7A"/>
    <w:rsid w:val="0034091C"/>
    <w:rsid w:val="00342D30"/>
    <w:rsid w:val="00343092"/>
    <w:rsid w:val="00344590"/>
    <w:rsid w:val="00344FD2"/>
    <w:rsid w:val="00345032"/>
    <w:rsid w:val="00345093"/>
    <w:rsid w:val="00345B02"/>
    <w:rsid w:val="0034697C"/>
    <w:rsid w:val="0034753B"/>
    <w:rsid w:val="003528FF"/>
    <w:rsid w:val="00355368"/>
    <w:rsid w:val="00356357"/>
    <w:rsid w:val="00357EC2"/>
    <w:rsid w:val="00360A52"/>
    <w:rsid w:val="00360CDD"/>
    <w:rsid w:val="0036240E"/>
    <w:rsid w:val="00362422"/>
    <w:rsid w:val="00364B53"/>
    <w:rsid w:val="00364D4D"/>
    <w:rsid w:val="0036533D"/>
    <w:rsid w:val="00365C5F"/>
    <w:rsid w:val="00365DC5"/>
    <w:rsid w:val="00366B8B"/>
    <w:rsid w:val="003715FD"/>
    <w:rsid w:val="003716F4"/>
    <w:rsid w:val="003722A9"/>
    <w:rsid w:val="003757E5"/>
    <w:rsid w:val="00380AE2"/>
    <w:rsid w:val="00382842"/>
    <w:rsid w:val="00382847"/>
    <w:rsid w:val="00383487"/>
    <w:rsid w:val="003839C7"/>
    <w:rsid w:val="00385416"/>
    <w:rsid w:val="00387795"/>
    <w:rsid w:val="00387DC0"/>
    <w:rsid w:val="003902E1"/>
    <w:rsid w:val="0039131C"/>
    <w:rsid w:val="00392864"/>
    <w:rsid w:val="00393517"/>
    <w:rsid w:val="00393B68"/>
    <w:rsid w:val="00393E8E"/>
    <w:rsid w:val="0039724B"/>
    <w:rsid w:val="00397595"/>
    <w:rsid w:val="003A1398"/>
    <w:rsid w:val="003A191A"/>
    <w:rsid w:val="003A348E"/>
    <w:rsid w:val="003A6D34"/>
    <w:rsid w:val="003A6DAA"/>
    <w:rsid w:val="003A715A"/>
    <w:rsid w:val="003B039A"/>
    <w:rsid w:val="003B06D5"/>
    <w:rsid w:val="003B10D5"/>
    <w:rsid w:val="003B16AE"/>
    <w:rsid w:val="003B2539"/>
    <w:rsid w:val="003B284C"/>
    <w:rsid w:val="003B30F0"/>
    <w:rsid w:val="003B3FDD"/>
    <w:rsid w:val="003B404A"/>
    <w:rsid w:val="003B4912"/>
    <w:rsid w:val="003B4D70"/>
    <w:rsid w:val="003B5819"/>
    <w:rsid w:val="003B67A4"/>
    <w:rsid w:val="003B6C2B"/>
    <w:rsid w:val="003B6C89"/>
    <w:rsid w:val="003B7A0C"/>
    <w:rsid w:val="003C4FBF"/>
    <w:rsid w:val="003C740C"/>
    <w:rsid w:val="003D0853"/>
    <w:rsid w:val="003D0934"/>
    <w:rsid w:val="003D2A09"/>
    <w:rsid w:val="003D2CC3"/>
    <w:rsid w:val="003D4014"/>
    <w:rsid w:val="003D4525"/>
    <w:rsid w:val="003D6523"/>
    <w:rsid w:val="003D6B94"/>
    <w:rsid w:val="003D74C0"/>
    <w:rsid w:val="003E0080"/>
    <w:rsid w:val="003E0374"/>
    <w:rsid w:val="003E0ECE"/>
    <w:rsid w:val="003E26F6"/>
    <w:rsid w:val="003E2E12"/>
    <w:rsid w:val="003E3D0C"/>
    <w:rsid w:val="003E4401"/>
    <w:rsid w:val="003E4D79"/>
    <w:rsid w:val="003E6053"/>
    <w:rsid w:val="003E7808"/>
    <w:rsid w:val="003F10A7"/>
    <w:rsid w:val="003F2032"/>
    <w:rsid w:val="003F3732"/>
    <w:rsid w:val="003F40AA"/>
    <w:rsid w:val="003F552D"/>
    <w:rsid w:val="003F61E5"/>
    <w:rsid w:val="003F79A1"/>
    <w:rsid w:val="00401A1A"/>
    <w:rsid w:val="00402971"/>
    <w:rsid w:val="00405097"/>
    <w:rsid w:val="0040648E"/>
    <w:rsid w:val="00406F98"/>
    <w:rsid w:val="00412676"/>
    <w:rsid w:val="00413D82"/>
    <w:rsid w:val="00413F14"/>
    <w:rsid w:val="004154E0"/>
    <w:rsid w:val="00422FB9"/>
    <w:rsid w:val="004259DE"/>
    <w:rsid w:val="0042609B"/>
    <w:rsid w:val="00426755"/>
    <w:rsid w:val="004269A9"/>
    <w:rsid w:val="00426D98"/>
    <w:rsid w:val="00427040"/>
    <w:rsid w:val="00430164"/>
    <w:rsid w:val="004304A1"/>
    <w:rsid w:val="00430648"/>
    <w:rsid w:val="00430B3A"/>
    <w:rsid w:val="00431C9C"/>
    <w:rsid w:val="00431E78"/>
    <w:rsid w:val="0043461C"/>
    <w:rsid w:val="0043480E"/>
    <w:rsid w:val="00435353"/>
    <w:rsid w:val="00435A0B"/>
    <w:rsid w:val="00435AAB"/>
    <w:rsid w:val="00435BB6"/>
    <w:rsid w:val="00435CEA"/>
    <w:rsid w:val="004369CC"/>
    <w:rsid w:val="00436F56"/>
    <w:rsid w:val="0044051E"/>
    <w:rsid w:val="0044084A"/>
    <w:rsid w:val="00442DCA"/>
    <w:rsid w:val="00443882"/>
    <w:rsid w:val="004442FF"/>
    <w:rsid w:val="00444FBD"/>
    <w:rsid w:val="0044769F"/>
    <w:rsid w:val="004501F2"/>
    <w:rsid w:val="004517FC"/>
    <w:rsid w:val="0045366C"/>
    <w:rsid w:val="00453838"/>
    <w:rsid w:val="004555A5"/>
    <w:rsid w:val="004565C2"/>
    <w:rsid w:val="00456F7E"/>
    <w:rsid w:val="004603B7"/>
    <w:rsid w:val="004603EB"/>
    <w:rsid w:val="004609EA"/>
    <w:rsid w:val="004614A9"/>
    <w:rsid w:val="00461E86"/>
    <w:rsid w:val="00463D77"/>
    <w:rsid w:val="00463EDF"/>
    <w:rsid w:val="00465654"/>
    <w:rsid w:val="0046612D"/>
    <w:rsid w:val="004662A8"/>
    <w:rsid w:val="004708D5"/>
    <w:rsid w:val="004709E0"/>
    <w:rsid w:val="00471818"/>
    <w:rsid w:val="00475A41"/>
    <w:rsid w:val="00475E36"/>
    <w:rsid w:val="004760EE"/>
    <w:rsid w:val="0047717D"/>
    <w:rsid w:val="00477537"/>
    <w:rsid w:val="00477C3F"/>
    <w:rsid w:val="0048102C"/>
    <w:rsid w:val="0048249F"/>
    <w:rsid w:val="004835E2"/>
    <w:rsid w:val="00483D75"/>
    <w:rsid w:val="0048535F"/>
    <w:rsid w:val="0048560E"/>
    <w:rsid w:val="00486B72"/>
    <w:rsid w:val="0048716C"/>
    <w:rsid w:val="004916F4"/>
    <w:rsid w:val="00491846"/>
    <w:rsid w:val="00492D9E"/>
    <w:rsid w:val="004930C4"/>
    <w:rsid w:val="0049318B"/>
    <w:rsid w:val="00493C47"/>
    <w:rsid w:val="00495137"/>
    <w:rsid w:val="004975C2"/>
    <w:rsid w:val="00497628"/>
    <w:rsid w:val="00497A70"/>
    <w:rsid w:val="004A1FAB"/>
    <w:rsid w:val="004A2314"/>
    <w:rsid w:val="004A2F97"/>
    <w:rsid w:val="004A308C"/>
    <w:rsid w:val="004A3974"/>
    <w:rsid w:val="004A4E65"/>
    <w:rsid w:val="004A4EA2"/>
    <w:rsid w:val="004A506A"/>
    <w:rsid w:val="004A507E"/>
    <w:rsid w:val="004A634E"/>
    <w:rsid w:val="004A7244"/>
    <w:rsid w:val="004A7561"/>
    <w:rsid w:val="004A7B60"/>
    <w:rsid w:val="004B157C"/>
    <w:rsid w:val="004B242A"/>
    <w:rsid w:val="004B268D"/>
    <w:rsid w:val="004B29EB"/>
    <w:rsid w:val="004B3C1E"/>
    <w:rsid w:val="004B4748"/>
    <w:rsid w:val="004B60DD"/>
    <w:rsid w:val="004B6447"/>
    <w:rsid w:val="004B7051"/>
    <w:rsid w:val="004B725F"/>
    <w:rsid w:val="004B737F"/>
    <w:rsid w:val="004B73E8"/>
    <w:rsid w:val="004C0063"/>
    <w:rsid w:val="004C222B"/>
    <w:rsid w:val="004C2791"/>
    <w:rsid w:val="004C2D0A"/>
    <w:rsid w:val="004C3764"/>
    <w:rsid w:val="004C4788"/>
    <w:rsid w:val="004C4F20"/>
    <w:rsid w:val="004C642B"/>
    <w:rsid w:val="004C727D"/>
    <w:rsid w:val="004D028E"/>
    <w:rsid w:val="004D0C4D"/>
    <w:rsid w:val="004D2B25"/>
    <w:rsid w:val="004D40D3"/>
    <w:rsid w:val="004D40F0"/>
    <w:rsid w:val="004D5961"/>
    <w:rsid w:val="004D5AF4"/>
    <w:rsid w:val="004D5F0F"/>
    <w:rsid w:val="004D6479"/>
    <w:rsid w:val="004D68BB"/>
    <w:rsid w:val="004D73B0"/>
    <w:rsid w:val="004D7F3A"/>
    <w:rsid w:val="004E2B7D"/>
    <w:rsid w:val="004E4B4C"/>
    <w:rsid w:val="004E5076"/>
    <w:rsid w:val="004E5411"/>
    <w:rsid w:val="004E548F"/>
    <w:rsid w:val="004E6475"/>
    <w:rsid w:val="004F0B22"/>
    <w:rsid w:val="004F1B7E"/>
    <w:rsid w:val="004F1C70"/>
    <w:rsid w:val="004F2A7A"/>
    <w:rsid w:val="004F3F20"/>
    <w:rsid w:val="004F7222"/>
    <w:rsid w:val="004F7D1E"/>
    <w:rsid w:val="00501C13"/>
    <w:rsid w:val="005023E7"/>
    <w:rsid w:val="00502B30"/>
    <w:rsid w:val="005034CD"/>
    <w:rsid w:val="00506A5D"/>
    <w:rsid w:val="00510155"/>
    <w:rsid w:val="00512E41"/>
    <w:rsid w:val="00513FA8"/>
    <w:rsid w:val="00514EAD"/>
    <w:rsid w:val="0051672B"/>
    <w:rsid w:val="0052000F"/>
    <w:rsid w:val="00521431"/>
    <w:rsid w:val="0052189B"/>
    <w:rsid w:val="005231F2"/>
    <w:rsid w:val="005235E8"/>
    <w:rsid w:val="00523FC8"/>
    <w:rsid w:val="005249DE"/>
    <w:rsid w:val="00526BF6"/>
    <w:rsid w:val="00527200"/>
    <w:rsid w:val="00527391"/>
    <w:rsid w:val="005274DC"/>
    <w:rsid w:val="00527E14"/>
    <w:rsid w:val="0053160D"/>
    <w:rsid w:val="0053216D"/>
    <w:rsid w:val="0053247E"/>
    <w:rsid w:val="00532948"/>
    <w:rsid w:val="00532CBD"/>
    <w:rsid w:val="005335C0"/>
    <w:rsid w:val="005379C0"/>
    <w:rsid w:val="005415AA"/>
    <w:rsid w:val="0054189F"/>
    <w:rsid w:val="00542F51"/>
    <w:rsid w:val="00543153"/>
    <w:rsid w:val="0054411D"/>
    <w:rsid w:val="00544D3C"/>
    <w:rsid w:val="00545648"/>
    <w:rsid w:val="00547D08"/>
    <w:rsid w:val="005507FC"/>
    <w:rsid w:val="00551EB6"/>
    <w:rsid w:val="00552BF2"/>
    <w:rsid w:val="005530AE"/>
    <w:rsid w:val="005539CB"/>
    <w:rsid w:val="00553A05"/>
    <w:rsid w:val="00554D39"/>
    <w:rsid w:val="0055656B"/>
    <w:rsid w:val="005575D0"/>
    <w:rsid w:val="00557DA8"/>
    <w:rsid w:val="005617B2"/>
    <w:rsid w:val="00561E25"/>
    <w:rsid w:val="0056277B"/>
    <w:rsid w:val="00563992"/>
    <w:rsid w:val="00563EC6"/>
    <w:rsid w:val="005645F9"/>
    <w:rsid w:val="00567107"/>
    <w:rsid w:val="00567B90"/>
    <w:rsid w:val="005714C0"/>
    <w:rsid w:val="0057285C"/>
    <w:rsid w:val="00572E5B"/>
    <w:rsid w:val="00573239"/>
    <w:rsid w:val="005737EA"/>
    <w:rsid w:val="00574C9C"/>
    <w:rsid w:val="00575F54"/>
    <w:rsid w:val="005767D0"/>
    <w:rsid w:val="00576A20"/>
    <w:rsid w:val="00577D3A"/>
    <w:rsid w:val="00580C61"/>
    <w:rsid w:val="005857C0"/>
    <w:rsid w:val="00585B8B"/>
    <w:rsid w:val="00586313"/>
    <w:rsid w:val="005877DB"/>
    <w:rsid w:val="00587BAB"/>
    <w:rsid w:val="00591C6F"/>
    <w:rsid w:val="00591F47"/>
    <w:rsid w:val="00594220"/>
    <w:rsid w:val="00594625"/>
    <w:rsid w:val="0059539E"/>
    <w:rsid w:val="005957E7"/>
    <w:rsid w:val="00596AAC"/>
    <w:rsid w:val="005975D0"/>
    <w:rsid w:val="00597887"/>
    <w:rsid w:val="00597E59"/>
    <w:rsid w:val="005A0596"/>
    <w:rsid w:val="005A1CA7"/>
    <w:rsid w:val="005A2503"/>
    <w:rsid w:val="005A25A2"/>
    <w:rsid w:val="005A2D9A"/>
    <w:rsid w:val="005A489F"/>
    <w:rsid w:val="005A55FC"/>
    <w:rsid w:val="005A5AFD"/>
    <w:rsid w:val="005A5CD0"/>
    <w:rsid w:val="005A7EB7"/>
    <w:rsid w:val="005B0930"/>
    <w:rsid w:val="005B09F0"/>
    <w:rsid w:val="005B0A36"/>
    <w:rsid w:val="005B15AA"/>
    <w:rsid w:val="005B1810"/>
    <w:rsid w:val="005B1918"/>
    <w:rsid w:val="005B33A8"/>
    <w:rsid w:val="005B4EE8"/>
    <w:rsid w:val="005B6AFD"/>
    <w:rsid w:val="005B6BF9"/>
    <w:rsid w:val="005B6F49"/>
    <w:rsid w:val="005C07E3"/>
    <w:rsid w:val="005C1EFE"/>
    <w:rsid w:val="005C2C6A"/>
    <w:rsid w:val="005C6554"/>
    <w:rsid w:val="005D16A1"/>
    <w:rsid w:val="005D2535"/>
    <w:rsid w:val="005D2EB3"/>
    <w:rsid w:val="005D4364"/>
    <w:rsid w:val="005D54D6"/>
    <w:rsid w:val="005D5E1A"/>
    <w:rsid w:val="005D61AB"/>
    <w:rsid w:val="005E03DD"/>
    <w:rsid w:val="005E0906"/>
    <w:rsid w:val="005E0EED"/>
    <w:rsid w:val="005E4D32"/>
    <w:rsid w:val="005E6AD1"/>
    <w:rsid w:val="005E7113"/>
    <w:rsid w:val="005F06F1"/>
    <w:rsid w:val="005F16C2"/>
    <w:rsid w:val="005F2437"/>
    <w:rsid w:val="005F487F"/>
    <w:rsid w:val="005F497E"/>
    <w:rsid w:val="005F50DA"/>
    <w:rsid w:val="006023B0"/>
    <w:rsid w:val="00602742"/>
    <w:rsid w:val="006032C7"/>
    <w:rsid w:val="00603439"/>
    <w:rsid w:val="00603C33"/>
    <w:rsid w:val="00604BDA"/>
    <w:rsid w:val="006050A2"/>
    <w:rsid w:val="0060515D"/>
    <w:rsid w:val="00606900"/>
    <w:rsid w:val="00607935"/>
    <w:rsid w:val="00607EE7"/>
    <w:rsid w:val="00607F5E"/>
    <w:rsid w:val="0061111A"/>
    <w:rsid w:val="0061265F"/>
    <w:rsid w:val="00614C01"/>
    <w:rsid w:val="00614EE9"/>
    <w:rsid w:val="00615200"/>
    <w:rsid w:val="006153BA"/>
    <w:rsid w:val="006154A9"/>
    <w:rsid w:val="00615503"/>
    <w:rsid w:val="00615553"/>
    <w:rsid w:val="00616A3C"/>
    <w:rsid w:val="0061711C"/>
    <w:rsid w:val="00617B22"/>
    <w:rsid w:val="006209BA"/>
    <w:rsid w:val="006247E4"/>
    <w:rsid w:val="00624A21"/>
    <w:rsid w:val="006254CE"/>
    <w:rsid w:val="0062639F"/>
    <w:rsid w:val="00627526"/>
    <w:rsid w:val="00627A25"/>
    <w:rsid w:val="006308EB"/>
    <w:rsid w:val="00632CB0"/>
    <w:rsid w:val="00635908"/>
    <w:rsid w:val="00636161"/>
    <w:rsid w:val="0063683B"/>
    <w:rsid w:val="00637BA3"/>
    <w:rsid w:val="00643280"/>
    <w:rsid w:val="006433E0"/>
    <w:rsid w:val="006437DC"/>
    <w:rsid w:val="006443C8"/>
    <w:rsid w:val="00644423"/>
    <w:rsid w:val="00645B0D"/>
    <w:rsid w:val="00645D32"/>
    <w:rsid w:val="0064605C"/>
    <w:rsid w:val="00647C16"/>
    <w:rsid w:val="00647C64"/>
    <w:rsid w:val="00647F42"/>
    <w:rsid w:val="006525C2"/>
    <w:rsid w:val="00654089"/>
    <w:rsid w:val="00654218"/>
    <w:rsid w:val="006557E6"/>
    <w:rsid w:val="006560B8"/>
    <w:rsid w:val="006616B0"/>
    <w:rsid w:val="006617FD"/>
    <w:rsid w:val="006619CF"/>
    <w:rsid w:val="006621B0"/>
    <w:rsid w:val="006622A5"/>
    <w:rsid w:val="00662455"/>
    <w:rsid w:val="006625CB"/>
    <w:rsid w:val="0066327D"/>
    <w:rsid w:val="00663D9A"/>
    <w:rsid w:val="00665025"/>
    <w:rsid w:val="00665AAC"/>
    <w:rsid w:val="00665CF9"/>
    <w:rsid w:val="00666C43"/>
    <w:rsid w:val="006672C3"/>
    <w:rsid w:val="00670098"/>
    <w:rsid w:val="006705DF"/>
    <w:rsid w:val="006714DD"/>
    <w:rsid w:val="00671D6B"/>
    <w:rsid w:val="006723D5"/>
    <w:rsid w:val="00672D1A"/>
    <w:rsid w:val="00672ECA"/>
    <w:rsid w:val="006747D2"/>
    <w:rsid w:val="00674AFC"/>
    <w:rsid w:val="006757FE"/>
    <w:rsid w:val="00676610"/>
    <w:rsid w:val="00676F5B"/>
    <w:rsid w:val="00677AFB"/>
    <w:rsid w:val="00681E5A"/>
    <w:rsid w:val="00682015"/>
    <w:rsid w:val="00683EF6"/>
    <w:rsid w:val="00684781"/>
    <w:rsid w:val="00686A23"/>
    <w:rsid w:val="00690254"/>
    <w:rsid w:val="00692FC4"/>
    <w:rsid w:val="00693925"/>
    <w:rsid w:val="00694E26"/>
    <w:rsid w:val="00696D21"/>
    <w:rsid w:val="006A0331"/>
    <w:rsid w:val="006A05A4"/>
    <w:rsid w:val="006A0AFB"/>
    <w:rsid w:val="006A1D0F"/>
    <w:rsid w:val="006A1E18"/>
    <w:rsid w:val="006A1E80"/>
    <w:rsid w:val="006A42E1"/>
    <w:rsid w:val="006A5C2F"/>
    <w:rsid w:val="006B12C7"/>
    <w:rsid w:val="006B2423"/>
    <w:rsid w:val="006B253A"/>
    <w:rsid w:val="006B379B"/>
    <w:rsid w:val="006B4F41"/>
    <w:rsid w:val="006B5630"/>
    <w:rsid w:val="006B6384"/>
    <w:rsid w:val="006B64CE"/>
    <w:rsid w:val="006C0060"/>
    <w:rsid w:val="006C0A7C"/>
    <w:rsid w:val="006C1EC9"/>
    <w:rsid w:val="006C24AE"/>
    <w:rsid w:val="006C2A10"/>
    <w:rsid w:val="006C2D4D"/>
    <w:rsid w:val="006C4898"/>
    <w:rsid w:val="006C5F11"/>
    <w:rsid w:val="006C7127"/>
    <w:rsid w:val="006D136A"/>
    <w:rsid w:val="006D147E"/>
    <w:rsid w:val="006D15BB"/>
    <w:rsid w:val="006D18FE"/>
    <w:rsid w:val="006D2356"/>
    <w:rsid w:val="006D30F7"/>
    <w:rsid w:val="006D37A6"/>
    <w:rsid w:val="006D40D5"/>
    <w:rsid w:val="006D4F22"/>
    <w:rsid w:val="006D5817"/>
    <w:rsid w:val="006D588C"/>
    <w:rsid w:val="006D5D49"/>
    <w:rsid w:val="006D5F54"/>
    <w:rsid w:val="006D7A0A"/>
    <w:rsid w:val="006E1D5A"/>
    <w:rsid w:val="006F0094"/>
    <w:rsid w:val="006F11B2"/>
    <w:rsid w:val="006F30AB"/>
    <w:rsid w:val="006F3388"/>
    <w:rsid w:val="006F34A8"/>
    <w:rsid w:val="006F4CCB"/>
    <w:rsid w:val="006F5887"/>
    <w:rsid w:val="006F7039"/>
    <w:rsid w:val="006F73BB"/>
    <w:rsid w:val="007002E3"/>
    <w:rsid w:val="0070081D"/>
    <w:rsid w:val="00701F33"/>
    <w:rsid w:val="00703A9B"/>
    <w:rsid w:val="007049FF"/>
    <w:rsid w:val="00704E29"/>
    <w:rsid w:val="00706972"/>
    <w:rsid w:val="00707292"/>
    <w:rsid w:val="007108B8"/>
    <w:rsid w:val="0071092B"/>
    <w:rsid w:val="007120C7"/>
    <w:rsid w:val="00712B0C"/>
    <w:rsid w:val="00713E17"/>
    <w:rsid w:val="0071444A"/>
    <w:rsid w:val="00714B1D"/>
    <w:rsid w:val="007154A7"/>
    <w:rsid w:val="007174B4"/>
    <w:rsid w:val="00717865"/>
    <w:rsid w:val="00717B55"/>
    <w:rsid w:val="00717BAD"/>
    <w:rsid w:val="00717D3A"/>
    <w:rsid w:val="00721194"/>
    <w:rsid w:val="00721F51"/>
    <w:rsid w:val="00722082"/>
    <w:rsid w:val="00723A84"/>
    <w:rsid w:val="00723CBF"/>
    <w:rsid w:val="00724B5C"/>
    <w:rsid w:val="0072504B"/>
    <w:rsid w:val="007310CA"/>
    <w:rsid w:val="00733B0E"/>
    <w:rsid w:val="007341BA"/>
    <w:rsid w:val="00736962"/>
    <w:rsid w:val="00736BA9"/>
    <w:rsid w:val="007373BB"/>
    <w:rsid w:val="00737D85"/>
    <w:rsid w:val="00740384"/>
    <w:rsid w:val="00740B47"/>
    <w:rsid w:val="00741A8F"/>
    <w:rsid w:val="00743672"/>
    <w:rsid w:val="00746187"/>
    <w:rsid w:val="00747068"/>
    <w:rsid w:val="00751A92"/>
    <w:rsid w:val="00751B6A"/>
    <w:rsid w:val="0075281C"/>
    <w:rsid w:val="00752AD5"/>
    <w:rsid w:val="00754962"/>
    <w:rsid w:val="00754D95"/>
    <w:rsid w:val="00755690"/>
    <w:rsid w:val="00755751"/>
    <w:rsid w:val="00755932"/>
    <w:rsid w:val="007560B3"/>
    <w:rsid w:val="00757921"/>
    <w:rsid w:val="00760505"/>
    <w:rsid w:val="0076082E"/>
    <w:rsid w:val="007633AF"/>
    <w:rsid w:val="007635BF"/>
    <w:rsid w:val="007655AF"/>
    <w:rsid w:val="00767834"/>
    <w:rsid w:val="00767970"/>
    <w:rsid w:val="007701E3"/>
    <w:rsid w:val="00770AD9"/>
    <w:rsid w:val="0077141B"/>
    <w:rsid w:val="00775F86"/>
    <w:rsid w:val="00777A3D"/>
    <w:rsid w:val="007801FD"/>
    <w:rsid w:val="00782052"/>
    <w:rsid w:val="007823A8"/>
    <w:rsid w:val="00782B4A"/>
    <w:rsid w:val="007854CA"/>
    <w:rsid w:val="00785678"/>
    <w:rsid w:val="00786686"/>
    <w:rsid w:val="00786818"/>
    <w:rsid w:val="00787061"/>
    <w:rsid w:val="00787914"/>
    <w:rsid w:val="007901FE"/>
    <w:rsid w:val="00790742"/>
    <w:rsid w:val="00790CB6"/>
    <w:rsid w:val="00793718"/>
    <w:rsid w:val="00796727"/>
    <w:rsid w:val="007967D6"/>
    <w:rsid w:val="00796EF5"/>
    <w:rsid w:val="00797ED2"/>
    <w:rsid w:val="007A00CF"/>
    <w:rsid w:val="007A199D"/>
    <w:rsid w:val="007A1E90"/>
    <w:rsid w:val="007A1FD5"/>
    <w:rsid w:val="007A2286"/>
    <w:rsid w:val="007A2D25"/>
    <w:rsid w:val="007A38A7"/>
    <w:rsid w:val="007A4208"/>
    <w:rsid w:val="007A4210"/>
    <w:rsid w:val="007A4399"/>
    <w:rsid w:val="007A442B"/>
    <w:rsid w:val="007A4FB2"/>
    <w:rsid w:val="007A619F"/>
    <w:rsid w:val="007A6F0C"/>
    <w:rsid w:val="007A780C"/>
    <w:rsid w:val="007A7E92"/>
    <w:rsid w:val="007B02D0"/>
    <w:rsid w:val="007B0BEB"/>
    <w:rsid w:val="007B0D61"/>
    <w:rsid w:val="007B18C0"/>
    <w:rsid w:val="007B1992"/>
    <w:rsid w:val="007B2B18"/>
    <w:rsid w:val="007B2FF2"/>
    <w:rsid w:val="007B4C16"/>
    <w:rsid w:val="007B510A"/>
    <w:rsid w:val="007B5900"/>
    <w:rsid w:val="007B6D14"/>
    <w:rsid w:val="007C04BE"/>
    <w:rsid w:val="007C164E"/>
    <w:rsid w:val="007C1E08"/>
    <w:rsid w:val="007C24DF"/>
    <w:rsid w:val="007C2961"/>
    <w:rsid w:val="007C3C7E"/>
    <w:rsid w:val="007C4714"/>
    <w:rsid w:val="007D1442"/>
    <w:rsid w:val="007D234B"/>
    <w:rsid w:val="007D3183"/>
    <w:rsid w:val="007D3849"/>
    <w:rsid w:val="007D3A7A"/>
    <w:rsid w:val="007D49FD"/>
    <w:rsid w:val="007D4AB2"/>
    <w:rsid w:val="007D4E20"/>
    <w:rsid w:val="007D5941"/>
    <w:rsid w:val="007D5BCF"/>
    <w:rsid w:val="007D770A"/>
    <w:rsid w:val="007E03F2"/>
    <w:rsid w:val="007E2B01"/>
    <w:rsid w:val="007E47C3"/>
    <w:rsid w:val="007E6B45"/>
    <w:rsid w:val="007E7A87"/>
    <w:rsid w:val="007F0D47"/>
    <w:rsid w:val="007F14C3"/>
    <w:rsid w:val="007F21D3"/>
    <w:rsid w:val="007F349D"/>
    <w:rsid w:val="007F3ECC"/>
    <w:rsid w:val="007F7A0D"/>
    <w:rsid w:val="008026A8"/>
    <w:rsid w:val="008027C1"/>
    <w:rsid w:val="008063EB"/>
    <w:rsid w:val="00806A2A"/>
    <w:rsid w:val="0080733D"/>
    <w:rsid w:val="008073B0"/>
    <w:rsid w:val="00807FA2"/>
    <w:rsid w:val="00811D12"/>
    <w:rsid w:val="00811F03"/>
    <w:rsid w:val="008125F9"/>
    <w:rsid w:val="008126FD"/>
    <w:rsid w:val="008130DF"/>
    <w:rsid w:val="0081380F"/>
    <w:rsid w:val="0081592D"/>
    <w:rsid w:val="00821191"/>
    <w:rsid w:val="0082316B"/>
    <w:rsid w:val="00823272"/>
    <w:rsid w:val="00823CF1"/>
    <w:rsid w:val="0082616A"/>
    <w:rsid w:val="008265ED"/>
    <w:rsid w:val="008276AE"/>
    <w:rsid w:val="008300A5"/>
    <w:rsid w:val="008302EF"/>
    <w:rsid w:val="00831123"/>
    <w:rsid w:val="00831A11"/>
    <w:rsid w:val="00832057"/>
    <w:rsid w:val="0083293A"/>
    <w:rsid w:val="008330F9"/>
    <w:rsid w:val="008351E7"/>
    <w:rsid w:val="0083670E"/>
    <w:rsid w:val="0084269F"/>
    <w:rsid w:val="0084362B"/>
    <w:rsid w:val="008448BD"/>
    <w:rsid w:val="00844AF7"/>
    <w:rsid w:val="008453C5"/>
    <w:rsid w:val="008460EB"/>
    <w:rsid w:val="00846B00"/>
    <w:rsid w:val="00847801"/>
    <w:rsid w:val="0085156C"/>
    <w:rsid w:val="00857E80"/>
    <w:rsid w:val="00857F59"/>
    <w:rsid w:val="00860B4A"/>
    <w:rsid w:val="00860BD8"/>
    <w:rsid w:val="00862B3A"/>
    <w:rsid w:val="0086302A"/>
    <w:rsid w:val="0086408E"/>
    <w:rsid w:val="00864AE4"/>
    <w:rsid w:val="00867427"/>
    <w:rsid w:val="00870EF2"/>
    <w:rsid w:val="00871346"/>
    <w:rsid w:val="00871BF8"/>
    <w:rsid w:val="008728CE"/>
    <w:rsid w:val="00872B80"/>
    <w:rsid w:val="008771BD"/>
    <w:rsid w:val="00877256"/>
    <w:rsid w:val="0088267C"/>
    <w:rsid w:val="00883658"/>
    <w:rsid w:val="00884BA2"/>
    <w:rsid w:val="00884C24"/>
    <w:rsid w:val="00884D2A"/>
    <w:rsid w:val="0088679A"/>
    <w:rsid w:val="00886AAC"/>
    <w:rsid w:val="00886D12"/>
    <w:rsid w:val="00887B6E"/>
    <w:rsid w:val="00892392"/>
    <w:rsid w:val="00892C16"/>
    <w:rsid w:val="00892FA2"/>
    <w:rsid w:val="008938E7"/>
    <w:rsid w:val="00893FFA"/>
    <w:rsid w:val="008959F7"/>
    <w:rsid w:val="00895E11"/>
    <w:rsid w:val="00896488"/>
    <w:rsid w:val="00896656"/>
    <w:rsid w:val="008967BD"/>
    <w:rsid w:val="00896F78"/>
    <w:rsid w:val="00897300"/>
    <w:rsid w:val="00897FB5"/>
    <w:rsid w:val="008A033F"/>
    <w:rsid w:val="008A0346"/>
    <w:rsid w:val="008A2D45"/>
    <w:rsid w:val="008A3708"/>
    <w:rsid w:val="008A3FEB"/>
    <w:rsid w:val="008A48A5"/>
    <w:rsid w:val="008A5104"/>
    <w:rsid w:val="008A66FA"/>
    <w:rsid w:val="008A6ADC"/>
    <w:rsid w:val="008A7ED0"/>
    <w:rsid w:val="008B20C7"/>
    <w:rsid w:val="008B21A4"/>
    <w:rsid w:val="008B27D9"/>
    <w:rsid w:val="008B2C16"/>
    <w:rsid w:val="008B383A"/>
    <w:rsid w:val="008B49F6"/>
    <w:rsid w:val="008B50BE"/>
    <w:rsid w:val="008B56BD"/>
    <w:rsid w:val="008B6193"/>
    <w:rsid w:val="008C0DFA"/>
    <w:rsid w:val="008C1062"/>
    <w:rsid w:val="008C1476"/>
    <w:rsid w:val="008C1693"/>
    <w:rsid w:val="008C1FA7"/>
    <w:rsid w:val="008C235C"/>
    <w:rsid w:val="008C3FCD"/>
    <w:rsid w:val="008C4990"/>
    <w:rsid w:val="008C7BE0"/>
    <w:rsid w:val="008D0216"/>
    <w:rsid w:val="008D0B94"/>
    <w:rsid w:val="008D105E"/>
    <w:rsid w:val="008D19DE"/>
    <w:rsid w:val="008D1A11"/>
    <w:rsid w:val="008D2C6D"/>
    <w:rsid w:val="008D3D54"/>
    <w:rsid w:val="008D3EED"/>
    <w:rsid w:val="008D43A6"/>
    <w:rsid w:val="008D5551"/>
    <w:rsid w:val="008D57E5"/>
    <w:rsid w:val="008D5F16"/>
    <w:rsid w:val="008D797E"/>
    <w:rsid w:val="008E05FB"/>
    <w:rsid w:val="008E1767"/>
    <w:rsid w:val="008E1BE4"/>
    <w:rsid w:val="008E1CC9"/>
    <w:rsid w:val="008E5A26"/>
    <w:rsid w:val="008E6020"/>
    <w:rsid w:val="008E6F54"/>
    <w:rsid w:val="008F0002"/>
    <w:rsid w:val="008F1020"/>
    <w:rsid w:val="008F2EC7"/>
    <w:rsid w:val="008F2FAD"/>
    <w:rsid w:val="008F616A"/>
    <w:rsid w:val="008F62F3"/>
    <w:rsid w:val="008F714D"/>
    <w:rsid w:val="008F7C00"/>
    <w:rsid w:val="00900527"/>
    <w:rsid w:val="0090066E"/>
    <w:rsid w:val="00900A16"/>
    <w:rsid w:val="00900BD1"/>
    <w:rsid w:val="00901A46"/>
    <w:rsid w:val="00902169"/>
    <w:rsid w:val="00902181"/>
    <w:rsid w:val="0090239D"/>
    <w:rsid w:val="009033E6"/>
    <w:rsid w:val="00903532"/>
    <w:rsid w:val="00903D3A"/>
    <w:rsid w:val="00905A86"/>
    <w:rsid w:val="00906F72"/>
    <w:rsid w:val="00907EC1"/>
    <w:rsid w:val="00910A73"/>
    <w:rsid w:val="00912AA6"/>
    <w:rsid w:val="00914D38"/>
    <w:rsid w:val="00914D8D"/>
    <w:rsid w:val="009152FA"/>
    <w:rsid w:val="00915B64"/>
    <w:rsid w:val="00915B6E"/>
    <w:rsid w:val="00920287"/>
    <w:rsid w:val="009232EF"/>
    <w:rsid w:val="00924868"/>
    <w:rsid w:val="00924C18"/>
    <w:rsid w:val="009254B2"/>
    <w:rsid w:val="009262BE"/>
    <w:rsid w:val="0092654C"/>
    <w:rsid w:val="00930549"/>
    <w:rsid w:val="00931395"/>
    <w:rsid w:val="00931C4A"/>
    <w:rsid w:val="00931F3B"/>
    <w:rsid w:val="00932809"/>
    <w:rsid w:val="009343AB"/>
    <w:rsid w:val="00935772"/>
    <w:rsid w:val="0093625E"/>
    <w:rsid w:val="00937F17"/>
    <w:rsid w:val="00940E70"/>
    <w:rsid w:val="009411D3"/>
    <w:rsid w:val="0094176A"/>
    <w:rsid w:val="009426D5"/>
    <w:rsid w:val="00943142"/>
    <w:rsid w:val="00943C06"/>
    <w:rsid w:val="00944877"/>
    <w:rsid w:val="00945160"/>
    <w:rsid w:val="00945626"/>
    <w:rsid w:val="00945B52"/>
    <w:rsid w:val="00945DD6"/>
    <w:rsid w:val="009462C3"/>
    <w:rsid w:val="00946983"/>
    <w:rsid w:val="00947D68"/>
    <w:rsid w:val="00950339"/>
    <w:rsid w:val="00951FDD"/>
    <w:rsid w:val="0095235A"/>
    <w:rsid w:val="009527CD"/>
    <w:rsid w:val="00952F46"/>
    <w:rsid w:val="009542FB"/>
    <w:rsid w:val="009573B6"/>
    <w:rsid w:val="0095797C"/>
    <w:rsid w:val="00960E69"/>
    <w:rsid w:val="00960EB1"/>
    <w:rsid w:val="009612C8"/>
    <w:rsid w:val="00961692"/>
    <w:rsid w:val="009629E7"/>
    <w:rsid w:val="0096428B"/>
    <w:rsid w:val="009649E0"/>
    <w:rsid w:val="00965858"/>
    <w:rsid w:val="009663E5"/>
    <w:rsid w:val="009664C3"/>
    <w:rsid w:val="0096765C"/>
    <w:rsid w:val="009718B1"/>
    <w:rsid w:val="009728EF"/>
    <w:rsid w:val="0097298F"/>
    <w:rsid w:val="00973186"/>
    <w:rsid w:val="0097782B"/>
    <w:rsid w:val="00977A07"/>
    <w:rsid w:val="0098057B"/>
    <w:rsid w:val="00980CAB"/>
    <w:rsid w:val="00980F7D"/>
    <w:rsid w:val="00981F1B"/>
    <w:rsid w:val="0098217D"/>
    <w:rsid w:val="009825F1"/>
    <w:rsid w:val="00983B0D"/>
    <w:rsid w:val="009855E2"/>
    <w:rsid w:val="00987723"/>
    <w:rsid w:val="00987937"/>
    <w:rsid w:val="00994869"/>
    <w:rsid w:val="00994FF9"/>
    <w:rsid w:val="0099591A"/>
    <w:rsid w:val="00996796"/>
    <w:rsid w:val="00997194"/>
    <w:rsid w:val="009A1F7D"/>
    <w:rsid w:val="009A2719"/>
    <w:rsid w:val="009A2C11"/>
    <w:rsid w:val="009A47FD"/>
    <w:rsid w:val="009A5D36"/>
    <w:rsid w:val="009A7075"/>
    <w:rsid w:val="009B37DD"/>
    <w:rsid w:val="009B3930"/>
    <w:rsid w:val="009B4025"/>
    <w:rsid w:val="009B4CA9"/>
    <w:rsid w:val="009B5A44"/>
    <w:rsid w:val="009B63D4"/>
    <w:rsid w:val="009B7E65"/>
    <w:rsid w:val="009C0C15"/>
    <w:rsid w:val="009C19F1"/>
    <w:rsid w:val="009C1BA2"/>
    <w:rsid w:val="009C2B44"/>
    <w:rsid w:val="009C2E58"/>
    <w:rsid w:val="009C35DA"/>
    <w:rsid w:val="009C3AA1"/>
    <w:rsid w:val="009C4510"/>
    <w:rsid w:val="009C4894"/>
    <w:rsid w:val="009C5075"/>
    <w:rsid w:val="009C538D"/>
    <w:rsid w:val="009C54D9"/>
    <w:rsid w:val="009C56A9"/>
    <w:rsid w:val="009C7F29"/>
    <w:rsid w:val="009D17DE"/>
    <w:rsid w:val="009D3CC2"/>
    <w:rsid w:val="009D5B0D"/>
    <w:rsid w:val="009D737B"/>
    <w:rsid w:val="009D75D3"/>
    <w:rsid w:val="009E0EA6"/>
    <w:rsid w:val="009E1390"/>
    <w:rsid w:val="009E159A"/>
    <w:rsid w:val="009E22AF"/>
    <w:rsid w:val="009E4157"/>
    <w:rsid w:val="009E4661"/>
    <w:rsid w:val="009E4B8A"/>
    <w:rsid w:val="009E57DD"/>
    <w:rsid w:val="009E6907"/>
    <w:rsid w:val="009E72DD"/>
    <w:rsid w:val="009E754F"/>
    <w:rsid w:val="009E7FE5"/>
    <w:rsid w:val="009F0921"/>
    <w:rsid w:val="009F0B91"/>
    <w:rsid w:val="009F1815"/>
    <w:rsid w:val="009F21C0"/>
    <w:rsid w:val="009F5BFC"/>
    <w:rsid w:val="009F617A"/>
    <w:rsid w:val="009F67BC"/>
    <w:rsid w:val="00A00089"/>
    <w:rsid w:val="00A01666"/>
    <w:rsid w:val="00A02F23"/>
    <w:rsid w:val="00A02F3C"/>
    <w:rsid w:val="00A033D2"/>
    <w:rsid w:val="00A0395E"/>
    <w:rsid w:val="00A05320"/>
    <w:rsid w:val="00A07203"/>
    <w:rsid w:val="00A078AD"/>
    <w:rsid w:val="00A102F3"/>
    <w:rsid w:val="00A11CE3"/>
    <w:rsid w:val="00A127F7"/>
    <w:rsid w:val="00A133D3"/>
    <w:rsid w:val="00A150A4"/>
    <w:rsid w:val="00A16A74"/>
    <w:rsid w:val="00A20797"/>
    <w:rsid w:val="00A2124F"/>
    <w:rsid w:val="00A216C5"/>
    <w:rsid w:val="00A22B20"/>
    <w:rsid w:val="00A22EBA"/>
    <w:rsid w:val="00A247BB"/>
    <w:rsid w:val="00A24EB6"/>
    <w:rsid w:val="00A267F8"/>
    <w:rsid w:val="00A26E16"/>
    <w:rsid w:val="00A30536"/>
    <w:rsid w:val="00A31A45"/>
    <w:rsid w:val="00A32218"/>
    <w:rsid w:val="00A3374A"/>
    <w:rsid w:val="00A34711"/>
    <w:rsid w:val="00A349FC"/>
    <w:rsid w:val="00A34A73"/>
    <w:rsid w:val="00A34A8E"/>
    <w:rsid w:val="00A34F23"/>
    <w:rsid w:val="00A3631F"/>
    <w:rsid w:val="00A365B5"/>
    <w:rsid w:val="00A36DCA"/>
    <w:rsid w:val="00A4112B"/>
    <w:rsid w:val="00A4152A"/>
    <w:rsid w:val="00A44859"/>
    <w:rsid w:val="00A44B95"/>
    <w:rsid w:val="00A5179B"/>
    <w:rsid w:val="00A51F2A"/>
    <w:rsid w:val="00A52251"/>
    <w:rsid w:val="00A525A0"/>
    <w:rsid w:val="00A56597"/>
    <w:rsid w:val="00A566D4"/>
    <w:rsid w:val="00A60E89"/>
    <w:rsid w:val="00A61050"/>
    <w:rsid w:val="00A61924"/>
    <w:rsid w:val="00A626C7"/>
    <w:rsid w:val="00A64823"/>
    <w:rsid w:val="00A649F4"/>
    <w:rsid w:val="00A660F1"/>
    <w:rsid w:val="00A674B6"/>
    <w:rsid w:val="00A675F5"/>
    <w:rsid w:val="00A67C33"/>
    <w:rsid w:val="00A704B1"/>
    <w:rsid w:val="00A713CD"/>
    <w:rsid w:val="00A742C5"/>
    <w:rsid w:val="00A7596B"/>
    <w:rsid w:val="00A76B04"/>
    <w:rsid w:val="00A77AF3"/>
    <w:rsid w:val="00A810BC"/>
    <w:rsid w:val="00A828EC"/>
    <w:rsid w:val="00A82F1A"/>
    <w:rsid w:val="00A83D0A"/>
    <w:rsid w:val="00A8465D"/>
    <w:rsid w:val="00A84772"/>
    <w:rsid w:val="00A8569B"/>
    <w:rsid w:val="00A9149C"/>
    <w:rsid w:val="00A91EDD"/>
    <w:rsid w:val="00A92012"/>
    <w:rsid w:val="00A92696"/>
    <w:rsid w:val="00A94164"/>
    <w:rsid w:val="00A95908"/>
    <w:rsid w:val="00A95BD1"/>
    <w:rsid w:val="00A96289"/>
    <w:rsid w:val="00A966DC"/>
    <w:rsid w:val="00AA059A"/>
    <w:rsid w:val="00AA084E"/>
    <w:rsid w:val="00AA1582"/>
    <w:rsid w:val="00AA5586"/>
    <w:rsid w:val="00AA74EC"/>
    <w:rsid w:val="00AB17BD"/>
    <w:rsid w:val="00AB2EE5"/>
    <w:rsid w:val="00AB4044"/>
    <w:rsid w:val="00AB50B4"/>
    <w:rsid w:val="00AB5A85"/>
    <w:rsid w:val="00AB6756"/>
    <w:rsid w:val="00AC0327"/>
    <w:rsid w:val="00AC2476"/>
    <w:rsid w:val="00AC3CC3"/>
    <w:rsid w:val="00AC3D48"/>
    <w:rsid w:val="00AC439B"/>
    <w:rsid w:val="00AC47B1"/>
    <w:rsid w:val="00AC599B"/>
    <w:rsid w:val="00AC605B"/>
    <w:rsid w:val="00AC63A0"/>
    <w:rsid w:val="00AD1458"/>
    <w:rsid w:val="00AD31A0"/>
    <w:rsid w:val="00AD3899"/>
    <w:rsid w:val="00AD4E3E"/>
    <w:rsid w:val="00AD4E4C"/>
    <w:rsid w:val="00AD77C2"/>
    <w:rsid w:val="00AD7853"/>
    <w:rsid w:val="00AD7B28"/>
    <w:rsid w:val="00AE0105"/>
    <w:rsid w:val="00AE034F"/>
    <w:rsid w:val="00AE1440"/>
    <w:rsid w:val="00AE17D1"/>
    <w:rsid w:val="00AE2DA4"/>
    <w:rsid w:val="00AE3507"/>
    <w:rsid w:val="00AE401D"/>
    <w:rsid w:val="00AE43E4"/>
    <w:rsid w:val="00AE4A22"/>
    <w:rsid w:val="00AE4EDA"/>
    <w:rsid w:val="00AE572C"/>
    <w:rsid w:val="00AE5BCA"/>
    <w:rsid w:val="00AE5C51"/>
    <w:rsid w:val="00AE62D9"/>
    <w:rsid w:val="00AE6695"/>
    <w:rsid w:val="00AE6A90"/>
    <w:rsid w:val="00AE6E2B"/>
    <w:rsid w:val="00AE6E42"/>
    <w:rsid w:val="00AE7B91"/>
    <w:rsid w:val="00AE7F34"/>
    <w:rsid w:val="00AF058B"/>
    <w:rsid w:val="00AF101C"/>
    <w:rsid w:val="00AF2289"/>
    <w:rsid w:val="00AF2ADD"/>
    <w:rsid w:val="00AF31BD"/>
    <w:rsid w:val="00AF3E6A"/>
    <w:rsid w:val="00AF6893"/>
    <w:rsid w:val="00B00AB6"/>
    <w:rsid w:val="00B00CB2"/>
    <w:rsid w:val="00B02B4C"/>
    <w:rsid w:val="00B03F3F"/>
    <w:rsid w:val="00B04A7E"/>
    <w:rsid w:val="00B06953"/>
    <w:rsid w:val="00B069B8"/>
    <w:rsid w:val="00B06FF3"/>
    <w:rsid w:val="00B07E6F"/>
    <w:rsid w:val="00B1145F"/>
    <w:rsid w:val="00B1211E"/>
    <w:rsid w:val="00B13CB2"/>
    <w:rsid w:val="00B14051"/>
    <w:rsid w:val="00B14052"/>
    <w:rsid w:val="00B14E57"/>
    <w:rsid w:val="00B153F0"/>
    <w:rsid w:val="00B169C6"/>
    <w:rsid w:val="00B16C15"/>
    <w:rsid w:val="00B172A2"/>
    <w:rsid w:val="00B17485"/>
    <w:rsid w:val="00B22B4F"/>
    <w:rsid w:val="00B2432E"/>
    <w:rsid w:val="00B24EAB"/>
    <w:rsid w:val="00B25F4F"/>
    <w:rsid w:val="00B265D3"/>
    <w:rsid w:val="00B27E08"/>
    <w:rsid w:val="00B27E3B"/>
    <w:rsid w:val="00B27F58"/>
    <w:rsid w:val="00B34734"/>
    <w:rsid w:val="00B34FA0"/>
    <w:rsid w:val="00B35D33"/>
    <w:rsid w:val="00B36C5F"/>
    <w:rsid w:val="00B36CA3"/>
    <w:rsid w:val="00B41E5D"/>
    <w:rsid w:val="00B45BDA"/>
    <w:rsid w:val="00B46778"/>
    <w:rsid w:val="00B46933"/>
    <w:rsid w:val="00B50F25"/>
    <w:rsid w:val="00B52327"/>
    <w:rsid w:val="00B523ED"/>
    <w:rsid w:val="00B53B8E"/>
    <w:rsid w:val="00B546B8"/>
    <w:rsid w:val="00B62B52"/>
    <w:rsid w:val="00B632DA"/>
    <w:rsid w:val="00B65617"/>
    <w:rsid w:val="00B6648E"/>
    <w:rsid w:val="00B6753A"/>
    <w:rsid w:val="00B729ED"/>
    <w:rsid w:val="00B73819"/>
    <w:rsid w:val="00B741C2"/>
    <w:rsid w:val="00B7538C"/>
    <w:rsid w:val="00B762C6"/>
    <w:rsid w:val="00B81DE5"/>
    <w:rsid w:val="00B81FBC"/>
    <w:rsid w:val="00B82CD2"/>
    <w:rsid w:val="00B85138"/>
    <w:rsid w:val="00B85B92"/>
    <w:rsid w:val="00B86718"/>
    <w:rsid w:val="00B869BF"/>
    <w:rsid w:val="00B86F72"/>
    <w:rsid w:val="00B878DA"/>
    <w:rsid w:val="00B91145"/>
    <w:rsid w:val="00B91E6E"/>
    <w:rsid w:val="00B92BB6"/>
    <w:rsid w:val="00B93E39"/>
    <w:rsid w:val="00B940D9"/>
    <w:rsid w:val="00B9443B"/>
    <w:rsid w:val="00B95BE3"/>
    <w:rsid w:val="00B96A40"/>
    <w:rsid w:val="00B96DCE"/>
    <w:rsid w:val="00B977D6"/>
    <w:rsid w:val="00BA21D7"/>
    <w:rsid w:val="00BA280B"/>
    <w:rsid w:val="00BA2BA0"/>
    <w:rsid w:val="00BA3875"/>
    <w:rsid w:val="00BA3D21"/>
    <w:rsid w:val="00BA58F5"/>
    <w:rsid w:val="00BA5DE7"/>
    <w:rsid w:val="00BA79EF"/>
    <w:rsid w:val="00BB0C4C"/>
    <w:rsid w:val="00BB35EC"/>
    <w:rsid w:val="00BB38CF"/>
    <w:rsid w:val="00BB3A21"/>
    <w:rsid w:val="00BB4E7F"/>
    <w:rsid w:val="00BB52C8"/>
    <w:rsid w:val="00BB551E"/>
    <w:rsid w:val="00BB6DEF"/>
    <w:rsid w:val="00BC19EA"/>
    <w:rsid w:val="00BC1B06"/>
    <w:rsid w:val="00BC20B2"/>
    <w:rsid w:val="00BC21DF"/>
    <w:rsid w:val="00BC3AD3"/>
    <w:rsid w:val="00BC40A1"/>
    <w:rsid w:val="00BC63F8"/>
    <w:rsid w:val="00BD257C"/>
    <w:rsid w:val="00BD391E"/>
    <w:rsid w:val="00BD3BF6"/>
    <w:rsid w:val="00BD3D5F"/>
    <w:rsid w:val="00BD51EA"/>
    <w:rsid w:val="00BD5A70"/>
    <w:rsid w:val="00BD5C0D"/>
    <w:rsid w:val="00BD5FBF"/>
    <w:rsid w:val="00BD6043"/>
    <w:rsid w:val="00BD7F29"/>
    <w:rsid w:val="00BE119F"/>
    <w:rsid w:val="00BE155D"/>
    <w:rsid w:val="00BE178D"/>
    <w:rsid w:val="00BE3808"/>
    <w:rsid w:val="00BE4054"/>
    <w:rsid w:val="00BE425F"/>
    <w:rsid w:val="00BE4286"/>
    <w:rsid w:val="00BE526D"/>
    <w:rsid w:val="00BE571E"/>
    <w:rsid w:val="00BE6760"/>
    <w:rsid w:val="00BE6A54"/>
    <w:rsid w:val="00BE6D69"/>
    <w:rsid w:val="00BE786B"/>
    <w:rsid w:val="00BE7A77"/>
    <w:rsid w:val="00BF25A4"/>
    <w:rsid w:val="00BF316A"/>
    <w:rsid w:val="00BF3908"/>
    <w:rsid w:val="00BF3ACD"/>
    <w:rsid w:val="00BF46BB"/>
    <w:rsid w:val="00BF498D"/>
    <w:rsid w:val="00BF4C72"/>
    <w:rsid w:val="00BF5AF0"/>
    <w:rsid w:val="00BF5B4C"/>
    <w:rsid w:val="00BF77BB"/>
    <w:rsid w:val="00C00084"/>
    <w:rsid w:val="00C014F8"/>
    <w:rsid w:val="00C01ADC"/>
    <w:rsid w:val="00C01E96"/>
    <w:rsid w:val="00C04F8D"/>
    <w:rsid w:val="00C056EB"/>
    <w:rsid w:val="00C05AAC"/>
    <w:rsid w:val="00C067E4"/>
    <w:rsid w:val="00C06EF8"/>
    <w:rsid w:val="00C1000D"/>
    <w:rsid w:val="00C12CF7"/>
    <w:rsid w:val="00C12EDA"/>
    <w:rsid w:val="00C133CD"/>
    <w:rsid w:val="00C14C36"/>
    <w:rsid w:val="00C14FCB"/>
    <w:rsid w:val="00C15EAD"/>
    <w:rsid w:val="00C20199"/>
    <w:rsid w:val="00C20D9C"/>
    <w:rsid w:val="00C21609"/>
    <w:rsid w:val="00C25CF5"/>
    <w:rsid w:val="00C264BA"/>
    <w:rsid w:val="00C2685C"/>
    <w:rsid w:val="00C27256"/>
    <w:rsid w:val="00C3028F"/>
    <w:rsid w:val="00C305E0"/>
    <w:rsid w:val="00C31CA9"/>
    <w:rsid w:val="00C33889"/>
    <w:rsid w:val="00C35ACE"/>
    <w:rsid w:val="00C35DE1"/>
    <w:rsid w:val="00C3737B"/>
    <w:rsid w:val="00C37D12"/>
    <w:rsid w:val="00C40547"/>
    <w:rsid w:val="00C407EA"/>
    <w:rsid w:val="00C40845"/>
    <w:rsid w:val="00C40D32"/>
    <w:rsid w:val="00C41537"/>
    <w:rsid w:val="00C42BF3"/>
    <w:rsid w:val="00C43F3F"/>
    <w:rsid w:val="00C448C9"/>
    <w:rsid w:val="00C44A08"/>
    <w:rsid w:val="00C44D5A"/>
    <w:rsid w:val="00C44F36"/>
    <w:rsid w:val="00C44FC7"/>
    <w:rsid w:val="00C47F3D"/>
    <w:rsid w:val="00C507FF"/>
    <w:rsid w:val="00C5346A"/>
    <w:rsid w:val="00C539D4"/>
    <w:rsid w:val="00C5400E"/>
    <w:rsid w:val="00C5478F"/>
    <w:rsid w:val="00C5505C"/>
    <w:rsid w:val="00C55BE2"/>
    <w:rsid w:val="00C56191"/>
    <w:rsid w:val="00C578CB"/>
    <w:rsid w:val="00C602F3"/>
    <w:rsid w:val="00C6114F"/>
    <w:rsid w:val="00C62620"/>
    <w:rsid w:val="00C62B65"/>
    <w:rsid w:val="00C646FC"/>
    <w:rsid w:val="00C647B2"/>
    <w:rsid w:val="00C6561E"/>
    <w:rsid w:val="00C656D5"/>
    <w:rsid w:val="00C658C7"/>
    <w:rsid w:val="00C6701A"/>
    <w:rsid w:val="00C678A5"/>
    <w:rsid w:val="00C67C60"/>
    <w:rsid w:val="00C70818"/>
    <w:rsid w:val="00C70C50"/>
    <w:rsid w:val="00C75102"/>
    <w:rsid w:val="00C7643F"/>
    <w:rsid w:val="00C76B27"/>
    <w:rsid w:val="00C77C94"/>
    <w:rsid w:val="00C77CB2"/>
    <w:rsid w:val="00C8074E"/>
    <w:rsid w:val="00C807CE"/>
    <w:rsid w:val="00C82694"/>
    <w:rsid w:val="00C82D9D"/>
    <w:rsid w:val="00C83041"/>
    <w:rsid w:val="00C83863"/>
    <w:rsid w:val="00C8396E"/>
    <w:rsid w:val="00C83976"/>
    <w:rsid w:val="00C8545C"/>
    <w:rsid w:val="00C85CF2"/>
    <w:rsid w:val="00C86C68"/>
    <w:rsid w:val="00C9001E"/>
    <w:rsid w:val="00C902E3"/>
    <w:rsid w:val="00C90735"/>
    <w:rsid w:val="00C91001"/>
    <w:rsid w:val="00C92698"/>
    <w:rsid w:val="00C92B95"/>
    <w:rsid w:val="00C9357F"/>
    <w:rsid w:val="00C9399A"/>
    <w:rsid w:val="00C93D2A"/>
    <w:rsid w:val="00C95DF6"/>
    <w:rsid w:val="00C9677B"/>
    <w:rsid w:val="00C97917"/>
    <w:rsid w:val="00CA019D"/>
    <w:rsid w:val="00CA0470"/>
    <w:rsid w:val="00CA069E"/>
    <w:rsid w:val="00CA0799"/>
    <w:rsid w:val="00CA0F60"/>
    <w:rsid w:val="00CA0FD9"/>
    <w:rsid w:val="00CA2C76"/>
    <w:rsid w:val="00CA5141"/>
    <w:rsid w:val="00CA6E9B"/>
    <w:rsid w:val="00CB0245"/>
    <w:rsid w:val="00CB0B99"/>
    <w:rsid w:val="00CB1089"/>
    <w:rsid w:val="00CB1527"/>
    <w:rsid w:val="00CB17E8"/>
    <w:rsid w:val="00CB24D8"/>
    <w:rsid w:val="00CB43B7"/>
    <w:rsid w:val="00CB4DDD"/>
    <w:rsid w:val="00CB588E"/>
    <w:rsid w:val="00CB6C90"/>
    <w:rsid w:val="00CB7081"/>
    <w:rsid w:val="00CB7560"/>
    <w:rsid w:val="00CB7578"/>
    <w:rsid w:val="00CB7E42"/>
    <w:rsid w:val="00CC007F"/>
    <w:rsid w:val="00CC19F3"/>
    <w:rsid w:val="00CC34B0"/>
    <w:rsid w:val="00CC433B"/>
    <w:rsid w:val="00CC65E3"/>
    <w:rsid w:val="00CC755A"/>
    <w:rsid w:val="00CC7A70"/>
    <w:rsid w:val="00CD6413"/>
    <w:rsid w:val="00CD73C0"/>
    <w:rsid w:val="00CD7A3E"/>
    <w:rsid w:val="00CD7E7B"/>
    <w:rsid w:val="00CE0A14"/>
    <w:rsid w:val="00CE0AC5"/>
    <w:rsid w:val="00CE1669"/>
    <w:rsid w:val="00CE2822"/>
    <w:rsid w:val="00CE2B02"/>
    <w:rsid w:val="00CE514D"/>
    <w:rsid w:val="00CE568B"/>
    <w:rsid w:val="00CE60F8"/>
    <w:rsid w:val="00CE63A6"/>
    <w:rsid w:val="00CE722C"/>
    <w:rsid w:val="00CE7F87"/>
    <w:rsid w:val="00CF0E6A"/>
    <w:rsid w:val="00CF177D"/>
    <w:rsid w:val="00CF3932"/>
    <w:rsid w:val="00CF4FC1"/>
    <w:rsid w:val="00D003C1"/>
    <w:rsid w:val="00D00E95"/>
    <w:rsid w:val="00D02866"/>
    <w:rsid w:val="00D033AF"/>
    <w:rsid w:val="00D04221"/>
    <w:rsid w:val="00D0691F"/>
    <w:rsid w:val="00D06BED"/>
    <w:rsid w:val="00D108CA"/>
    <w:rsid w:val="00D11C02"/>
    <w:rsid w:val="00D14A4E"/>
    <w:rsid w:val="00D157C4"/>
    <w:rsid w:val="00D16007"/>
    <w:rsid w:val="00D16545"/>
    <w:rsid w:val="00D16FF2"/>
    <w:rsid w:val="00D175D5"/>
    <w:rsid w:val="00D210E1"/>
    <w:rsid w:val="00D2275C"/>
    <w:rsid w:val="00D23B0F"/>
    <w:rsid w:val="00D23D69"/>
    <w:rsid w:val="00D23DA1"/>
    <w:rsid w:val="00D26816"/>
    <w:rsid w:val="00D27A5F"/>
    <w:rsid w:val="00D3068D"/>
    <w:rsid w:val="00D30CBE"/>
    <w:rsid w:val="00D30D13"/>
    <w:rsid w:val="00D31DE3"/>
    <w:rsid w:val="00D3365A"/>
    <w:rsid w:val="00D339A7"/>
    <w:rsid w:val="00D358F9"/>
    <w:rsid w:val="00D35A42"/>
    <w:rsid w:val="00D35C0C"/>
    <w:rsid w:val="00D35EAB"/>
    <w:rsid w:val="00D3668C"/>
    <w:rsid w:val="00D37BDE"/>
    <w:rsid w:val="00D41CD4"/>
    <w:rsid w:val="00D42227"/>
    <w:rsid w:val="00D42736"/>
    <w:rsid w:val="00D43170"/>
    <w:rsid w:val="00D44745"/>
    <w:rsid w:val="00D47129"/>
    <w:rsid w:val="00D47B80"/>
    <w:rsid w:val="00D506E7"/>
    <w:rsid w:val="00D51601"/>
    <w:rsid w:val="00D51A6A"/>
    <w:rsid w:val="00D51AA9"/>
    <w:rsid w:val="00D529F3"/>
    <w:rsid w:val="00D52D2F"/>
    <w:rsid w:val="00D52E6D"/>
    <w:rsid w:val="00D537D4"/>
    <w:rsid w:val="00D53EE7"/>
    <w:rsid w:val="00D544C5"/>
    <w:rsid w:val="00D54A58"/>
    <w:rsid w:val="00D54C28"/>
    <w:rsid w:val="00D564C5"/>
    <w:rsid w:val="00D56D3E"/>
    <w:rsid w:val="00D57B8B"/>
    <w:rsid w:val="00D60021"/>
    <w:rsid w:val="00D61921"/>
    <w:rsid w:val="00D61C44"/>
    <w:rsid w:val="00D64717"/>
    <w:rsid w:val="00D64D25"/>
    <w:rsid w:val="00D652D3"/>
    <w:rsid w:val="00D726CB"/>
    <w:rsid w:val="00D73A92"/>
    <w:rsid w:val="00D75D0E"/>
    <w:rsid w:val="00D76661"/>
    <w:rsid w:val="00D76ED2"/>
    <w:rsid w:val="00D773FD"/>
    <w:rsid w:val="00D77A47"/>
    <w:rsid w:val="00D8039F"/>
    <w:rsid w:val="00D80518"/>
    <w:rsid w:val="00D80E2A"/>
    <w:rsid w:val="00D82FF0"/>
    <w:rsid w:val="00D833B3"/>
    <w:rsid w:val="00D85075"/>
    <w:rsid w:val="00D852EF"/>
    <w:rsid w:val="00D856F5"/>
    <w:rsid w:val="00D8611F"/>
    <w:rsid w:val="00D8668D"/>
    <w:rsid w:val="00D8714E"/>
    <w:rsid w:val="00D873F6"/>
    <w:rsid w:val="00D87F7B"/>
    <w:rsid w:val="00D90538"/>
    <w:rsid w:val="00D90852"/>
    <w:rsid w:val="00D916B9"/>
    <w:rsid w:val="00D91EA7"/>
    <w:rsid w:val="00D93AE9"/>
    <w:rsid w:val="00D94501"/>
    <w:rsid w:val="00D94602"/>
    <w:rsid w:val="00D94C0E"/>
    <w:rsid w:val="00D962AC"/>
    <w:rsid w:val="00D97566"/>
    <w:rsid w:val="00DA11B6"/>
    <w:rsid w:val="00DA1FE8"/>
    <w:rsid w:val="00DA2100"/>
    <w:rsid w:val="00DA2497"/>
    <w:rsid w:val="00DA2E64"/>
    <w:rsid w:val="00DA3081"/>
    <w:rsid w:val="00DA4F29"/>
    <w:rsid w:val="00DA63D9"/>
    <w:rsid w:val="00DA7146"/>
    <w:rsid w:val="00DB06C3"/>
    <w:rsid w:val="00DB0C2B"/>
    <w:rsid w:val="00DB0F59"/>
    <w:rsid w:val="00DB1C57"/>
    <w:rsid w:val="00DB3977"/>
    <w:rsid w:val="00DB3D37"/>
    <w:rsid w:val="00DB4895"/>
    <w:rsid w:val="00DB6277"/>
    <w:rsid w:val="00DB6515"/>
    <w:rsid w:val="00DC125E"/>
    <w:rsid w:val="00DC2795"/>
    <w:rsid w:val="00DC4412"/>
    <w:rsid w:val="00DC6126"/>
    <w:rsid w:val="00DC68A2"/>
    <w:rsid w:val="00DD01CE"/>
    <w:rsid w:val="00DD091F"/>
    <w:rsid w:val="00DD1A74"/>
    <w:rsid w:val="00DD1FBD"/>
    <w:rsid w:val="00DD25BB"/>
    <w:rsid w:val="00DD3E2B"/>
    <w:rsid w:val="00DD4666"/>
    <w:rsid w:val="00DD48EF"/>
    <w:rsid w:val="00DD4B68"/>
    <w:rsid w:val="00DD513B"/>
    <w:rsid w:val="00DD6512"/>
    <w:rsid w:val="00DD6909"/>
    <w:rsid w:val="00DD6AB1"/>
    <w:rsid w:val="00DD70C1"/>
    <w:rsid w:val="00DE1A9B"/>
    <w:rsid w:val="00DE2761"/>
    <w:rsid w:val="00DE316A"/>
    <w:rsid w:val="00DE3B82"/>
    <w:rsid w:val="00DE47E8"/>
    <w:rsid w:val="00DE4928"/>
    <w:rsid w:val="00DE701C"/>
    <w:rsid w:val="00DF004C"/>
    <w:rsid w:val="00DF033B"/>
    <w:rsid w:val="00DF2CBE"/>
    <w:rsid w:val="00DF4199"/>
    <w:rsid w:val="00DF4299"/>
    <w:rsid w:val="00DF4541"/>
    <w:rsid w:val="00DF4C83"/>
    <w:rsid w:val="00E000CE"/>
    <w:rsid w:val="00E008F8"/>
    <w:rsid w:val="00E0380F"/>
    <w:rsid w:val="00E03B23"/>
    <w:rsid w:val="00E069F7"/>
    <w:rsid w:val="00E07100"/>
    <w:rsid w:val="00E10052"/>
    <w:rsid w:val="00E10135"/>
    <w:rsid w:val="00E103D9"/>
    <w:rsid w:val="00E10DFF"/>
    <w:rsid w:val="00E11B90"/>
    <w:rsid w:val="00E15593"/>
    <w:rsid w:val="00E15640"/>
    <w:rsid w:val="00E1591E"/>
    <w:rsid w:val="00E20D04"/>
    <w:rsid w:val="00E20EB7"/>
    <w:rsid w:val="00E21740"/>
    <w:rsid w:val="00E23162"/>
    <w:rsid w:val="00E242D3"/>
    <w:rsid w:val="00E243B2"/>
    <w:rsid w:val="00E25950"/>
    <w:rsid w:val="00E279E3"/>
    <w:rsid w:val="00E30359"/>
    <w:rsid w:val="00E306EF"/>
    <w:rsid w:val="00E30DA9"/>
    <w:rsid w:val="00E32F32"/>
    <w:rsid w:val="00E34A00"/>
    <w:rsid w:val="00E34D19"/>
    <w:rsid w:val="00E35018"/>
    <w:rsid w:val="00E35307"/>
    <w:rsid w:val="00E361D7"/>
    <w:rsid w:val="00E362B8"/>
    <w:rsid w:val="00E36B59"/>
    <w:rsid w:val="00E37449"/>
    <w:rsid w:val="00E377C0"/>
    <w:rsid w:val="00E419B1"/>
    <w:rsid w:val="00E41C7F"/>
    <w:rsid w:val="00E42580"/>
    <w:rsid w:val="00E4300A"/>
    <w:rsid w:val="00E43EED"/>
    <w:rsid w:val="00E43FEF"/>
    <w:rsid w:val="00E44DDC"/>
    <w:rsid w:val="00E454C9"/>
    <w:rsid w:val="00E45604"/>
    <w:rsid w:val="00E5114B"/>
    <w:rsid w:val="00E519E3"/>
    <w:rsid w:val="00E51E7C"/>
    <w:rsid w:val="00E53AA9"/>
    <w:rsid w:val="00E53FED"/>
    <w:rsid w:val="00E5459D"/>
    <w:rsid w:val="00E55325"/>
    <w:rsid w:val="00E56393"/>
    <w:rsid w:val="00E56AD1"/>
    <w:rsid w:val="00E606C2"/>
    <w:rsid w:val="00E615E2"/>
    <w:rsid w:val="00E6195E"/>
    <w:rsid w:val="00E62A12"/>
    <w:rsid w:val="00E6341B"/>
    <w:rsid w:val="00E63836"/>
    <w:rsid w:val="00E63A9B"/>
    <w:rsid w:val="00E64421"/>
    <w:rsid w:val="00E70D5F"/>
    <w:rsid w:val="00E70E43"/>
    <w:rsid w:val="00E72A66"/>
    <w:rsid w:val="00E73E42"/>
    <w:rsid w:val="00E74489"/>
    <w:rsid w:val="00E74967"/>
    <w:rsid w:val="00E75232"/>
    <w:rsid w:val="00E76946"/>
    <w:rsid w:val="00E7788D"/>
    <w:rsid w:val="00E823FA"/>
    <w:rsid w:val="00E83006"/>
    <w:rsid w:val="00E832A7"/>
    <w:rsid w:val="00E836D0"/>
    <w:rsid w:val="00E83F24"/>
    <w:rsid w:val="00E85530"/>
    <w:rsid w:val="00E90293"/>
    <w:rsid w:val="00E9062E"/>
    <w:rsid w:val="00E90E14"/>
    <w:rsid w:val="00E914A6"/>
    <w:rsid w:val="00E92F2D"/>
    <w:rsid w:val="00E9303A"/>
    <w:rsid w:val="00E937F8"/>
    <w:rsid w:val="00E968FD"/>
    <w:rsid w:val="00E97003"/>
    <w:rsid w:val="00EA0106"/>
    <w:rsid w:val="00EA26AC"/>
    <w:rsid w:val="00EA2955"/>
    <w:rsid w:val="00EA77E5"/>
    <w:rsid w:val="00EB0E3B"/>
    <w:rsid w:val="00EB2085"/>
    <w:rsid w:val="00EB24E3"/>
    <w:rsid w:val="00EB71C6"/>
    <w:rsid w:val="00EB74E1"/>
    <w:rsid w:val="00EB7B13"/>
    <w:rsid w:val="00EC0072"/>
    <w:rsid w:val="00EC0452"/>
    <w:rsid w:val="00EC2BD2"/>
    <w:rsid w:val="00EC32BE"/>
    <w:rsid w:val="00EC352D"/>
    <w:rsid w:val="00EC4A7C"/>
    <w:rsid w:val="00EC4F97"/>
    <w:rsid w:val="00EC55E6"/>
    <w:rsid w:val="00EC60D6"/>
    <w:rsid w:val="00EC7309"/>
    <w:rsid w:val="00ED1EEE"/>
    <w:rsid w:val="00ED1F6A"/>
    <w:rsid w:val="00ED2634"/>
    <w:rsid w:val="00ED2DA5"/>
    <w:rsid w:val="00ED2EB9"/>
    <w:rsid w:val="00ED4A93"/>
    <w:rsid w:val="00ED60A4"/>
    <w:rsid w:val="00EE1EE4"/>
    <w:rsid w:val="00EE20FA"/>
    <w:rsid w:val="00EE3730"/>
    <w:rsid w:val="00EE4EF0"/>
    <w:rsid w:val="00EE5235"/>
    <w:rsid w:val="00EE5452"/>
    <w:rsid w:val="00EE71AC"/>
    <w:rsid w:val="00EE7A70"/>
    <w:rsid w:val="00EE7C89"/>
    <w:rsid w:val="00EF093E"/>
    <w:rsid w:val="00EF095E"/>
    <w:rsid w:val="00EF27DC"/>
    <w:rsid w:val="00EF280D"/>
    <w:rsid w:val="00EF2D75"/>
    <w:rsid w:val="00EF333D"/>
    <w:rsid w:val="00EF4087"/>
    <w:rsid w:val="00EF426C"/>
    <w:rsid w:val="00EF43F7"/>
    <w:rsid w:val="00EF4AE4"/>
    <w:rsid w:val="00EF5F7D"/>
    <w:rsid w:val="00EF6831"/>
    <w:rsid w:val="00EF7982"/>
    <w:rsid w:val="00F010C7"/>
    <w:rsid w:val="00F01728"/>
    <w:rsid w:val="00F02A97"/>
    <w:rsid w:val="00F04A3E"/>
    <w:rsid w:val="00F05BBB"/>
    <w:rsid w:val="00F0610E"/>
    <w:rsid w:val="00F06AA0"/>
    <w:rsid w:val="00F078DB"/>
    <w:rsid w:val="00F1257A"/>
    <w:rsid w:val="00F137ED"/>
    <w:rsid w:val="00F14C01"/>
    <w:rsid w:val="00F16261"/>
    <w:rsid w:val="00F16456"/>
    <w:rsid w:val="00F16809"/>
    <w:rsid w:val="00F169C3"/>
    <w:rsid w:val="00F171C5"/>
    <w:rsid w:val="00F202E0"/>
    <w:rsid w:val="00F210D2"/>
    <w:rsid w:val="00F2134E"/>
    <w:rsid w:val="00F21EB7"/>
    <w:rsid w:val="00F239ED"/>
    <w:rsid w:val="00F24638"/>
    <w:rsid w:val="00F24B19"/>
    <w:rsid w:val="00F2579F"/>
    <w:rsid w:val="00F30149"/>
    <w:rsid w:val="00F30ABB"/>
    <w:rsid w:val="00F3164C"/>
    <w:rsid w:val="00F31B55"/>
    <w:rsid w:val="00F3249B"/>
    <w:rsid w:val="00F33F5D"/>
    <w:rsid w:val="00F342FC"/>
    <w:rsid w:val="00F35895"/>
    <w:rsid w:val="00F364E8"/>
    <w:rsid w:val="00F36AAF"/>
    <w:rsid w:val="00F37709"/>
    <w:rsid w:val="00F37E27"/>
    <w:rsid w:val="00F37F93"/>
    <w:rsid w:val="00F40489"/>
    <w:rsid w:val="00F4185D"/>
    <w:rsid w:val="00F41B13"/>
    <w:rsid w:val="00F42089"/>
    <w:rsid w:val="00F439E3"/>
    <w:rsid w:val="00F44638"/>
    <w:rsid w:val="00F44AE6"/>
    <w:rsid w:val="00F45CB1"/>
    <w:rsid w:val="00F45DBF"/>
    <w:rsid w:val="00F46143"/>
    <w:rsid w:val="00F4656D"/>
    <w:rsid w:val="00F46E37"/>
    <w:rsid w:val="00F5062E"/>
    <w:rsid w:val="00F53262"/>
    <w:rsid w:val="00F558A2"/>
    <w:rsid w:val="00F559AD"/>
    <w:rsid w:val="00F56FC2"/>
    <w:rsid w:val="00F57701"/>
    <w:rsid w:val="00F6217E"/>
    <w:rsid w:val="00F65E19"/>
    <w:rsid w:val="00F66017"/>
    <w:rsid w:val="00F7030B"/>
    <w:rsid w:val="00F70756"/>
    <w:rsid w:val="00F72C23"/>
    <w:rsid w:val="00F72DD2"/>
    <w:rsid w:val="00F72F80"/>
    <w:rsid w:val="00F73016"/>
    <w:rsid w:val="00F73460"/>
    <w:rsid w:val="00F737D9"/>
    <w:rsid w:val="00F74218"/>
    <w:rsid w:val="00F744CC"/>
    <w:rsid w:val="00F81D73"/>
    <w:rsid w:val="00F8212C"/>
    <w:rsid w:val="00F82B07"/>
    <w:rsid w:val="00F835DC"/>
    <w:rsid w:val="00F84132"/>
    <w:rsid w:val="00F84275"/>
    <w:rsid w:val="00F86A7C"/>
    <w:rsid w:val="00F9036C"/>
    <w:rsid w:val="00F905BE"/>
    <w:rsid w:val="00F90CE4"/>
    <w:rsid w:val="00F90D0E"/>
    <w:rsid w:val="00F919BF"/>
    <w:rsid w:val="00F928A7"/>
    <w:rsid w:val="00F948FA"/>
    <w:rsid w:val="00FA07F8"/>
    <w:rsid w:val="00FA0AC7"/>
    <w:rsid w:val="00FA1345"/>
    <w:rsid w:val="00FA36B4"/>
    <w:rsid w:val="00FA3E38"/>
    <w:rsid w:val="00FA42E7"/>
    <w:rsid w:val="00FA553E"/>
    <w:rsid w:val="00FA61F6"/>
    <w:rsid w:val="00FA67E6"/>
    <w:rsid w:val="00FA7C2F"/>
    <w:rsid w:val="00FB436D"/>
    <w:rsid w:val="00FB6DEC"/>
    <w:rsid w:val="00FB6EA0"/>
    <w:rsid w:val="00FB7D93"/>
    <w:rsid w:val="00FC0F43"/>
    <w:rsid w:val="00FC4347"/>
    <w:rsid w:val="00FC4424"/>
    <w:rsid w:val="00FC4B92"/>
    <w:rsid w:val="00FC6004"/>
    <w:rsid w:val="00FC6249"/>
    <w:rsid w:val="00FD05A2"/>
    <w:rsid w:val="00FD0C2A"/>
    <w:rsid w:val="00FD10F7"/>
    <w:rsid w:val="00FD15B7"/>
    <w:rsid w:val="00FD2F90"/>
    <w:rsid w:val="00FD7258"/>
    <w:rsid w:val="00FD7BB0"/>
    <w:rsid w:val="00FD7BE1"/>
    <w:rsid w:val="00FE02A1"/>
    <w:rsid w:val="00FE2D33"/>
    <w:rsid w:val="00FE3C75"/>
    <w:rsid w:val="00FE4077"/>
    <w:rsid w:val="00FE4265"/>
    <w:rsid w:val="00FE622E"/>
    <w:rsid w:val="00FE62D1"/>
    <w:rsid w:val="00FE64CC"/>
    <w:rsid w:val="00FE716B"/>
    <w:rsid w:val="00FE7492"/>
    <w:rsid w:val="00FF142D"/>
    <w:rsid w:val="00FF1DFC"/>
    <w:rsid w:val="00FF4FE6"/>
    <w:rsid w:val="00FF59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3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annotation text" w:uiPriority="99"/>
    <w:lsdException w:name="header" w:uiPriority="99"/>
    <w:lsdException w:name="footer" w:uiPriority="99"/>
    <w:lsdException w:name="index heading"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Title" w:semiHidden="0" w:uiPriority="99" w:unhideWhenUsed="0" w:qFormat="1"/>
    <w:lsdException w:name="Default Paragraph Font" w:uiPriority="1"/>
    <w:lsdException w:name="Body Text" w:uiPriority="99"/>
    <w:lsdException w:name="Body Text Indent" w:uiPriority="99"/>
    <w:lsdException w:name="List Continue"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E937F8"/>
    <w:rPr>
      <w:sz w:val="24"/>
      <w:szCs w:val="24"/>
    </w:rPr>
  </w:style>
  <w:style w:type="paragraph" w:styleId="11">
    <w:name w:val="heading 1"/>
    <w:basedOn w:val="a"/>
    <w:next w:val="a"/>
    <w:link w:val="12"/>
    <w:uiPriority w:val="99"/>
    <w:qFormat/>
    <w:rsid w:val="00E937F8"/>
    <w:pPr>
      <w:keepNext/>
      <w:spacing w:before="240" w:after="60"/>
      <w:jc w:val="center"/>
      <w:outlineLvl w:val="0"/>
    </w:pPr>
    <w:rPr>
      <w:b/>
      <w:kern w:val="28"/>
      <w:sz w:val="36"/>
      <w:szCs w:val="20"/>
    </w:rPr>
  </w:style>
  <w:style w:type="paragraph" w:styleId="23">
    <w:name w:val="heading 2"/>
    <w:basedOn w:val="a"/>
    <w:next w:val="a"/>
    <w:link w:val="24"/>
    <w:uiPriority w:val="99"/>
    <w:qFormat/>
    <w:rsid w:val="00101B44"/>
    <w:pPr>
      <w:keepNext/>
      <w:spacing w:before="240" w:after="60"/>
      <w:outlineLvl w:val="1"/>
    </w:pPr>
    <w:rPr>
      <w:b/>
      <w:bCs/>
      <w:iCs/>
      <w:szCs w:val="28"/>
    </w:rPr>
  </w:style>
  <w:style w:type="paragraph" w:styleId="30">
    <w:name w:val="heading 3"/>
    <w:basedOn w:val="a"/>
    <w:next w:val="a"/>
    <w:link w:val="32"/>
    <w:uiPriority w:val="99"/>
    <w:qFormat/>
    <w:rsid w:val="00116ADC"/>
    <w:pPr>
      <w:keepNext/>
      <w:jc w:val="center"/>
      <w:outlineLvl w:val="2"/>
    </w:pPr>
    <w:rPr>
      <w:sz w:val="28"/>
      <w:szCs w:val="20"/>
      <w:lang w:val="en-US"/>
    </w:rPr>
  </w:style>
  <w:style w:type="paragraph" w:styleId="40">
    <w:name w:val="heading 4"/>
    <w:basedOn w:val="a"/>
    <w:next w:val="a"/>
    <w:link w:val="42"/>
    <w:uiPriority w:val="99"/>
    <w:qFormat/>
    <w:rsid w:val="00E937F8"/>
    <w:pPr>
      <w:keepNext/>
      <w:spacing w:line="360" w:lineRule="exact"/>
      <w:jc w:val="center"/>
      <w:outlineLvl w:val="3"/>
    </w:pPr>
    <w:rPr>
      <w:b/>
      <w:bCs/>
      <w:sz w:val="32"/>
    </w:rPr>
  </w:style>
  <w:style w:type="paragraph" w:styleId="5">
    <w:name w:val="heading 5"/>
    <w:basedOn w:val="a"/>
    <w:next w:val="a"/>
    <w:link w:val="50"/>
    <w:uiPriority w:val="99"/>
    <w:qFormat/>
    <w:rsid w:val="00116ADC"/>
    <w:pPr>
      <w:keepNext/>
      <w:jc w:val="both"/>
      <w:outlineLvl w:val="4"/>
    </w:pPr>
    <w:rPr>
      <w:b/>
      <w:szCs w:val="20"/>
    </w:rPr>
  </w:style>
  <w:style w:type="paragraph" w:styleId="6">
    <w:name w:val="heading 6"/>
    <w:basedOn w:val="a"/>
    <w:next w:val="a"/>
    <w:link w:val="60"/>
    <w:uiPriority w:val="99"/>
    <w:qFormat/>
    <w:rsid w:val="00116ADC"/>
    <w:pPr>
      <w:spacing w:after="120" w:line="360" w:lineRule="auto"/>
      <w:jc w:val="center"/>
      <w:outlineLvl w:val="5"/>
    </w:pPr>
    <w:rPr>
      <w:rFonts w:ascii="Cambria" w:hAnsi="Cambria"/>
      <w:caps/>
      <w:color w:val="943634"/>
      <w:spacing w:val="10"/>
      <w:sz w:val="20"/>
      <w:szCs w:val="20"/>
    </w:rPr>
  </w:style>
  <w:style w:type="paragraph" w:styleId="7">
    <w:name w:val="heading 7"/>
    <w:basedOn w:val="a"/>
    <w:next w:val="a"/>
    <w:link w:val="70"/>
    <w:uiPriority w:val="99"/>
    <w:qFormat/>
    <w:rsid w:val="00116ADC"/>
    <w:pPr>
      <w:spacing w:after="120" w:line="360" w:lineRule="auto"/>
      <w:jc w:val="center"/>
      <w:outlineLvl w:val="6"/>
    </w:pPr>
    <w:rPr>
      <w:rFonts w:ascii="Cambria" w:hAnsi="Cambria"/>
      <w:i/>
      <w:iCs/>
      <w:caps/>
      <w:color w:val="943634"/>
      <w:spacing w:val="10"/>
      <w:sz w:val="20"/>
      <w:szCs w:val="20"/>
    </w:rPr>
  </w:style>
  <w:style w:type="paragraph" w:styleId="8">
    <w:name w:val="heading 8"/>
    <w:basedOn w:val="a"/>
    <w:next w:val="a"/>
    <w:link w:val="80"/>
    <w:uiPriority w:val="99"/>
    <w:qFormat/>
    <w:rsid w:val="00116ADC"/>
    <w:pPr>
      <w:spacing w:after="120" w:line="360" w:lineRule="auto"/>
      <w:jc w:val="center"/>
      <w:outlineLvl w:val="7"/>
    </w:pPr>
    <w:rPr>
      <w:rFonts w:ascii="Cambria" w:hAnsi="Cambria"/>
      <w:caps/>
      <w:spacing w:val="10"/>
      <w:sz w:val="20"/>
      <w:szCs w:val="20"/>
    </w:rPr>
  </w:style>
  <w:style w:type="paragraph" w:styleId="9">
    <w:name w:val="heading 9"/>
    <w:basedOn w:val="a"/>
    <w:next w:val="a"/>
    <w:link w:val="90"/>
    <w:uiPriority w:val="99"/>
    <w:qFormat/>
    <w:rsid w:val="00116ADC"/>
    <w:pPr>
      <w:spacing w:after="120" w:line="360" w:lineRule="auto"/>
      <w:jc w:val="center"/>
      <w:outlineLvl w:val="8"/>
    </w:pPr>
    <w:rPr>
      <w:rFonts w:ascii="Cambria" w:hAnsi="Cambria"/>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
    <w:name w:val="1"/>
    <w:basedOn w:val="a"/>
    <w:uiPriority w:val="99"/>
    <w:rsid w:val="00E937F8"/>
    <w:pPr>
      <w:spacing w:after="160" w:line="240" w:lineRule="exact"/>
    </w:pPr>
    <w:rPr>
      <w:rFonts w:eastAsia="Calibri"/>
      <w:sz w:val="20"/>
      <w:szCs w:val="20"/>
      <w:lang w:eastAsia="zh-CN"/>
    </w:rPr>
  </w:style>
  <w:style w:type="paragraph" w:styleId="22">
    <w:name w:val="Body Text 2"/>
    <w:basedOn w:val="a"/>
    <w:link w:val="25"/>
    <w:uiPriority w:val="99"/>
    <w:rsid w:val="00E937F8"/>
    <w:pPr>
      <w:numPr>
        <w:ilvl w:val="1"/>
        <w:numId w:val="3"/>
      </w:numPr>
      <w:spacing w:after="60"/>
      <w:jc w:val="both"/>
    </w:pPr>
    <w:rPr>
      <w:szCs w:val="20"/>
    </w:rPr>
  </w:style>
  <w:style w:type="paragraph" w:styleId="21">
    <w:name w:val="List Bullet 2"/>
    <w:basedOn w:val="a"/>
    <w:autoRedefine/>
    <w:rsid w:val="00E937F8"/>
    <w:pPr>
      <w:numPr>
        <w:ilvl w:val="1"/>
        <w:numId w:val="1"/>
      </w:numPr>
      <w:tabs>
        <w:tab w:val="clear" w:pos="567"/>
        <w:tab w:val="num" w:pos="643"/>
      </w:tabs>
      <w:spacing w:after="60"/>
      <w:ind w:left="643" w:hanging="360"/>
      <w:jc w:val="both"/>
    </w:pPr>
    <w:rPr>
      <w:szCs w:val="20"/>
    </w:rPr>
  </w:style>
  <w:style w:type="paragraph" w:customStyle="1" w:styleId="3">
    <w:name w:val="Стиль3"/>
    <w:basedOn w:val="26"/>
    <w:link w:val="33"/>
    <w:uiPriority w:val="99"/>
    <w:qFormat/>
    <w:rsid w:val="00E937F8"/>
    <w:pPr>
      <w:widowControl w:val="0"/>
      <w:numPr>
        <w:numId w:val="1"/>
      </w:numPr>
      <w:tabs>
        <w:tab w:val="clear" w:pos="567"/>
        <w:tab w:val="num" w:pos="227"/>
      </w:tabs>
      <w:adjustRightInd w:val="0"/>
      <w:spacing w:after="0" w:line="240" w:lineRule="auto"/>
      <w:ind w:left="0" w:firstLine="0"/>
      <w:textAlignment w:val="baseline"/>
    </w:pPr>
  </w:style>
  <w:style w:type="paragraph" w:styleId="26">
    <w:name w:val="Body Text Indent 2"/>
    <w:basedOn w:val="a"/>
    <w:link w:val="27"/>
    <w:uiPriority w:val="99"/>
    <w:rsid w:val="00E937F8"/>
    <w:pPr>
      <w:spacing w:after="120" w:line="480" w:lineRule="auto"/>
      <w:ind w:left="283"/>
      <w:jc w:val="both"/>
    </w:pPr>
    <w:rPr>
      <w:szCs w:val="20"/>
    </w:rPr>
  </w:style>
  <w:style w:type="paragraph" w:customStyle="1" w:styleId="a3">
    <w:name w:val="Íîðìàëüíûé"/>
    <w:semiHidden/>
    <w:rsid w:val="00E937F8"/>
    <w:rPr>
      <w:rFonts w:ascii="Courier" w:hAnsi="Courier"/>
      <w:sz w:val="24"/>
      <w:lang w:val="en-GB"/>
    </w:rPr>
  </w:style>
  <w:style w:type="character" w:customStyle="1" w:styleId="a4">
    <w:name w:val="Основной шрифт"/>
    <w:semiHidden/>
    <w:rsid w:val="00E937F8"/>
  </w:style>
  <w:style w:type="character" w:styleId="a5">
    <w:name w:val="Hyperlink"/>
    <w:uiPriority w:val="99"/>
    <w:rsid w:val="00E937F8"/>
    <w:rPr>
      <w:color w:val="0000FF"/>
      <w:u w:val="single"/>
    </w:rPr>
  </w:style>
  <w:style w:type="paragraph" w:styleId="a6">
    <w:name w:val="Plain Text"/>
    <w:basedOn w:val="a"/>
    <w:rsid w:val="00E937F8"/>
    <w:rPr>
      <w:rFonts w:ascii="Courier New" w:hAnsi="Courier New" w:cs="Courier New"/>
      <w:sz w:val="20"/>
      <w:szCs w:val="20"/>
    </w:rPr>
  </w:style>
  <w:style w:type="paragraph" w:styleId="a7">
    <w:name w:val="List Bullet"/>
    <w:basedOn w:val="a"/>
    <w:autoRedefine/>
    <w:uiPriority w:val="99"/>
    <w:rsid w:val="00E937F8"/>
    <w:pPr>
      <w:widowControl w:val="0"/>
      <w:spacing w:after="60"/>
      <w:jc w:val="both"/>
    </w:pPr>
  </w:style>
  <w:style w:type="paragraph" w:styleId="a8">
    <w:name w:val="Normal (Web)"/>
    <w:basedOn w:val="a"/>
    <w:uiPriority w:val="99"/>
    <w:rsid w:val="00E937F8"/>
    <w:pPr>
      <w:spacing w:before="100" w:beforeAutospacing="1" w:after="100" w:afterAutospacing="1"/>
    </w:pPr>
  </w:style>
  <w:style w:type="paragraph" w:styleId="34">
    <w:name w:val="Body Text 3"/>
    <w:basedOn w:val="a"/>
    <w:link w:val="35"/>
    <w:uiPriority w:val="99"/>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9">
    <w:name w:val="Body Text Indent"/>
    <w:basedOn w:val="a"/>
    <w:link w:val="aa"/>
    <w:uiPriority w:val="99"/>
    <w:rsid w:val="00E937F8"/>
    <w:pPr>
      <w:spacing w:before="60"/>
      <w:ind w:firstLine="851"/>
      <w:jc w:val="both"/>
    </w:pPr>
    <w:rPr>
      <w:szCs w:val="20"/>
    </w:rPr>
  </w:style>
  <w:style w:type="paragraph" w:styleId="ab">
    <w:name w:val="Body Text"/>
    <w:aliases w:val="Знак1 Знак, Знак1 Знак"/>
    <w:basedOn w:val="a"/>
    <w:link w:val="ac"/>
    <w:uiPriority w:val="99"/>
    <w:rsid w:val="00E937F8"/>
    <w:pPr>
      <w:spacing w:after="120"/>
      <w:jc w:val="both"/>
    </w:pPr>
    <w:rPr>
      <w:szCs w:val="20"/>
    </w:rPr>
  </w:style>
  <w:style w:type="paragraph" w:customStyle="1" w:styleId="20">
    <w:name w:val="Стиль2"/>
    <w:basedOn w:val="2"/>
    <w:rsid w:val="00E937F8"/>
    <w:pPr>
      <w:keepNext/>
      <w:keepLines/>
      <w:widowControl w:val="0"/>
      <w:numPr>
        <w:ilvl w:val="1"/>
        <w:numId w:val="4"/>
      </w:numPr>
      <w:suppressLineNumbers/>
      <w:suppressAutoHyphens/>
      <w:spacing w:after="60"/>
      <w:jc w:val="both"/>
    </w:pPr>
    <w:rPr>
      <w:b/>
      <w:szCs w:val="20"/>
    </w:rPr>
  </w:style>
  <w:style w:type="paragraph" w:styleId="2">
    <w:name w:val="List Number 2"/>
    <w:basedOn w:val="a"/>
    <w:rsid w:val="00E937F8"/>
    <w:pPr>
      <w:numPr>
        <w:numId w:val="2"/>
      </w:numPr>
    </w:pPr>
  </w:style>
  <w:style w:type="paragraph" w:customStyle="1" w:styleId="FR4">
    <w:name w:val="FR4"/>
    <w:rsid w:val="00E937F8"/>
    <w:pPr>
      <w:widowControl w:val="0"/>
      <w:spacing w:before="20"/>
      <w:ind w:left="7160"/>
      <w:jc w:val="both"/>
    </w:pPr>
    <w:rPr>
      <w:rFonts w:ascii="Arial" w:hAnsi="Arial"/>
      <w:b/>
      <w:snapToGrid w:val="0"/>
      <w:sz w:val="22"/>
    </w:rPr>
  </w:style>
  <w:style w:type="table" w:styleId="ad">
    <w:name w:val="Table Grid"/>
    <w:basedOn w:val="a1"/>
    <w:rsid w:val="00E9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autoRedefine/>
    <w:uiPriority w:val="39"/>
    <w:qFormat/>
    <w:rsid w:val="00AD31A0"/>
    <w:pPr>
      <w:tabs>
        <w:tab w:val="left" w:pos="440"/>
        <w:tab w:val="right" w:leader="dot" w:pos="10195"/>
      </w:tabs>
    </w:pPr>
    <w:rPr>
      <w:bCs/>
      <w:iCs/>
      <w:noProof/>
      <w:sz w:val="28"/>
      <w:szCs w:val="28"/>
    </w:rPr>
  </w:style>
  <w:style w:type="paragraph" w:styleId="ae">
    <w:name w:val="footer"/>
    <w:basedOn w:val="a"/>
    <w:link w:val="15"/>
    <w:uiPriority w:val="99"/>
    <w:rsid w:val="00E937F8"/>
    <w:pPr>
      <w:tabs>
        <w:tab w:val="center" w:pos="4677"/>
        <w:tab w:val="right" w:pos="9355"/>
      </w:tabs>
    </w:pPr>
  </w:style>
  <w:style w:type="character" w:styleId="af">
    <w:name w:val="page number"/>
    <w:basedOn w:val="a0"/>
    <w:uiPriority w:val="99"/>
    <w:rsid w:val="00E937F8"/>
  </w:style>
  <w:style w:type="paragraph" w:customStyle="1" w:styleId="af0">
    <w:name w:val="Тендерные данные"/>
    <w:basedOn w:val="a"/>
    <w:semiHidden/>
    <w:rsid w:val="00E937F8"/>
    <w:pPr>
      <w:tabs>
        <w:tab w:val="left" w:pos="1985"/>
      </w:tabs>
      <w:spacing w:before="120" w:after="60"/>
      <w:jc w:val="both"/>
    </w:pPr>
    <w:rPr>
      <w:b/>
      <w:szCs w:val="20"/>
    </w:rPr>
  </w:style>
  <w:style w:type="paragraph" w:customStyle="1" w:styleId="ConsNormal">
    <w:name w:val="ConsNormal"/>
    <w:link w:val="ConsNormal0"/>
    <w:rsid w:val="00E937F8"/>
    <w:pPr>
      <w:autoSpaceDE w:val="0"/>
      <w:autoSpaceDN w:val="0"/>
      <w:adjustRightInd w:val="0"/>
      <w:ind w:right="19772" w:firstLine="720"/>
    </w:pPr>
    <w:rPr>
      <w:rFonts w:ascii="Arial" w:hAnsi="Arial" w:cs="Arial"/>
    </w:rPr>
  </w:style>
  <w:style w:type="character" w:customStyle="1" w:styleId="ConsNormal0">
    <w:name w:val="ConsNormal Знак"/>
    <w:link w:val="ConsNormal"/>
    <w:rsid w:val="00E937F8"/>
    <w:rPr>
      <w:rFonts w:ascii="Arial" w:hAnsi="Arial" w:cs="Arial"/>
      <w:lang w:val="ru-RU" w:eastAsia="ru-RU" w:bidi="ar-SA"/>
    </w:rPr>
  </w:style>
  <w:style w:type="paragraph" w:customStyle="1" w:styleId="ConsPlusNormal">
    <w:name w:val="ConsPlusNormal"/>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uiPriority w:val="99"/>
    <w:rsid w:val="00E937F8"/>
    <w:pPr>
      <w:widowControl w:val="0"/>
      <w:autoSpaceDE w:val="0"/>
      <w:autoSpaceDN w:val="0"/>
      <w:adjustRightInd w:val="0"/>
    </w:pPr>
    <w:rPr>
      <w:rFonts w:ascii="Courier New" w:hAnsi="Courier New" w:cs="Courier New"/>
      <w:sz w:val="16"/>
      <w:szCs w:val="16"/>
    </w:rPr>
  </w:style>
  <w:style w:type="paragraph" w:customStyle="1" w:styleId="af1">
    <w:name w:val="Знак Знак Знак Знак"/>
    <w:basedOn w:val="a"/>
    <w:rsid w:val="00676610"/>
    <w:pPr>
      <w:spacing w:after="160" w:line="240" w:lineRule="exact"/>
    </w:pPr>
    <w:rPr>
      <w:rFonts w:eastAsia="Calibri"/>
      <w:sz w:val="20"/>
      <w:szCs w:val="20"/>
      <w:lang w:eastAsia="zh-CN"/>
    </w:rPr>
  </w:style>
  <w:style w:type="paragraph" w:customStyle="1" w:styleId="ConsPlusCell">
    <w:name w:val="ConsPlusCell"/>
    <w:uiPriority w:val="99"/>
    <w:rsid w:val="009E159A"/>
    <w:pPr>
      <w:widowControl w:val="0"/>
      <w:autoSpaceDE w:val="0"/>
      <w:autoSpaceDN w:val="0"/>
      <w:adjustRightInd w:val="0"/>
    </w:pPr>
    <w:rPr>
      <w:rFonts w:ascii="Arial" w:hAnsi="Arial" w:cs="Arial"/>
    </w:rPr>
  </w:style>
  <w:style w:type="paragraph" w:customStyle="1" w:styleId="af2">
    <w:name w:val="Содержимое таблицы"/>
    <w:basedOn w:val="a"/>
    <w:uiPriority w:val="99"/>
    <w:rsid w:val="00A626C7"/>
    <w:pPr>
      <w:widowControl w:val="0"/>
      <w:suppressLineNumbers/>
      <w:suppressAutoHyphens/>
    </w:pPr>
    <w:rPr>
      <w:rFonts w:eastAsia="Lucida Sans Unicode"/>
      <w:kern w:val="1"/>
    </w:rPr>
  </w:style>
  <w:style w:type="paragraph" w:styleId="af3">
    <w:name w:val="Balloon Text"/>
    <w:basedOn w:val="a"/>
    <w:link w:val="16"/>
    <w:uiPriority w:val="99"/>
    <w:rsid w:val="00C40547"/>
    <w:rPr>
      <w:rFonts w:ascii="Tahoma" w:hAnsi="Tahoma" w:cs="Tahoma"/>
      <w:sz w:val="16"/>
      <w:szCs w:val="16"/>
    </w:rPr>
  </w:style>
  <w:style w:type="paragraph" w:customStyle="1" w:styleId="17">
    <w:name w:val="Обычный (веб)1"/>
    <w:basedOn w:val="a"/>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8938E7"/>
    <w:pPr>
      <w:widowControl w:val="0"/>
      <w:autoSpaceDE w:val="0"/>
      <w:autoSpaceDN w:val="0"/>
    </w:pPr>
    <w:rPr>
      <w:rFonts w:ascii="Courier New" w:hAnsi="Courier New" w:cs="Courier New"/>
      <w:sz w:val="24"/>
      <w:szCs w:val="24"/>
    </w:rPr>
  </w:style>
  <w:style w:type="character" w:customStyle="1" w:styleId="ConsPlusNonformat1">
    <w:name w:val="ConsPlusNonformat Знак Знак"/>
    <w:link w:val="ConsPlusNonformat0"/>
    <w:rsid w:val="008938E7"/>
    <w:rPr>
      <w:rFonts w:ascii="Courier New" w:hAnsi="Courier New" w:cs="Courier New"/>
      <w:sz w:val="24"/>
      <w:szCs w:val="24"/>
      <w:lang w:val="ru-RU" w:eastAsia="ru-RU" w:bidi="ar-SA"/>
    </w:rPr>
  </w:style>
  <w:style w:type="paragraph" w:styleId="HTML">
    <w:name w:val="HTML Preformatted"/>
    <w:basedOn w:val="a"/>
    <w:link w:val="HTML0"/>
    <w:uiPriority w:val="99"/>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andard">
    <w:name w:val="Standard"/>
    <w:rsid w:val="00775F86"/>
    <w:pPr>
      <w:widowControl w:val="0"/>
      <w:suppressAutoHyphens/>
      <w:autoSpaceDN w:val="0"/>
      <w:textAlignment w:val="baseline"/>
    </w:pPr>
    <w:rPr>
      <w:rFonts w:eastAsia="Andale Sans UI" w:cs="Tahoma"/>
      <w:kern w:val="3"/>
      <w:sz w:val="24"/>
      <w:szCs w:val="24"/>
      <w:lang w:val="de-DE" w:eastAsia="ja-JP" w:bidi="fa-IR"/>
    </w:rPr>
  </w:style>
  <w:style w:type="paragraph" w:styleId="af4">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5"/>
    <w:uiPriority w:val="99"/>
    <w:qFormat/>
    <w:rsid w:val="00775F86"/>
    <w:pPr>
      <w:keepNext/>
      <w:spacing w:before="240" w:after="120"/>
    </w:pPr>
    <w:rPr>
      <w:rFonts w:ascii="Arial" w:eastAsia="MS PGothic" w:hAnsi="Arial"/>
      <w:sz w:val="28"/>
      <w:szCs w:val="28"/>
    </w:rPr>
  </w:style>
  <w:style w:type="paragraph" w:customStyle="1" w:styleId="Textbody">
    <w:name w:val="Text body"/>
    <w:basedOn w:val="Standard"/>
    <w:rsid w:val="00775F86"/>
    <w:pPr>
      <w:spacing w:after="120"/>
    </w:pPr>
  </w:style>
  <w:style w:type="paragraph" w:styleId="af6">
    <w:name w:val="Title"/>
    <w:basedOn w:val="Standard"/>
    <w:next w:val="Textbody"/>
    <w:link w:val="af7"/>
    <w:uiPriority w:val="99"/>
    <w:qFormat/>
    <w:rsid w:val="00775F86"/>
    <w:pPr>
      <w:keepNext/>
      <w:spacing w:before="240" w:after="120"/>
    </w:pPr>
    <w:rPr>
      <w:rFonts w:ascii="Arial" w:eastAsia="MS PGothic" w:hAnsi="Arial"/>
      <w:sz w:val="28"/>
      <w:szCs w:val="28"/>
    </w:rPr>
  </w:style>
  <w:style w:type="paragraph" w:styleId="af8">
    <w:name w:val="Subtitle"/>
    <w:basedOn w:val="af4"/>
    <w:next w:val="Textbody"/>
    <w:link w:val="af9"/>
    <w:uiPriority w:val="99"/>
    <w:qFormat/>
    <w:rsid w:val="00775F86"/>
    <w:pPr>
      <w:jc w:val="center"/>
    </w:pPr>
  </w:style>
  <w:style w:type="paragraph" w:styleId="afa">
    <w:name w:val="List"/>
    <w:basedOn w:val="Textbody"/>
    <w:uiPriority w:val="99"/>
    <w:rsid w:val="00775F86"/>
  </w:style>
  <w:style w:type="paragraph" w:customStyle="1" w:styleId="Index">
    <w:name w:val="Index"/>
    <w:basedOn w:val="Standard"/>
    <w:rsid w:val="00775F86"/>
    <w:pPr>
      <w:suppressLineNumbers/>
    </w:pPr>
  </w:style>
  <w:style w:type="paragraph" w:customStyle="1" w:styleId="TableContents">
    <w:name w:val="Table Contents"/>
    <w:basedOn w:val="Standard"/>
    <w:rsid w:val="00775F86"/>
    <w:pPr>
      <w:suppressLineNumbers/>
    </w:pPr>
  </w:style>
  <w:style w:type="paragraph" w:customStyle="1" w:styleId="TableHeading">
    <w:name w:val="Table Heading"/>
    <w:basedOn w:val="TableContents"/>
    <w:rsid w:val="00775F86"/>
    <w:pPr>
      <w:jc w:val="center"/>
    </w:pPr>
    <w:rPr>
      <w:b/>
      <w:bCs/>
    </w:rPr>
  </w:style>
  <w:style w:type="paragraph" w:customStyle="1" w:styleId="ConsPlusDocList">
    <w:name w:val="ConsPlusDocList"/>
    <w:next w:val="Standard"/>
    <w:rsid w:val="00775F86"/>
    <w:pPr>
      <w:widowControl w:val="0"/>
      <w:suppressAutoHyphens/>
      <w:autoSpaceDE w:val="0"/>
      <w:autoSpaceDN w:val="0"/>
      <w:textAlignment w:val="baseline"/>
    </w:pPr>
    <w:rPr>
      <w:rFonts w:ascii="Arial" w:eastAsia="Arial" w:hAnsi="Arial" w:cs="Arial"/>
      <w:kern w:val="3"/>
      <w:lang w:val="de-DE" w:eastAsia="ja-JP" w:bidi="fa-IR"/>
    </w:rPr>
  </w:style>
  <w:style w:type="paragraph" w:customStyle="1" w:styleId="ConsPlusTitle">
    <w:name w:val="ConsPlusTitle"/>
    <w:next w:val="Standard"/>
    <w:uiPriority w:val="99"/>
    <w:rsid w:val="00775F86"/>
    <w:pPr>
      <w:widowControl w:val="0"/>
      <w:suppressAutoHyphens/>
      <w:autoSpaceDE w:val="0"/>
      <w:autoSpaceDN w:val="0"/>
      <w:textAlignment w:val="baseline"/>
    </w:pPr>
    <w:rPr>
      <w:rFonts w:ascii="Arial" w:eastAsia="Arial" w:hAnsi="Arial" w:cs="Arial"/>
      <w:b/>
      <w:bCs/>
      <w:kern w:val="3"/>
      <w:lang w:val="de-DE" w:eastAsia="ja-JP" w:bidi="fa-IR"/>
    </w:rPr>
  </w:style>
  <w:style w:type="paragraph" w:styleId="afb">
    <w:name w:val="header"/>
    <w:basedOn w:val="a"/>
    <w:link w:val="18"/>
    <w:uiPriority w:val="99"/>
    <w:rsid w:val="00775F86"/>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RTFNum21">
    <w:name w:val="RTF_Num 2 1"/>
    <w:rsid w:val="00775F86"/>
    <w:rPr>
      <w:rFonts w:ascii="Symbol" w:hAnsi="Symbol"/>
    </w:rPr>
  </w:style>
  <w:style w:type="character" w:customStyle="1" w:styleId="NumberingSymbols">
    <w:name w:val="Numbering Symbols"/>
    <w:rsid w:val="00775F86"/>
  </w:style>
  <w:style w:type="character" w:customStyle="1" w:styleId="afc">
    <w:name w:val="Верхний колонтитул Знак"/>
    <w:basedOn w:val="a0"/>
    <w:uiPriority w:val="99"/>
    <w:rsid w:val="00775F86"/>
  </w:style>
  <w:style w:type="character" w:customStyle="1" w:styleId="afd">
    <w:name w:val="Нижний колонтитул Знак"/>
    <w:basedOn w:val="a0"/>
    <w:uiPriority w:val="99"/>
    <w:rsid w:val="00775F86"/>
  </w:style>
  <w:style w:type="character" w:customStyle="1" w:styleId="afe">
    <w:name w:val="Текст выноски Знак"/>
    <w:uiPriority w:val="99"/>
    <w:rsid w:val="00775F86"/>
    <w:rPr>
      <w:rFonts w:ascii="Segoe UI" w:hAnsi="Segoe UI" w:cs="Segoe UI"/>
      <w:sz w:val="18"/>
      <w:szCs w:val="18"/>
    </w:rPr>
  </w:style>
  <w:style w:type="paragraph" w:styleId="aff">
    <w:name w:val="List Paragraph"/>
    <w:basedOn w:val="a"/>
    <w:link w:val="aff0"/>
    <w:uiPriority w:val="34"/>
    <w:qFormat/>
    <w:rsid w:val="00775F86"/>
    <w:pPr>
      <w:autoSpaceDN w:val="0"/>
      <w:ind w:left="720"/>
    </w:pPr>
    <w:rPr>
      <w:rFonts w:eastAsia="Calibri"/>
    </w:rPr>
  </w:style>
  <w:style w:type="character" w:customStyle="1" w:styleId="19">
    <w:name w:val="Основной шрифт абзаца1"/>
    <w:uiPriority w:val="99"/>
    <w:rsid w:val="00775F86"/>
  </w:style>
  <w:style w:type="numbering" w:customStyle="1" w:styleId="RTFNum2">
    <w:name w:val="RTF_Num 2"/>
    <w:basedOn w:val="a2"/>
    <w:rsid w:val="00775F86"/>
    <w:pPr>
      <w:numPr>
        <w:numId w:val="5"/>
      </w:numPr>
    </w:pPr>
  </w:style>
  <w:style w:type="paragraph" w:customStyle="1" w:styleId="1a">
    <w:name w:val="Абзац списка1"/>
    <w:basedOn w:val="a"/>
    <w:link w:val="ListParagraphChar1"/>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a"/>
    <w:rsid w:val="00CB7560"/>
    <w:pPr>
      <w:spacing w:before="100" w:beforeAutospacing="1" w:after="100" w:afterAutospacing="1"/>
    </w:pPr>
  </w:style>
  <w:style w:type="character" w:customStyle="1" w:styleId="15">
    <w:name w:val="Нижний колонтитул Знак1"/>
    <w:link w:val="ae"/>
    <w:uiPriority w:val="99"/>
    <w:locked/>
    <w:rsid w:val="001E5F06"/>
    <w:rPr>
      <w:sz w:val="24"/>
      <w:szCs w:val="24"/>
      <w:lang w:val="ru-RU" w:eastAsia="ru-RU" w:bidi="ar-SA"/>
    </w:rPr>
  </w:style>
  <w:style w:type="character" w:customStyle="1" w:styleId="aff1">
    <w:name w:val="Гипертекстовая ссылка"/>
    <w:rsid w:val="00365DC5"/>
    <w:rPr>
      <w:color w:val="106BBE"/>
    </w:rPr>
  </w:style>
  <w:style w:type="paragraph" w:customStyle="1" w:styleId="aff2">
    <w:name w:val="Комментарий"/>
    <w:basedOn w:val="a"/>
    <w:next w:val="a"/>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ff3">
    <w:name w:val="Информация об изменениях документа"/>
    <w:basedOn w:val="aff2"/>
    <w:next w:val="a"/>
    <w:rsid w:val="00365DC5"/>
    <w:rPr>
      <w:i/>
      <w:iCs/>
    </w:rPr>
  </w:style>
  <w:style w:type="character" w:customStyle="1" w:styleId="12">
    <w:name w:val="Заголовок 1 Знак"/>
    <w:link w:val="11"/>
    <w:rsid w:val="00E30DA9"/>
    <w:rPr>
      <w:b/>
      <w:kern w:val="28"/>
      <w:sz w:val="36"/>
      <w:lang w:val="ru-RU" w:eastAsia="ru-RU" w:bidi="ar-SA"/>
    </w:rPr>
  </w:style>
  <w:style w:type="character" w:customStyle="1" w:styleId="36">
    <w:name w:val="Знак Знак3"/>
    <w:locked/>
    <w:rsid w:val="00294D4B"/>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294D4B"/>
    <w:rPr>
      <w:sz w:val="22"/>
      <w:szCs w:val="22"/>
      <w:lang w:eastAsia="en-US"/>
    </w:rPr>
  </w:style>
  <w:style w:type="paragraph" w:customStyle="1" w:styleId="stwibulletlistCharCharCharChar">
    <w:name w:val="stwi bullet list Char Char Char Char"/>
    <w:basedOn w:val="a"/>
    <w:link w:val="stwibulletlistCharCharCharCharChar"/>
    <w:rsid w:val="00294D4B"/>
    <w:pPr>
      <w:widowControl w:val="0"/>
      <w:numPr>
        <w:numId w:val="9"/>
      </w:numPr>
      <w:adjustRightInd w:val="0"/>
      <w:spacing w:before="100" w:beforeAutospacing="1" w:after="100" w:afterAutospacing="1"/>
      <w:jc w:val="both"/>
    </w:pPr>
    <w:rPr>
      <w:sz w:val="22"/>
      <w:szCs w:val="22"/>
      <w:lang w:eastAsia="en-US"/>
    </w:rPr>
  </w:style>
  <w:style w:type="character" w:styleId="aff4">
    <w:name w:val="FollowedHyperlink"/>
    <w:uiPriority w:val="99"/>
    <w:rsid w:val="002D6ECB"/>
    <w:rPr>
      <w:color w:val="800080"/>
      <w:u w:val="single"/>
    </w:rPr>
  </w:style>
  <w:style w:type="character" w:customStyle="1" w:styleId="ac">
    <w:name w:val="Основной текст Знак"/>
    <w:aliases w:val="Знак1 Знак Знак, Знак1 Знак Знак"/>
    <w:link w:val="ab"/>
    <w:uiPriority w:val="99"/>
    <w:locked/>
    <w:rsid w:val="00AC599B"/>
    <w:rPr>
      <w:sz w:val="24"/>
      <w:lang w:val="ru-RU" w:eastAsia="ru-RU" w:bidi="ar-SA"/>
    </w:rPr>
  </w:style>
  <w:style w:type="character" w:styleId="aff5">
    <w:name w:val="annotation reference"/>
    <w:uiPriority w:val="99"/>
    <w:rsid w:val="00AC599B"/>
    <w:rPr>
      <w:rFonts w:cs="Times New Roman"/>
      <w:sz w:val="16"/>
      <w:szCs w:val="16"/>
    </w:rPr>
  </w:style>
  <w:style w:type="paragraph" w:styleId="aff6">
    <w:name w:val="annotation text"/>
    <w:basedOn w:val="a"/>
    <w:link w:val="aff7"/>
    <w:uiPriority w:val="99"/>
    <w:rsid w:val="00AC599B"/>
    <w:rPr>
      <w:sz w:val="20"/>
      <w:szCs w:val="20"/>
    </w:rPr>
  </w:style>
  <w:style w:type="character" w:customStyle="1" w:styleId="aff7">
    <w:name w:val="Текст примечания Знак"/>
    <w:link w:val="aff6"/>
    <w:uiPriority w:val="99"/>
    <w:locked/>
    <w:rsid w:val="00AC599B"/>
    <w:rPr>
      <w:lang w:val="ru-RU" w:eastAsia="ru-RU" w:bidi="ar-SA"/>
    </w:rPr>
  </w:style>
  <w:style w:type="paragraph" w:customStyle="1" w:styleId="Default">
    <w:name w:val="Default"/>
    <w:uiPriority w:val="99"/>
    <w:rsid w:val="00AC599B"/>
    <w:pPr>
      <w:autoSpaceDE w:val="0"/>
      <w:autoSpaceDN w:val="0"/>
      <w:adjustRightInd w:val="0"/>
    </w:pPr>
    <w:rPr>
      <w:rFonts w:eastAsia="Calibri"/>
      <w:color w:val="000000"/>
      <w:sz w:val="24"/>
      <w:szCs w:val="24"/>
    </w:rPr>
  </w:style>
  <w:style w:type="paragraph" w:styleId="aff8">
    <w:name w:val="annotation subject"/>
    <w:basedOn w:val="aff6"/>
    <w:next w:val="aff6"/>
    <w:link w:val="aff9"/>
    <w:uiPriority w:val="99"/>
    <w:rsid w:val="00AD4E3E"/>
    <w:rPr>
      <w:b/>
      <w:bCs/>
    </w:rPr>
  </w:style>
  <w:style w:type="paragraph" w:customStyle="1" w:styleId="1b">
    <w:name w:val="Абзац списка1"/>
    <w:basedOn w:val="a"/>
    <w:link w:val="ListParagraphChar"/>
    <w:rsid w:val="00FA36B4"/>
    <w:pPr>
      <w:ind w:left="720"/>
      <w:contextualSpacing/>
    </w:pPr>
    <w:rPr>
      <w:sz w:val="20"/>
      <w:szCs w:val="20"/>
    </w:rPr>
  </w:style>
  <w:style w:type="paragraph" w:customStyle="1" w:styleId="CharChar1CharChar1CharChar">
    <w:name w:val="Char Char Знак Знак1 Char Char1 Знак Знак Char Char"/>
    <w:basedOn w:val="a"/>
    <w:uiPriority w:val="99"/>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116ADC"/>
    <w:rPr>
      <w:lang w:val="ru-RU" w:eastAsia="ru-RU"/>
    </w:rPr>
  </w:style>
  <w:style w:type="paragraph" w:customStyle="1" w:styleId="affa">
    <w:name w:val="Знак"/>
    <w:basedOn w:val="a"/>
    <w:uiPriority w:val="99"/>
    <w:rsid w:val="00116ADC"/>
    <w:rPr>
      <w:rFonts w:ascii="Verdana" w:hAnsi="Verdana" w:cs="Verdana"/>
      <w:sz w:val="20"/>
      <w:szCs w:val="20"/>
      <w:lang w:val="en-US" w:eastAsia="en-US"/>
    </w:rPr>
  </w:style>
  <w:style w:type="character" w:customStyle="1" w:styleId="b-serp-urlitem">
    <w:name w:val="b-serp-url__item"/>
    <w:uiPriority w:val="99"/>
    <w:rsid w:val="00116ADC"/>
    <w:rPr>
      <w:rFonts w:cs="Times New Roman"/>
    </w:rPr>
  </w:style>
  <w:style w:type="character" w:customStyle="1" w:styleId="28">
    <w:name w:val="Основной текст (2)_"/>
    <w:link w:val="29"/>
    <w:uiPriority w:val="99"/>
    <w:locked/>
    <w:rsid w:val="00116ADC"/>
    <w:rPr>
      <w:rFonts w:ascii="Calibri" w:hAnsi="Calibri"/>
      <w:b/>
      <w:spacing w:val="1"/>
      <w:sz w:val="26"/>
      <w:shd w:val="clear" w:color="auto" w:fill="FFFFFF"/>
      <w:lang w:eastAsia="en-US" w:bidi="ar-SA"/>
    </w:rPr>
  </w:style>
  <w:style w:type="paragraph" w:customStyle="1" w:styleId="29">
    <w:name w:val="Основной текст (2)"/>
    <w:basedOn w:val="a"/>
    <w:link w:val="28"/>
    <w:uiPriority w:val="99"/>
    <w:rsid w:val="00116ADC"/>
    <w:pPr>
      <w:widowControl w:val="0"/>
      <w:shd w:val="clear" w:color="auto" w:fill="FFFFFF"/>
      <w:spacing w:after="300" w:line="324" w:lineRule="exact"/>
      <w:jc w:val="center"/>
    </w:pPr>
    <w:rPr>
      <w:rFonts w:ascii="Calibri" w:hAnsi="Calibri"/>
      <w:b/>
      <w:spacing w:val="1"/>
      <w:sz w:val="26"/>
      <w:szCs w:val="20"/>
      <w:shd w:val="clear" w:color="auto" w:fill="FFFFFF"/>
      <w:lang w:eastAsia="en-US"/>
    </w:rPr>
  </w:style>
  <w:style w:type="character" w:customStyle="1" w:styleId="affb">
    <w:name w:val="Основной текст + Полужирный"/>
    <w:aliases w:val="Курсив,Интервал 0 pt"/>
    <w:uiPriority w:val="99"/>
    <w:rsid w:val="00116ADC"/>
    <w:rPr>
      <w:rFonts w:ascii="Times New Roman" w:hAnsi="Times New Roman"/>
      <w:b/>
      <w:i/>
      <w:spacing w:val="3"/>
      <w:u w:val="none"/>
      <w:lang w:val="ru-RU" w:eastAsia="ru-RU"/>
    </w:rPr>
  </w:style>
  <w:style w:type="character" w:customStyle="1" w:styleId="43">
    <w:name w:val="Основной текст (4)3"/>
    <w:uiPriority w:val="99"/>
    <w:rsid w:val="00116ADC"/>
    <w:rPr>
      <w:shd w:val="clear" w:color="auto" w:fill="FFFFFF"/>
    </w:rPr>
  </w:style>
  <w:style w:type="character" w:customStyle="1" w:styleId="420">
    <w:name w:val="Основной текст (4)2"/>
    <w:uiPriority w:val="99"/>
    <w:rsid w:val="00116ADC"/>
    <w:rPr>
      <w:shd w:val="clear" w:color="auto" w:fill="FFFFFF"/>
    </w:rPr>
  </w:style>
  <w:style w:type="character" w:customStyle="1" w:styleId="600">
    <w:name w:val="Основной текст (60)_"/>
    <w:link w:val="601"/>
    <w:uiPriority w:val="99"/>
    <w:locked/>
    <w:rsid w:val="00116ADC"/>
    <w:rPr>
      <w:rFonts w:ascii="Calibri" w:hAnsi="Calibri"/>
      <w:sz w:val="21"/>
      <w:shd w:val="clear" w:color="auto" w:fill="FFFFFF"/>
      <w:lang w:eastAsia="en-US" w:bidi="ar-SA"/>
    </w:rPr>
  </w:style>
  <w:style w:type="paragraph" w:customStyle="1" w:styleId="601">
    <w:name w:val="Основной текст (60)1"/>
    <w:basedOn w:val="a"/>
    <w:link w:val="600"/>
    <w:uiPriority w:val="99"/>
    <w:rsid w:val="00116ADC"/>
    <w:pPr>
      <w:shd w:val="clear" w:color="auto" w:fill="FFFFFF"/>
      <w:spacing w:line="240" w:lineRule="atLeast"/>
    </w:pPr>
    <w:rPr>
      <w:rFonts w:ascii="Calibri" w:hAnsi="Calibri"/>
      <w:sz w:val="21"/>
      <w:szCs w:val="20"/>
      <w:shd w:val="clear" w:color="auto" w:fill="FFFFFF"/>
      <w:lang w:eastAsia="en-US"/>
    </w:rPr>
  </w:style>
  <w:style w:type="character" w:customStyle="1" w:styleId="44">
    <w:name w:val="Основной текст (4)_"/>
    <w:link w:val="410"/>
    <w:uiPriority w:val="99"/>
    <w:locked/>
    <w:rsid w:val="00116ADC"/>
    <w:rPr>
      <w:rFonts w:ascii="Calibri" w:hAnsi="Calibri"/>
      <w:shd w:val="clear" w:color="auto" w:fill="FFFFFF"/>
      <w:lang w:bidi="ar-SA"/>
    </w:rPr>
  </w:style>
  <w:style w:type="paragraph" w:customStyle="1" w:styleId="410">
    <w:name w:val="Основной текст (4)1"/>
    <w:basedOn w:val="a"/>
    <w:link w:val="44"/>
    <w:uiPriority w:val="99"/>
    <w:rsid w:val="00116ADC"/>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c">
    <w:name w:val="footnote text"/>
    <w:aliases w:val="Текст сноски Знак Знак,Текст сноски Знак1 Знак,Текст сноски Знак Знак1 Знак,Table_Footnote_last,Текст сноски Знак2 Знак,Текст сноски Знак1 Знак Знак,Текст сноски Знак Знак Знак Знак,Текст сноски Знак Знак Знак Знак Знак Зн"/>
    <w:basedOn w:val="a"/>
    <w:link w:val="affd"/>
    <w:rsid w:val="00116ADC"/>
    <w:rPr>
      <w:sz w:val="20"/>
      <w:szCs w:val="20"/>
    </w:rPr>
  </w:style>
  <w:style w:type="character" w:customStyle="1" w:styleId="affd">
    <w:name w:val="Текст сноски Знак"/>
    <w:aliases w:val="Текст сноски Знак Знак Знак,Текст сноски Знак1 Знак Знак1,Текст сноски Знак Знак1 Знак Знак,Table_Footnote_last Знак,Текст сноски Знак2 Знак Знак,Текст сноски Знак1 Знак Знак Знак,Текст сноски Знак Знак Знак Знак Знак"/>
    <w:link w:val="affc"/>
    <w:locked/>
    <w:rsid w:val="00116ADC"/>
    <w:rPr>
      <w:lang w:val="ru-RU" w:eastAsia="ru-RU" w:bidi="ar-SA"/>
    </w:rPr>
  </w:style>
  <w:style w:type="character" w:styleId="affe">
    <w:name w:val="footnote reference"/>
    <w:uiPriority w:val="99"/>
    <w:rsid w:val="00116ADC"/>
    <w:rPr>
      <w:vertAlign w:val="superscript"/>
    </w:rPr>
  </w:style>
  <w:style w:type="character" w:customStyle="1" w:styleId="24">
    <w:name w:val="Заголовок 2 Знак"/>
    <w:link w:val="23"/>
    <w:uiPriority w:val="99"/>
    <w:locked/>
    <w:rsid w:val="00101B44"/>
    <w:rPr>
      <w:b/>
      <w:bCs/>
      <w:iCs/>
      <w:sz w:val="24"/>
      <w:szCs w:val="28"/>
    </w:rPr>
  </w:style>
  <w:style w:type="character" w:customStyle="1" w:styleId="60">
    <w:name w:val="Заголовок 6 Знак"/>
    <w:link w:val="6"/>
    <w:uiPriority w:val="99"/>
    <w:locked/>
    <w:rsid w:val="00116ADC"/>
    <w:rPr>
      <w:rFonts w:ascii="Cambria" w:hAnsi="Cambria"/>
      <w:caps/>
      <w:color w:val="943634"/>
      <w:spacing w:val="10"/>
      <w:lang w:val="ru-RU" w:eastAsia="ru-RU" w:bidi="ar-SA"/>
    </w:rPr>
  </w:style>
  <w:style w:type="character" w:customStyle="1" w:styleId="70">
    <w:name w:val="Заголовок 7 Знак"/>
    <w:link w:val="7"/>
    <w:uiPriority w:val="99"/>
    <w:locked/>
    <w:rsid w:val="00116ADC"/>
    <w:rPr>
      <w:rFonts w:ascii="Cambria" w:hAnsi="Cambria"/>
      <w:i/>
      <w:iCs/>
      <w:caps/>
      <w:color w:val="943634"/>
      <w:spacing w:val="10"/>
      <w:lang w:val="ru-RU" w:eastAsia="ru-RU" w:bidi="ar-SA"/>
    </w:rPr>
  </w:style>
  <w:style w:type="character" w:customStyle="1" w:styleId="80">
    <w:name w:val="Заголовок 8 Знак"/>
    <w:link w:val="8"/>
    <w:uiPriority w:val="99"/>
    <w:locked/>
    <w:rsid w:val="00116ADC"/>
    <w:rPr>
      <w:rFonts w:ascii="Cambria" w:hAnsi="Cambria"/>
      <w:caps/>
      <w:spacing w:val="10"/>
      <w:lang w:val="ru-RU" w:eastAsia="ru-RU" w:bidi="ar-SA"/>
    </w:rPr>
  </w:style>
  <w:style w:type="character" w:customStyle="1" w:styleId="90">
    <w:name w:val="Заголовок 9 Знак"/>
    <w:link w:val="9"/>
    <w:uiPriority w:val="99"/>
    <w:locked/>
    <w:rsid w:val="00116ADC"/>
    <w:rPr>
      <w:rFonts w:ascii="Cambria" w:hAnsi="Cambria"/>
      <w:i/>
      <w:iCs/>
      <w:caps/>
      <w:spacing w:val="10"/>
      <w:lang w:val="ru-RU" w:eastAsia="ru-RU" w:bidi="ar-SA"/>
    </w:rPr>
  </w:style>
  <w:style w:type="character" w:customStyle="1" w:styleId="Heading1Char">
    <w:name w:val="Heading 1 Char"/>
    <w:locked/>
    <w:rsid w:val="00116ADC"/>
    <w:rPr>
      <w:b/>
      <w:sz w:val="28"/>
    </w:rPr>
  </w:style>
  <w:style w:type="character" w:customStyle="1" w:styleId="32">
    <w:name w:val="Заголовок 3 Знак"/>
    <w:link w:val="30"/>
    <w:uiPriority w:val="99"/>
    <w:locked/>
    <w:rsid w:val="00116ADC"/>
    <w:rPr>
      <w:sz w:val="28"/>
      <w:lang w:val="en-US" w:eastAsia="ru-RU" w:bidi="ar-SA"/>
    </w:rPr>
  </w:style>
  <w:style w:type="character" w:customStyle="1" w:styleId="42">
    <w:name w:val="Заголовок 4 Знак"/>
    <w:link w:val="40"/>
    <w:uiPriority w:val="99"/>
    <w:locked/>
    <w:rsid w:val="00116ADC"/>
    <w:rPr>
      <w:b/>
      <w:bCs/>
      <w:sz w:val="32"/>
      <w:szCs w:val="24"/>
      <w:lang w:val="ru-RU" w:eastAsia="ru-RU" w:bidi="ar-SA"/>
    </w:rPr>
  </w:style>
  <w:style w:type="character" w:customStyle="1" w:styleId="50">
    <w:name w:val="Заголовок 5 Знак"/>
    <w:link w:val="5"/>
    <w:uiPriority w:val="99"/>
    <w:locked/>
    <w:rsid w:val="00116ADC"/>
    <w:rPr>
      <w:b/>
      <w:sz w:val="24"/>
      <w:lang w:val="ru-RU" w:eastAsia="ru-RU" w:bidi="ar-SA"/>
    </w:rPr>
  </w:style>
  <w:style w:type="character" w:customStyle="1" w:styleId="27">
    <w:name w:val="Основной текст с отступом 2 Знак"/>
    <w:link w:val="26"/>
    <w:uiPriority w:val="99"/>
    <w:locked/>
    <w:rsid w:val="00116ADC"/>
    <w:rPr>
      <w:sz w:val="24"/>
      <w:lang w:val="ru-RU" w:eastAsia="ru-RU" w:bidi="ar-SA"/>
    </w:rPr>
  </w:style>
  <w:style w:type="character" w:customStyle="1" w:styleId="16">
    <w:name w:val="Текст выноски Знак1"/>
    <w:link w:val="af3"/>
    <w:locked/>
    <w:rsid w:val="00116ADC"/>
    <w:rPr>
      <w:rFonts w:ascii="Tahoma" w:hAnsi="Tahoma" w:cs="Tahoma"/>
      <w:sz w:val="16"/>
      <w:szCs w:val="16"/>
      <w:lang w:val="ru-RU" w:eastAsia="ru-RU" w:bidi="ar-SA"/>
    </w:rPr>
  </w:style>
  <w:style w:type="character" w:customStyle="1" w:styleId="af7">
    <w:name w:val="Название Знак"/>
    <w:link w:val="af6"/>
    <w:uiPriority w:val="99"/>
    <w:locked/>
    <w:rsid w:val="00116ADC"/>
    <w:rPr>
      <w:rFonts w:ascii="Arial" w:eastAsia="MS PGothic" w:hAnsi="Arial" w:cs="Tahoma"/>
      <w:kern w:val="3"/>
      <w:sz w:val="28"/>
      <w:szCs w:val="28"/>
      <w:lang w:val="de-DE" w:eastAsia="ja-JP" w:bidi="fa-IR"/>
    </w:rPr>
  </w:style>
  <w:style w:type="character" w:customStyle="1" w:styleId="35">
    <w:name w:val="Основной текст 3 Знак"/>
    <w:link w:val="34"/>
    <w:uiPriority w:val="99"/>
    <w:locked/>
    <w:rsid w:val="00116ADC"/>
    <w:rPr>
      <w:b/>
      <w:i/>
      <w:sz w:val="22"/>
      <w:szCs w:val="24"/>
      <w:lang w:val="ru-RU" w:eastAsia="ru-RU" w:bidi="ar-SA"/>
    </w:rPr>
  </w:style>
  <w:style w:type="character" w:customStyle="1" w:styleId="CommentTextChar">
    <w:name w:val="Comment Text Char"/>
    <w:locked/>
    <w:rsid w:val="00116ADC"/>
    <w:rPr>
      <w:rFonts w:cs="Times New Roman"/>
    </w:rPr>
  </w:style>
  <w:style w:type="character" w:customStyle="1" w:styleId="aff9">
    <w:name w:val="Тема примечания Знак"/>
    <w:link w:val="aff8"/>
    <w:uiPriority w:val="99"/>
    <w:locked/>
    <w:rsid w:val="00116ADC"/>
    <w:rPr>
      <w:b/>
      <w:bCs/>
      <w:lang w:val="ru-RU" w:eastAsia="ru-RU" w:bidi="ar-SA"/>
    </w:rPr>
  </w:style>
  <w:style w:type="character" w:customStyle="1" w:styleId="BodyTextChar">
    <w:name w:val="Body Text Char"/>
    <w:aliases w:val="Знак1 Знак Char2,Body Text Char2"/>
    <w:uiPriority w:val="99"/>
    <w:locked/>
    <w:rsid w:val="00116ADC"/>
    <w:rPr>
      <w:rFonts w:ascii="Times New Roman" w:hAnsi="Times New Roman"/>
      <w:sz w:val="20"/>
      <w:shd w:val="clear" w:color="auto" w:fill="FFFFFF"/>
      <w:lang w:eastAsia="ru-RU"/>
    </w:rPr>
  </w:style>
  <w:style w:type="character" w:customStyle="1" w:styleId="ListParagraphChar">
    <w:name w:val="List Paragraph Char"/>
    <w:link w:val="1b"/>
    <w:locked/>
    <w:rsid w:val="00116ADC"/>
  </w:style>
  <w:style w:type="character" w:customStyle="1" w:styleId="WW8Num1z0">
    <w:name w:val="WW8Num1z0"/>
    <w:uiPriority w:val="99"/>
    <w:rsid w:val="00116ADC"/>
  </w:style>
  <w:style w:type="character" w:customStyle="1" w:styleId="WW8Num1z1">
    <w:name w:val="WW8Num1z1"/>
    <w:uiPriority w:val="99"/>
    <w:rsid w:val="00116ADC"/>
  </w:style>
  <w:style w:type="character" w:customStyle="1" w:styleId="WW8Num1z2">
    <w:name w:val="WW8Num1z2"/>
    <w:uiPriority w:val="99"/>
    <w:rsid w:val="00116ADC"/>
  </w:style>
  <w:style w:type="character" w:customStyle="1" w:styleId="WW8Num1z3">
    <w:name w:val="WW8Num1z3"/>
    <w:uiPriority w:val="99"/>
    <w:rsid w:val="00116ADC"/>
  </w:style>
  <w:style w:type="character" w:customStyle="1" w:styleId="WW8Num1z4">
    <w:name w:val="WW8Num1z4"/>
    <w:uiPriority w:val="99"/>
    <w:rsid w:val="00116ADC"/>
  </w:style>
  <w:style w:type="character" w:customStyle="1" w:styleId="WW8Num1z5">
    <w:name w:val="WW8Num1z5"/>
    <w:uiPriority w:val="99"/>
    <w:rsid w:val="00116ADC"/>
  </w:style>
  <w:style w:type="character" w:customStyle="1" w:styleId="WW8Num1z6">
    <w:name w:val="WW8Num1z6"/>
    <w:uiPriority w:val="99"/>
    <w:rsid w:val="00116ADC"/>
  </w:style>
  <w:style w:type="character" w:customStyle="1" w:styleId="WW8Num1z7">
    <w:name w:val="WW8Num1z7"/>
    <w:uiPriority w:val="99"/>
    <w:rsid w:val="00116ADC"/>
  </w:style>
  <w:style w:type="character" w:customStyle="1" w:styleId="WW8Num1z8">
    <w:name w:val="WW8Num1z8"/>
    <w:uiPriority w:val="99"/>
    <w:rsid w:val="00116ADC"/>
  </w:style>
  <w:style w:type="character" w:customStyle="1" w:styleId="WW8Num2z0">
    <w:name w:val="WW8Num2z0"/>
    <w:uiPriority w:val="99"/>
    <w:rsid w:val="00116ADC"/>
  </w:style>
  <w:style w:type="character" w:customStyle="1" w:styleId="WW8Num2z1">
    <w:name w:val="WW8Num2z1"/>
    <w:uiPriority w:val="99"/>
    <w:rsid w:val="00116ADC"/>
  </w:style>
  <w:style w:type="character" w:customStyle="1" w:styleId="WW8Num2z2">
    <w:name w:val="WW8Num2z2"/>
    <w:uiPriority w:val="99"/>
    <w:rsid w:val="00116ADC"/>
  </w:style>
  <w:style w:type="character" w:customStyle="1" w:styleId="WW8Num2z3">
    <w:name w:val="WW8Num2z3"/>
    <w:uiPriority w:val="99"/>
    <w:rsid w:val="00116ADC"/>
  </w:style>
  <w:style w:type="character" w:customStyle="1" w:styleId="WW8Num2z4">
    <w:name w:val="WW8Num2z4"/>
    <w:uiPriority w:val="99"/>
    <w:rsid w:val="00116ADC"/>
  </w:style>
  <w:style w:type="character" w:customStyle="1" w:styleId="WW8Num2z5">
    <w:name w:val="WW8Num2z5"/>
    <w:uiPriority w:val="99"/>
    <w:rsid w:val="00116ADC"/>
  </w:style>
  <w:style w:type="character" w:customStyle="1" w:styleId="WW8Num2z6">
    <w:name w:val="WW8Num2z6"/>
    <w:uiPriority w:val="99"/>
    <w:rsid w:val="00116ADC"/>
  </w:style>
  <w:style w:type="character" w:customStyle="1" w:styleId="WW8Num2z7">
    <w:name w:val="WW8Num2z7"/>
    <w:uiPriority w:val="99"/>
    <w:rsid w:val="00116ADC"/>
  </w:style>
  <w:style w:type="character" w:customStyle="1" w:styleId="WW8Num2z8">
    <w:name w:val="WW8Num2z8"/>
    <w:uiPriority w:val="99"/>
    <w:rsid w:val="00116ADC"/>
  </w:style>
  <w:style w:type="paragraph" w:customStyle="1" w:styleId="afff">
    <w:name w:val="Заголовок"/>
    <w:basedOn w:val="a"/>
    <w:next w:val="ab"/>
    <w:uiPriority w:val="99"/>
    <w:rsid w:val="00116ADC"/>
    <w:pPr>
      <w:keepNext/>
      <w:suppressAutoHyphens/>
      <w:spacing w:before="240" w:after="120"/>
    </w:pPr>
    <w:rPr>
      <w:rFonts w:ascii="Arial" w:eastAsia="Microsoft YaHei" w:hAnsi="Arial" w:cs="Mangal"/>
      <w:sz w:val="28"/>
      <w:szCs w:val="28"/>
      <w:lang w:eastAsia="ar-SA"/>
    </w:rPr>
  </w:style>
  <w:style w:type="paragraph" w:customStyle="1" w:styleId="1c">
    <w:name w:val="Название1"/>
    <w:basedOn w:val="a"/>
    <w:uiPriority w:val="99"/>
    <w:rsid w:val="00116ADC"/>
    <w:pPr>
      <w:suppressLineNumbers/>
      <w:suppressAutoHyphens/>
      <w:spacing w:before="120" w:after="120"/>
    </w:pPr>
    <w:rPr>
      <w:rFonts w:cs="Mangal"/>
      <w:i/>
      <w:iCs/>
      <w:lang w:eastAsia="ar-SA"/>
    </w:rPr>
  </w:style>
  <w:style w:type="paragraph" w:customStyle="1" w:styleId="1d">
    <w:name w:val="Указатель1"/>
    <w:basedOn w:val="a"/>
    <w:uiPriority w:val="99"/>
    <w:rsid w:val="00116ADC"/>
    <w:pPr>
      <w:suppressLineNumbers/>
      <w:suppressAutoHyphens/>
    </w:pPr>
    <w:rPr>
      <w:rFonts w:cs="Mangal"/>
      <w:lang w:eastAsia="ar-SA"/>
    </w:rPr>
  </w:style>
  <w:style w:type="character" w:customStyle="1" w:styleId="18">
    <w:name w:val="Верхний колонтитул Знак1"/>
    <w:link w:val="afb"/>
    <w:uiPriority w:val="99"/>
    <w:locked/>
    <w:rsid w:val="00116ADC"/>
    <w:rPr>
      <w:rFonts w:eastAsia="Andale Sans UI" w:cs="Tahoma"/>
      <w:kern w:val="3"/>
      <w:sz w:val="24"/>
      <w:szCs w:val="24"/>
      <w:lang w:val="de-DE" w:eastAsia="ja-JP" w:bidi="fa-IR"/>
    </w:rPr>
  </w:style>
  <w:style w:type="paragraph" w:customStyle="1" w:styleId="afff0">
    <w:name w:val="Заголовок таблицы"/>
    <w:basedOn w:val="af2"/>
    <w:uiPriority w:val="99"/>
    <w:rsid w:val="00116ADC"/>
    <w:pPr>
      <w:widowControl/>
      <w:jc w:val="center"/>
    </w:pPr>
    <w:rPr>
      <w:rFonts w:eastAsia="Times New Roman"/>
      <w:b/>
      <w:bCs/>
      <w:kern w:val="0"/>
      <w:lang w:eastAsia="ar-SA"/>
    </w:rPr>
  </w:style>
  <w:style w:type="paragraph" w:customStyle="1" w:styleId="xl67">
    <w:name w:val="xl67"/>
    <w:basedOn w:val="a"/>
    <w:uiPriority w:val="99"/>
    <w:rsid w:val="00116ADC"/>
    <w:pPr>
      <w:spacing w:before="100" w:beforeAutospacing="1" w:after="100" w:afterAutospacing="1"/>
      <w:jc w:val="center"/>
      <w:textAlignment w:val="center"/>
    </w:pPr>
  </w:style>
  <w:style w:type="paragraph" w:customStyle="1" w:styleId="xl68">
    <w:name w:val="xl6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
    <w:uiPriority w:val="99"/>
    <w:rsid w:val="00116ADC"/>
    <w:pPr>
      <w:spacing w:before="100" w:beforeAutospacing="1" w:after="100" w:afterAutospacing="1"/>
    </w:pPr>
    <w:rPr>
      <w:color w:val="000000"/>
      <w:sz w:val="20"/>
      <w:szCs w:val="20"/>
    </w:rPr>
  </w:style>
  <w:style w:type="paragraph" w:customStyle="1" w:styleId="xl65">
    <w:name w:val="xl65"/>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uiPriority w:val="99"/>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
    <w:uiPriority w:val="99"/>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
    <w:uiPriority w:val="99"/>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
    <w:uiPriority w:val="99"/>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
    <w:uiPriority w:val="99"/>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a">
    <w:name w:val="Основной текст с отступом Знак"/>
    <w:link w:val="a9"/>
    <w:uiPriority w:val="99"/>
    <w:locked/>
    <w:rsid w:val="00116ADC"/>
    <w:rPr>
      <w:sz w:val="24"/>
      <w:lang w:val="ru-RU" w:eastAsia="ru-RU" w:bidi="ar-SA"/>
    </w:rPr>
  </w:style>
  <w:style w:type="paragraph" w:styleId="afff1">
    <w:name w:val="Document Map"/>
    <w:basedOn w:val="a"/>
    <w:link w:val="afff2"/>
    <w:uiPriority w:val="99"/>
    <w:rsid w:val="00116ADC"/>
    <w:pPr>
      <w:shd w:val="clear" w:color="auto" w:fill="000080"/>
      <w:spacing w:line="360" w:lineRule="auto"/>
      <w:jc w:val="both"/>
    </w:pPr>
    <w:rPr>
      <w:rFonts w:ascii="Tahoma" w:hAnsi="Tahoma"/>
      <w:sz w:val="20"/>
      <w:szCs w:val="20"/>
    </w:rPr>
  </w:style>
  <w:style w:type="character" w:customStyle="1" w:styleId="afff2">
    <w:name w:val="Схема документа Знак"/>
    <w:link w:val="afff1"/>
    <w:uiPriority w:val="99"/>
    <w:locked/>
    <w:rsid w:val="00116ADC"/>
    <w:rPr>
      <w:rFonts w:ascii="Tahoma" w:hAnsi="Tahoma"/>
      <w:lang w:val="ru-RU" w:eastAsia="ru-RU" w:bidi="ar-SA"/>
    </w:rPr>
  </w:style>
  <w:style w:type="paragraph" w:customStyle="1" w:styleId="1">
    <w:name w:val="Красная строка1"/>
    <w:basedOn w:val="ab"/>
    <w:uiPriority w:val="99"/>
    <w:rsid w:val="00116ADC"/>
    <w:pPr>
      <w:numPr>
        <w:numId w:val="10"/>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7"/>
    <w:link w:val="S0"/>
    <w:autoRedefine/>
    <w:uiPriority w:val="99"/>
    <w:rsid w:val="00116ADC"/>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116ADC"/>
    <w:rPr>
      <w:rFonts w:ascii="Cambria" w:hAnsi="Cambria"/>
      <w:sz w:val="24"/>
      <w:szCs w:val="24"/>
      <w:lang w:val="en-US" w:eastAsia="ru-RU" w:bidi="ar-SA"/>
    </w:rPr>
  </w:style>
  <w:style w:type="paragraph" w:customStyle="1" w:styleId="S31">
    <w:name w:val="S_Нумерованный_3.1"/>
    <w:basedOn w:val="a"/>
    <w:link w:val="S310"/>
    <w:autoRedefine/>
    <w:uiPriority w:val="99"/>
    <w:rsid w:val="00116ADC"/>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116ADC"/>
    <w:rPr>
      <w:rFonts w:ascii="Cambria" w:hAnsi="Cambria"/>
      <w:sz w:val="28"/>
      <w:szCs w:val="28"/>
      <w:lang w:val="ru-RU" w:eastAsia="ru-RU" w:bidi="ar-SA"/>
    </w:rPr>
  </w:style>
  <w:style w:type="character" w:customStyle="1" w:styleId="WW8Num3z0">
    <w:name w:val="WW8Num3z0"/>
    <w:uiPriority w:val="99"/>
    <w:rsid w:val="00116ADC"/>
    <w:rPr>
      <w:rFonts w:ascii="Symbol" w:hAnsi="Symbol"/>
    </w:rPr>
  </w:style>
  <w:style w:type="character" w:customStyle="1" w:styleId="WW8Num4z0">
    <w:name w:val="WW8Num4z0"/>
    <w:uiPriority w:val="99"/>
    <w:rsid w:val="00116ADC"/>
    <w:rPr>
      <w:rFonts w:ascii="Symbol" w:hAnsi="Symbol"/>
    </w:rPr>
  </w:style>
  <w:style w:type="character" w:customStyle="1" w:styleId="WW8Num5z0">
    <w:name w:val="WW8Num5z0"/>
    <w:uiPriority w:val="99"/>
    <w:rsid w:val="00116ADC"/>
    <w:rPr>
      <w:rFonts w:ascii="Symbol" w:hAnsi="Symbol"/>
    </w:rPr>
  </w:style>
  <w:style w:type="character" w:customStyle="1" w:styleId="WW8Num6z0">
    <w:name w:val="WW8Num6z0"/>
    <w:uiPriority w:val="99"/>
    <w:rsid w:val="00116ADC"/>
    <w:rPr>
      <w:rFonts w:ascii="Symbol" w:hAnsi="Symbol"/>
    </w:rPr>
  </w:style>
  <w:style w:type="character" w:customStyle="1" w:styleId="WW8Num7z0">
    <w:name w:val="WW8Num7z0"/>
    <w:uiPriority w:val="99"/>
    <w:rsid w:val="00116ADC"/>
    <w:rPr>
      <w:rFonts w:ascii="Symbol" w:hAnsi="Symbol"/>
    </w:rPr>
  </w:style>
  <w:style w:type="character" w:customStyle="1" w:styleId="WW8Num8z0">
    <w:name w:val="WW8Num8z0"/>
    <w:uiPriority w:val="99"/>
    <w:rsid w:val="00116ADC"/>
    <w:rPr>
      <w:rFonts w:ascii="Symbol" w:hAnsi="Symbol"/>
    </w:rPr>
  </w:style>
  <w:style w:type="character" w:customStyle="1" w:styleId="WW8Num9z0">
    <w:name w:val="WW8Num9z0"/>
    <w:uiPriority w:val="99"/>
    <w:rsid w:val="00116ADC"/>
    <w:rPr>
      <w:rFonts w:ascii="Symbol" w:hAnsi="Symbol"/>
    </w:rPr>
  </w:style>
  <w:style w:type="character" w:customStyle="1" w:styleId="WW8Num10z0">
    <w:name w:val="WW8Num10z0"/>
    <w:uiPriority w:val="99"/>
    <w:rsid w:val="00116ADC"/>
    <w:rPr>
      <w:rFonts w:ascii="Times New Roman" w:hAnsi="Times New Roman"/>
    </w:rPr>
  </w:style>
  <w:style w:type="character" w:customStyle="1" w:styleId="Absatz-Standardschriftart">
    <w:name w:val="Absatz-Standardschriftart"/>
    <w:uiPriority w:val="99"/>
    <w:rsid w:val="00116ADC"/>
  </w:style>
  <w:style w:type="character" w:customStyle="1" w:styleId="WW-Absatz-Standardschriftart">
    <w:name w:val="WW-Absatz-Standardschriftart"/>
    <w:uiPriority w:val="99"/>
    <w:rsid w:val="00116ADC"/>
  </w:style>
  <w:style w:type="character" w:customStyle="1" w:styleId="WW-Absatz-Standardschriftart1">
    <w:name w:val="WW-Absatz-Standardschriftart1"/>
    <w:uiPriority w:val="99"/>
    <w:rsid w:val="00116ADC"/>
  </w:style>
  <w:style w:type="character" w:customStyle="1" w:styleId="WW-Absatz-Standardschriftart11">
    <w:name w:val="WW-Absatz-Standardschriftart11"/>
    <w:uiPriority w:val="99"/>
    <w:rsid w:val="00116ADC"/>
  </w:style>
  <w:style w:type="character" w:customStyle="1" w:styleId="WW-Absatz-Standardschriftart111">
    <w:name w:val="WW-Absatz-Standardschriftart111"/>
    <w:uiPriority w:val="99"/>
    <w:rsid w:val="00116ADC"/>
  </w:style>
  <w:style w:type="character" w:customStyle="1" w:styleId="WW-Absatz-Standardschriftart1111">
    <w:name w:val="WW-Absatz-Standardschriftart1111"/>
    <w:uiPriority w:val="99"/>
    <w:rsid w:val="00116ADC"/>
  </w:style>
  <w:style w:type="character" w:customStyle="1" w:styleId="WW-Absatz-Standardschriftart11111">
    <w:name w:val="WW-Absatz-Standardschriftart11111"/>
    <w:uiPriority w:val="99"/>
    <w:rsid w:val="00116ADC"/>
  </w:style>
  <w:style w:type="character" w:customStyle="1" w:styleId="WW8Num3z1">
    <w:name w:val="WW8Num3z1"/>
    <w:uiPriority w:val="99"/>
    <w:rsid w:val="00116ADC"/>
    <w:rPr>
      <w:rFonts w:ascii="Courier New" w:hAnsi="Courier New"/>
    </w:rPr>
  </w:style>
  <w:style w:type="character" w:customStyle="1" w:styleId="WW8Num3z2">
    <w:name w:val="WW8Num3z2"/>
    <w:uiPriority w:val="99"/>
    <w:rsid w:val="00116ADC"/>
    <w:rPr>
      <w:rFonts w:ascii="Wingdings" w:hAnsi="Wingdings"/>
    </w:rPr>
  </w:style>
  <w:style w:type="character" w:customStyle="1" w:styleId="WW8Num6z1">
    <w:name w:val="WW8Num6z1"/>
    <w:uiPriority w:val="99"/>
    <w:rsid w:val="00116ADC"/>
    <w:rPr>
      <w:rFonts w:ascii="Courier New" w:hAnsi="Courier New"/>
    </w:rPr>
  </w:style>
  <w:style w:type="character" w:customStyle="1" w:styleId="WW8Num6z2">
    <w:name w:val="WW8Num6z2"/>
    <w:uiPriority w:val="99"/>
    <w:rsid w:val="00116ADC"/>
    <w:rPr>
      <w:rFonts w:ascii="Wingdings" w:hAnsi="Wingdings"/>
    </w:rPr>
  </w:style>
  <w:style w:type="character" w:customStyle="1" w:styleId="WW8Num8z1">
    <w:name w:val="WW8Num8z1"/>
    <w:uiPriority w:val="99"/>
    <w:rsid w:val="00116ADC"/>
    <w:rPr>
      <w:rFonts w:ascii="Courier New" w:hAnsi="Courier New"/>
    </w:rPr>
  </w:style>
  <w:style w:type="character" w:customStyle="1" w:styleId="WW8Num8z2">
    <w:name w:val="WW8Num8z2"/>
    <w:uiPriority w:val="99"/>
    <w:rsid w:val="00116ADC"/>
    <w:rPr>
      <w:rFonts w:ascii="Wingdings" w:hAnsi="Wingdings"/>
    </w:rPr>
  </w:style>
  <w:style w:type="character" w:customStyle="1" w:styleId="WW8Num10z1">
    <w:name w:val="WW8Num10z1"/>
    <w:uiPriority w:val="99"/>
    <w:rsid w:val="00116ADC"/>
    <w:rPr>
      <w:rFonts w:ascii="Courier New" w:hAnsi="Courier New"/>
    </w:rPr>
  </w:style>
  <w:style w:type="character" w:customStyle="1" w:styleId="WW8Num10z2">
    <w:name w:val="WW8Num10z2"/>
    <w:uiPriority w:val="99"/>
    <w:rsid w:val="00116ADC"/>
    <w:rPr>
      <w:rFonts w:ascii="Wingdings" w:hAnsi="Wingdings"/>
    </w:rPr>
  </w:style>
  <w:style w:type="character" w:customStyle="1" w:styleId="WW8Num10z3">
    <w:name w:val="WW8Num10z3"/>
    <w:uiPriority w:val="99"/>
    <w:rsid w:val="00116ADC"/>
    <w:rPr>
      <w:rFonts w:ascii="Symbol" w:hAnsi="Symbol"/>
    </w:rPr>
  </w:style>
  <w:style w:type="character" w:customStyle="1" w:styleId="WW8Num11z0">
    <w:name w:val="WW8Num11z0"/>
    <w:uiPriority w:val="99"/>
    <w:rsid w:val="00116ADC"/>
    <w:rPr>
      <w:rFonts w:ascii="Symbol" w:hAnsi="Symbol"/>
    </w:rPr>
  </w:style>
  <w:style w:type="character" w:customStyle="1" w:styleId="WW8Num11z1">
    <w:name w:val="WW8Num11z1"/>
    <w:uiPriority w:val="99"/>
    <w:rsid w:val="00116ADC"/>
    <w:rPr>
      <w:rFonts w:ascii="Courier New" w:hAnsi="Courier New"/>
    </w:rPr>
  </w:style>
  <w:style w:type="character" w:customStyle="1" w:styleId="WW8Num11z2">
    <w:name w:val="WW8Num11z2"/>
    <w:uiPriority w:val="99"/>
    <w:rsid w:val="00116ADC"/>
    <w:rPr>
      <w:rFonts w:ascii="Wingdings" w:hAnsi="Wingdings"/>
    </w:rPr>
  </w:style>
  <w:style w:type="character" w:customStyle="1" w:styleId="WW8Num12z0">
    <w:name w:val="WW8Num12z0"/>
    <w:uiPriority w:val="99"/>
    <w:rsid w:val="00116ADC"/>
    <w:rPr>
      <w:rFonts w:ascii="Symbol" w:hAnsi="Symbol"/>
    </w:rPr>
  </w:style>
  <w:style w:type="character" w:customStyle="1" w:styleId="WW8Num12z1">
    <w:name w:val="WW8Num12z1"/>
    <w:uiPriority w:val="99"/>
    <w:rsid w:val="00116ADC"/>
    <w:rPr>
      <w:rFonts w:ascii="Courier New" w:hAnsi="Courier New"/>
    </w:rPr>
  </w:style>
  <w:style w:type="character" w:customStyle="1" w:styleId="WW8Num12z2">
    <w:name w:val="WW8Num12z2"/>
    <w:uiPriority w:val="99"/>
    <w:rsid w:val="00116ADC"/>
    <w:rPr>
      <w:rFonts w:ascii="Wingdings" w:hAnsi="Wingdings"/>
    </w:rPr>
  </w:style>
  <w:style w:type="character" w:customStyle="1" w:styleId="WW8Num13z0">
    <w:name w:val="WW8Num13z0"/>
    <w:uiPriority w:val="99"/>
    <w:rsid w:val="00116ADC"/>
    <w:rPr>
      <w:rFonts w:ascii="Symbol" w:hAnsi="Symbol"/>
    </w:rPr>
  </w:style>
  <w:style w:type="character" w:customStyle="1" w:styleId="WW8Num13z1">
    <w:name w:val="WW8Num13z1"/>
    <w:uiPriority w:val="99"/>
    <w:rsid w:val="00116ADC"/>
    <w:rPr>
      <w:rFonts w:ascii="Courier New" w:hAnsi="Courier New"/>
    </w:rPr>
  </w:style>
  <w:style w:type="character" w:customStyle="1" w:styleId="WW8Num13z2">
    <w:name w:val="WW8Num13z2"/>
    <w:uiPriority w:val="99"/>
    <w:rsid w:val="00116ADC"/>
    <w:rPr>
      <w:rFonts w:ascii="Wingdings" w:hAnsi="Wingdings"/>
    </w:rPr>
  </w:style>
  <w:style w:type="character" w:customStyle="1" w:styleId="WW8Num15z0">
    <w:name w:val="WW8Num15z0"/>
    <w:uiPriority w:val="99"/>
    <w:rsid w:val="00116ADC"/>
    <w:rPr>
      <w:rFonts w:ascii="Symbol" w:hAnsi="Symbol"/>
    </w:rPr>
  </w:style>
  <w:style w:type="character" w:customStyle="1" w:styleId="WW8Num15z1">
    <w:name w:val="WW8Num15z1"/>
    <w:uiPriority w:val="99"/>
    <w:rsid w:val="00116ADC"/>
    <w:rPr>
      <w:rFonts w:ascii="Courier New" w:hAnsi="Courier New"/>
    </w:rPr>
  </w:style>
  <w:style w:type="character" w:customStyle="1" w:styleId="WW8Num15z2">
    <w:name w:val="WW8Num15z2"/>
    <w:uiPriority w:val="99"/>
    <w:rsid w:val="00116ADC"/>
    <w:rPr>
      <w:rFonts w:ascii="Wingdings" w:hAnsi="Wingdings"/>
    </w:rPr>
  </w:style>
  <w:style w:type="character" w:customStyle="1" w:styleId="WW8Num16z0">
    <w:name w:val="WW8Num16z0"/>
    <w:uiPriority w:val="99"/>
    <w:rsid w:val="00116ADC"/>
    <w:rPr>
      <w:rFonts w:ascii="Symbol" w:hAnsi="Symbol"/>
    </w:rPr>
  </w:style>
  <w:style w:type="character" w:customStyle="1" w:styleId="WW8Num16z1">
    <w:name w:val="WW8Num16z1"/>
    <w:uiPriority w:val="99"/>
    <w:rsid w:val="00116ADC"/>
    <w:rPr>
      <w:rFonts w:ascii="Courier New" w:hAnsi="Courier New"/>
    </w:rPr>
  </w:style>
  <w:style w:type="character" w:customStyle="1" w:styleId="WW8Num16z2">
    <w:name w:val="WW8Num16z2"/>
    <w:uiPriority w:val="99"/>
    <w:rsid w:val="00116ADC"/>
    <w:rPr>
      <w:rFonts w:ascii="Wingdings" w:hAnsi="Wingdings"/>
    </w:rPr>
  </w:style>
  <w:style w:type="character" w:customStyle="1" w:styleId="WW8Num18z0">
    <w:name w:val="WW8Num18z0"/>
    <w:uiPriority w:val="99"/>
    <w:rsid w:val="00116ADC"/>
    <w:rPr>
      <w:rFonts w:ascii="Symbol" w:hAnsi="Symbol"/>
    </w:rPr>
  </w:style>
  <w:style w:type="character" w:customStyle="1" w:styleId="WW8Num18z1">
    <w:name w:val="WW8Num18z1"/>
    <w:uiPriority w:val="99"/>
    <w:rsid w:val="00116ADC"/>
    <w:rPr>
      <w:rFonts w:ascii="Courier New" w:hAnsi="Courier New"/>
    </w:rPr>
  </w:style>
  <w:style w:type="character" w:customStyle="1" w:styleId="WW8Num18z2">
    <w:name w:val="WW8Num18z2"/>
    <w:uiPriority w:val="99"/>
    <w:rsid w:val="00116ADC"/>
    <w:rPr>
      <w:rFonts w:ascii="Wingdings" w:hAnsi="Wingdings"/>
    </w:rPr>
  </w:style>
  <w:style w:type="character" w:customStyle="1" w:styleId="WW8Num20z0">
    <w:name w:val="WW8Num20z0"/>
    <w:uiPriority w:val="99"/>
    <w:rsid w:val="00116ADC"/>
    <w:rPr>
      <w:rFonts w:ascii="Symbol" w:hAnsi="Symbol"/>
    </w:rPr>
  </w:style>
  <w:style w:type="character" w:customStyle="1" w:styleId="WW8Num20z1">
    <w:name w:val="WW8Num20z1"/>
    <w:uiPriority w:val="99"/>
    <w:rsid w:val="00116ADC"/>
    <w:rPr>
      <w:rFonts w:ascii="Courier New" w:hAnsi="Courier New"/>
    </w:rPr>
  </w:style>
  <w:style w:type="character" w:customStyle="1" w:styleId="WW8Num20z2">
    <w:name w:val="WW8Num20z2"/>
    <w:uiPriority w:val="99"/>
    <w:rsid w:val="00116ADC"/>
    <w:rPr>
      <w:rFonts w:ascii="Wingdings" w:hAnsi="Wingdings"/>
    </w:rPr>
  </w:style>
  <w:style w:type="character" w:customStyle="1" w:styleId="WW8Num21z0">
    <w:name w:val="WW8Num21z0"/>
    <w:uiPriority w:val="99"/>
    <w:rsid w:val="00116ADC"/>
    <w:rPr>
      <w:rFonts w:ascii="Symbol" w:hAnsi="Symbol"/>
    </w:rPr>
  </w:style>
  <w:style w:type="character" w:customStyle="1" w:styleId="WW8Num21z1">
    <w:name w:val="WW8Num21z1"/>
    <w:uiPriority w:val="99"/>
    <w:rsid w:val="00116ADC"/>
    <w:rPr>
      <w:rFonts w:ascii="Courier New" w:hAnsi="Courier New"/>
    </w:rPr>
  </w:style>
  <w:style w:type="character" w:customStyle="1" w:styleId="WW8Num21z2">
    <w:name w:val="WW8Num21z2"/>
    <w:uiPriority w:val="99"/>
    <w:rsid w:val="00116ADC"/>
    <w:rPr>
      <w:rFonts w:ascii="Wingdings" w:hAnsi="Wingdings"/>
    </w:rPr>
  </w:style>
  <w:style w:type="character" w:customStyle="1" w:styleId="WW8Num22z0">
    <w:name w:val="WW8Num22z0"/>
    <w:uiPriority w:val="99"/>
    <w:rsid w:val="00116ADC"/>
    <w:rPr>
      <w:rFonts w:ascii="Symbol" w:hAnsi="Symbol"/>
    </w:rPr>
  </w:style>
  <w:style w:type="character" w:customStyle="1" w:styleId="WW8Num22z1">
    <w:name w:val="WW8Num22z1"/>
    <w:uiPriority w:val="99"/>
    <w:rsid w:val="00116ADC"/>
    <w:rPr>
      <w:rFonts w:ascii="Courier New" w:hAnsi="Courier New"/>
    </w:rPr>
  </w:style>
  <w:style w:type="character" w:customStyle="1" w:styleId="WW8Num22z2">
    <w:name w:val="WW8Num22z2"/>
    <w:uiPriority w:val="99"/>
    <w:rsid w:val="00116ADC"/>
    <w:rPr>
      <w:rFonts w:ascii="Wingdings" w:hAnsi="Wingdings"/>
    </w:rPr>
  </w:style>
  <w:style w:type="character" w:customStyle="1" w:styleId="WW8Num25z0">
    <w:name w:val="WW8Num25z0"/>
    <w:uiPriority w:val="99"/>
    <w:rsid w:val="00116ADC"/>
    <w:rPr>
      <w:rFonts w:ascii="Times New Roman" w:hAnsi="Times New Roman"/>
    </w:rPr>
  </w:style>
  <w:style w:type="character" w:customStyle="1" w:styleId="WW8Num28z0">
    <w:name w:val="WW8Num28z0"/>
    <w:uiPriority w:val="99"/>
    <w:rsid w:val="00116ADC"/>
    <w:rPr>
      <w:rFonts w:ascii="Symbol" w:hAnsi="Symbol"/>
    </w:rPr>
  </w:style>
  <w:style w:type="character" w:customStyle="1" w:styleId="WW8Num28z1">
    <w:name w:val="WW8Num28z1"/>
    <w:uiPriority w:val="99"/>
    <w:rsid w:val="00116ADC"/>
    <w:rPr>
      <w:rFonts w:ascii="Courier New" w:hAnsi="Courier New"/>
    </w:rPr>
  </w:style>
  <w:style w:type="character" w:customStyle="1" w:styleId="WW8Num28z2">
    <w:name w:val="WW8Num28z2"/>
    <w:uiPriority w:val="99"/>
    <w:rsid w:val="00116ADC"/>
    <w:rPr>
      <w:rFonts w:ascii="Wingdings" w:hAnsi="Wingdings"/>
    </w:rPr>
  </w:style>
  <w:style w:type="character" w:customStyle="1" w:styleId="WW8Num29z0">
    <w:name w:val="WW8Num29z0"/>
    <w:uiPriority w:val="99"/>
    <w:rsid w:val="00116ADC"/>
    <w:rPr>
      <w:rFonts w:ascii="Symbol" w:hAnsi="Symbol"/>
    </w:rPr>
  </w:style>
  <w:style w:type="character" w:customStyle="1" w:styleId="WW8Num29z1">
    <w:name w:val="WW8Num29z1"/>
    <w:uiPriority w:val="99"/>
    <w:rsid w:val="00116ADC"/>
    <w:rPr>
      <w:rFonts w:ascii="Courier New" w:hAnsi="Courier New"/>
    </w:rPr>
  </w:style>
  <w:style w:type="character" w:customStyle="1" w:styleId="WW8Num29z2">
    <w:name w:val="WW8Num29z2"/>
    <w:uiPriority w:val="99"/>
    <w:rsid w:val="00116ADC"/>
    <w:rPr>
      <w:rFonts w:ascii="Wingdings" w:hAnsi="Wingdings"/>
    </w:rPr>
  </w:style>
  <w:style w:type="character" w:customStyle="1" w:styleId="WW8Num32z2">
    <w:name w:val="WW8Num32z2"/>
    <w:uiPriority w:val="99"/>
    <w:rsid w:val="00116ADC"/>
    <w:rPr>
      <w:b/>
    </w:rPr>
  </w:style>
  <w:style w:type="character" w:customStyle="1" w:styleId="WW8Num33z0">
    <w:name w:val="WW8Num33z0"/>
    <w:uiPriority w:val="99"/>
    <w:rsid w:val="00116ADC"/>
    <w:rPr>
      <w:rFonts w:ascii="Symbol" w:hAnsi="Symbol"/>
    </w:rPr>
  </w:style>
  <w:style w:type="character" w:customStyle="1" w:styleId="WW8Num33z1">
    <w:name w:val="WW8Num33z1"/>
    <w:uiPriority w:val="99"/>
    <w:rsid w:val="00116ADC"/>
    <w:rPr>
      <w:rFonts w:ascii="Courier New" w:hAnsi="Courier New"/>
    </w:rPr>
  </w:style>
  <w:style w:type="character" w:customStyle="1" w:styleId="WW8Num33z2">
    <w:name w:val="WW8Num33z2"/>
    <w:uiPriority w:val="99"/>
    <w:rsid w:val="00116ADC"/>
    <w:rPr>
      <w:rFonts w:ascii="Wingdings" w:hAnsi="Wingdings"/>
    </w:rPr>
  </w:style>
  <w:style w:type="character" w:customStyle="1" w:styleId="WW8Num34z0">
    <w:name w:val="WW8Num34z0"/>
    <w:uiPriority w:val="99"/>
    <w:rsid w:val="00116ADC"/>
    <w:rPr>
      <w:rFonts w:ascii="Symbol" w:hAnsi="Symbol"/>
    </w:rPr>
  </w:style>
  <w:style w:type="character" w:customStyle="1" w:styleId="WW8Num34z1">
    <w:name w:val="WW8Num34z1"/>
    <w:uiPriority w:val="99"/>
    <w:rsid w:val="00116ADC"/>
    <w:rPr>
      <w:rFonts w:ascii="Courier New" w:hAnsi="Courier New"/>
    </w:rPr>
  </w:style>
  <w:style w:type="character" w:customStyle="1" w:styleId="WW8Num34z2">
    <w:name w:val="WW8Num34z2"/>
    <w:uiPriority w:val="99"/>
    <w:rsid w:val="00116ADC"/>
    <w:rPr>
      <w:rFonts w:ascii="Wingdings" w:hAnsi="Wingdings"/>
    </w:rPr>
  </w:style>
  <w:style w:type="character" w:customStyle="1" w:styleId="WW8Num36z0">
    <w:name w:val="WW8Num36z0"/>
    <w:uiPriority w:val="99"/>
    <w:rsid w:val="00116ADC"/>
    <w:rPr>
      <w:rFonts w:ascii="Symbol" w:hAnsi="Symbol"/>
    </w:rPr>
  </w:style>
  <w:style w:type="character" w:customStyle="1" w:styleId="WW8Num36z1">
    <w:name w:val="WW8Num36z1"/>
    <w:uiPriority w:val="99"/>
    <w:rsid w:val="00116ADC"/>
    <w:rPr>
      <w:rFonts w:ascii="Courier New" w:hAnsi="Courier New"/>
    </w:rPr>
  </w:style>
  <w:style w:type="character" w:customStyle="1" w:styleId="WW8Num36z2">
    <w:name w:val="WW8Num36z2"/>
    <w:uiPriority w:val="99"/>
    <w:rsid w:val="00116ADC"/>
    <w:rPr>
      <w:rFonts w:ascii="Wingdings" w:hAnsi="Wingdings"/>
    </w:rPr>
  </w:style>
  <w:style w:type="character" w:customStyle="1" w:styleId="afff3">
    <w:name w:val="Маркеры списка"/>
    <w:uiPriority w:val="99"/>
    <w:rsid w:val="00116ADC"/>
    <w:rPr>
      <w:rFonts w:ascii="StarSymbol" w:eastAsia="StarSymbol" w:hAnsi="StarSymbol"/>
      <w:sz w:val="18"/>
    </w:rPr>
  </w:style>
  <w:style w:type="paragraph" w:customStyle="1" w:styleId="210">
    <w:name w:val="Основной текст с отступом 21"/>
    <w:basedOn w:val="a"/>
    <w:uiPriority w:val="99"/>
    <w:rsid w:val="00116ADC"/>
    <w:pPr>
      <w:widowControl w:val="0"/>
      <w:spacing w:line="360" w:lineRule="atLeast"/>
      <w:ind w:firstLine="720"/>
      <w:jc w:val="center"/>
      <w:textAlignment w:val="baseline"/>
    </w:pPr>
    <w:rPr>
      <w:rFonts w:ascii="Cambria" w:hAnsi="Cambria"/>
      <w:sz w:val="36"/>
      <w:lang w:val="en-US" w:eastAsia="ar-SA"/>
    </w:rPr>
  </w:style>
  <w:style w:type="character" w:customStyle="1" w:styleId="af9">
    <w:name w:val="Подзаголовок Знак"/>
    <w:link w:val="af8"/>
    <w:uiPriority w:val="99"/>
    <w:locked/>
    <w:rsid w:val="00116ADC"/>
    <w:rPr>
      <w:rFonts w:ascii="Arial" w:eastAsia="MS PGothic" w:hAnsi="Arial" w:cs="Tahoma"/>
      <w:kern w:val="3"/>
      <w:sz w:val="28"/>
      <w:szCs w:val="28"/>
      <w:lang w:val="de-DE" w:eastAsia="ja-JP" w:bidi="fa-IR"/>
    </w:rPr>
  </w:style>
  <w:style w:type="paragraph" w:customStyle="1" w:styleId="211">
    <w:name w:val="Список 21"/>
    <w:basedOn w:val="a"/>
    <w:uiPriority w:val="99"/>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
    <w:uiPriority w:val="99"/>
    <w:rsid w:val="00116ADC"/>
    <w:pPr>
      <w:spacing w:after="120" w:line="360" w:lineRule="auto"/>
      <w:ind w:left="283"/>
      <w:jc w:val="both"/>
    </w:pPr>
    <w:rPr>
      <w:rFonts w:ascii="Cambria" w:hAnsi="Cambria"/>
      <w:sz w:val="16"/>
      <w:szCs w:val="16"/>
      <w:lang w:val="en-US" w:eastAsia="ar-SA"/>
    </w:rPr>
  </w:style>
  <w:style w:type="paragraph" w:customStyle="1" w:styleId="afff4">
    <w:name w:val="Содержимое врезки"/>
    <w:basedOn w:val="ab"/>
    <w:uiPriority w:val="99"/>
    <w:rsid w:val="00116ADC"/>
    <w:pPr>
      <w:spacing w:line="360" w:lineRule="auto"/>
    </w:pPr>
    <w:rPr>
      <w:rFonts w:ascii="Cambria" w:hAnsi="Cambria"/>
      <w:sz w:val="22"/>
      <w:szCs w:val="22"/>
      <w:lang w:val="en-US" w:eastAsia="ar-SA"/>
    </w:rPr>
  </w:style>
  <w:style w:type="paragraph" w:styleId="afff5">
    <w:name w:val="Body Text First Indent"/>
    <w:basedOn w:val="ab"/>
    <w:link w:val="afff6"/>
    <w:uiPriority w:val="99"/>
    <w:rsid w:val="00116ADC"/>
    <w:pPr>
      <w:spacing w:line="360" w:lineRule="auto"/>
      <w:ind w:firstLine="210"/>
    </w:pPr>
    <w:rPr>
      <w:rFonts w:ascii="Cambria" w:hAnsi="Cambria"/>
      <w:sz w:val="22"/>
      <w:szCs w:val="22"/>
      <w:lang w:val="en-US" w:eastAsia="en-US"/>
    </w:rPr>
  </w:style>
  <w:style w:type="character" w:customStyle="1" w:styleId="afff6">
    <w:name w:val="Красная строка Знак"/>
    <w:link w:val="afff5"/>
    <w:uiPriority w:val="99"/>
    <w:locked/>
    <w:rsid w:val="00116ADC"/>
    <w:rPr>
      <w:rFonts w:ascii="Cambria" w:hAnsi="Cambria"/>
      <w:sz w:val="22"/>
      <w:szCs w:val="22"/>
      <w:lang w:val="en-US" w:eastAsia="en-US" w:bidi="ar-SA"/>
    </w:rPr>
  </w:style>
  <w:style w:type="paragraph" w:styleId="2a">
    <w:name w:val="Body Text First Indent 2"/>
    <w:basedOn w:val="a9"/>
    <w:link w:val="2b"/>
    <w:uiPriority w:val="99"/>
    <w:rsid w:val="00116ADC"/>
    <w:pPr>
      <w:spacing w:before="0" w:line="360" w:lineRule="auto"/>
      <w:ind w:right="284" w:firstLine="210"/>
    </w:pPr>
    <w:rPr>
      <w:rFonts w:ascii="Cambria" w:hAnsi="Cambria"/>
      <w:sz w:val="28"/>
      <w:szCs w:val="24"/>
    </w:rPr>
  </w:style>
  <w:style w:type="character" w:customStyle="1" w:styleId="2b">
    <w:name w:val="Красная строка 2 Знак"/>
    <w:link w:val="2a"/>
    <w:uiPriority w:val="99"/>
    <w:locked/>
    <w:rsid w:val="00116ADC"/>
    <w:rPr>
      <w:rFonts w:ascii="Cambria" w:hAnsi="Cambria"/>
      <w:sz w:val="28"/>
      <w:szCs w:val="24"/>
      <w:lang w:val="ru-RU" w:eastAsia="ru-RU" w:bidi="ar-SA"/>
    </w:rPr>
  </w:style>
  <w:style w:type="paragraph" w:styleId="afff7">
    <w:name w:val="Normal Indent"/>
    <w:basedOn w:val="a"/>
    <w:uiPriority w:val="99"/>
    <w:rsid w:val="00116ADC"/>
    <w:pPr>
      <w:spacing w:line="360" w:lineRule="auto"/>
      <w:ind w:left="708"/>
      <w:jc w:val="both"/>
    </w:pPr>
    <w:rPr>
      <w:rFonts w:ascii="Cambria" w:hAnsi="Cambria"/>
      <w:lang w:val="en-US"/>
    </w:rPr>
  </w:style>
  <w:style w:type="character" w:customStyle="1" w:styleId="25">
    <w:name w:val="Основной текст 2 Знак"/>
    <w:link w:val="22"/>
    <w:uiPriority w:val="99"/>
    <w:locked/>
    <w:rsid w:val="00116ADC"/>
    <w:rPr>
      <w:sz w:val="24"/>
    </w:rPr>
  </w:style>
  <w:style w:type="paragraph" w:styleId="1e">
    <w:name w:val="index 1"/>
    <w:basedOn w:val="a"/>
    <w:next w:val="a"/>
    <w:autoRedefine/>
    <w:uiPriority w:val="99"/>
    <w:rsid w:val="00116ADC"/>
    <w:pPr>
      <w:spacing w:line="360" w:lineRule="auto"/>
      <w:ind w:left="200" w:hanging="200"/>
      <w:jc w:val="both"/>
    </w:pPr>
    <w:rPr>
      <w:rFonts w:ascii="Cambria" w:hAnsi="Cambria"/>
      <w:lang w:val="en-US"/>
    </w:rPr>
  </w:style>
  <w:style w:type="paragraph" w:styleId="afff8">
    <w:name w:val="index heading"/>
    <w:basedOn w:val="a"/>
    <w:next w:val="1e"/>
    <w:uiPriority w:val="99"/>
    <w:rsid w:val="00116ADC"/>
    <w:pPr>
      <w:spacing w:line="360" w:lineRule="auto"/>
      <w:jc w:val="both"/>
    </w:pPr>
    <w:rPr>
      <w:rFonts w:ascii="Cambria" w:hAnsi="Cambria"/>
      <w:lang w:val="en-US"/>
    </w:rPr>
  </w:style>
  <w:style w:type="paragraph" w:styleId="37">
    <w:name w:val="Body Text Indent 3"/>
    <w:basedOn w:val="a"/>
    <w:link w:val="38"/>
    <w:uiPriority w:val="99"/>
    <w:rsid w:val="00116ADC"/>
    <w:pPr>
      <w:spacing w:after="120" w:line="360" w:lineRule="auto"/>
      <w:ind w:left="283" w:firstLine="720"/>
      <w:jc w:val="both"/>
    </w:pPr>
    <w:rPr>
      <w:rFonts w:ascii="Cambria" w:hAnsi="Cambria"/>
      <w:sz w:val="16"/>
      <w:szCs w:val="16"/>
    </w:rPr>
  </w:style>
  <w:style w:type="character" w:customStyle="1" w:styleId="38">
    <w:name w:val="Основной текст с отступом 3 Знак"/>
    <w:link w:val="37"/>
    <w:uiPriority w:val="99"/>
    <w:locked/>
    <w:rsid w:val="00116ADC"/>
    <w:rPr>
      <w:rFonts w:ascii="Cambria" w:hAnsi="Cambria"/>
      <w:sz w:val="16"/>
      <w:szCs w:val="16"/>
      <w:lang w:val="ru-RU" w:eastAsia="ru-RU" w:bidi="ar-SA"/>
    </w:rPr>
  </w:style>
  <w:style w:type="paragraph" w:customStyle="1" w:styleId="1f">
    <w:name w:val="1основа Знак Знак Знак"/>
    <w:basedOn w:val="a"/>
    <w:link w:val="1f0"/>
    <w:uiPriority w:val="99"/>
    <w:rsid w:val="00116ADC"/>
    <w:pPr>
      <w:spacing w:before="100" w:beforeAutospacing="1" w:after="100" w:afterAutospacing="1" w:line="360" w:lineRule="auto"/>
      <w:ind w:left="601" w:firstLine="601"/>
      <w:jc w:val="both"/>
    </w:pPr>
    <w:rPr>
      <w:rFonts w:ascii="Arial" w:hAnsi="Arial"/>
    </w:rPr>
  </w:style>
  <w:style w:type="character" w:customStyle="1" w:styleId="1f0">
    <w:name w:val="1основа Знак Знак Знак Знак"/>
    <w:link w:val="1f"/>
    <w:uiPriority w:val="99"/>
    <w:locked/>
    <w:rsid w:val="00116ADC"/>
    <w:rPr>
      <w:rFonts w:ascii="Arial" w:hAnsi="Arial"/>
      <w:sz w:val="24"/>
      <w:szCs w:val="24"/>
      <w:lang w:val="ru-RU" w:eastAsia="ru-RU" w:bidi="ar-SA"/>
    </w:rPr>
  </w:style>
  <w:style w:type="character" w:customStyle="1" w:styleId="WW-Absatz-Standardschriftart1111111111111">
    <w:name w:val="WW-Absatz-Standardschriftart1111111111111"/>
    <w:uiPriority w:val="99"/>
    <w:rsid w:val="00116ADC"/>
  </w:style>
  <w:style w:type="paragraph" w:customStyle="1" w:styleId="S1">
    <w:name w:val="S_Обычный в таблице"/>
    <w:basedOn w:val="a"/>
    <w:link w:val="S2"/>
    <w:uiPriority w:val="99"/>
    <w:rsid w:val="00116ADC"/>
    <w:pPr>
      <w:spacing w:line="360" w:lineRule="auto"/>
      <w:jc w:val="center"/>
    </w:pPr>
    <w:rPr>
      <w:rFonts w:ascii="Cambria" w:hAnsi="Cambria"/>
    </w:rPr>
  </w:style>
  <w:style w:type="character" w:customStyle="1" w:styleId="S2">
    <w:name w:val="S_Обычный в таблице Знак"/>
    <w:link w:val="S1"/>
    <w:uiPriority w:val="99"/>
    <w:locked/>
    <w:rsid w:val="00116ADC"/>
    <w:rPr>
      <w:rFonts w:ascii="Cambria" w:hAnsi="Cambria"/>
      <w:sz w:val="24"/>
      <w:szCs w:val="24"/>
      <w:lang w:val="ru-RU" w:eastAsia="ru-RU" w:bidi="ar-SA"/>
    </w:rPr>
  </w:style>
  <w:style w:type="paragraph" w:styleId="afff9">
    <w:name w:val="Block Text"/>
    <w:basedOn w:val="a"/>
    <w:uiPriority w:val="99"/>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f1">
    <w:name w:val="Цитата1"/>
    <w:basedOn w:val="a"/>
    <w:uiPriority w:val="99"/>
    <w:rsid w:val="00116ADC"/>
    <w:pPr>
      <w:suppressAutoHyphens/>
      <w:spacing w:line="360" w:lineRule="auto"/>
      <w:ind w:left="284" w:right="-1" w:firstLine="567"/>
      <w:jc w:val="both"/>
    </w:pPr>
    <w:rPr>
      <w:rFonts w:ascii="Cambria" w:hAnsi="Cambria"/>
      <w:lang w:val="en-US" w:eastAsia="ar-SA"/>
    </w:rPr>
  </w:style>
  <w:style w:type="character" w:customStyle="1" w:styleId="afffa">
    <w:name w:val="Символы концевой сноски"/>
    <w:uiPriority w:val="99"/>
    <w:rsid w:val="00116ADC"/>
    <w:rPr>
      <w:vertAlign w:val="superscript"/>
    </w:rPr>
  </w:style>
  <w:style w:type="paragraph" w:styleId="afffb">
    <w:name w:val="endnote text"/>
    <w:basedOn w:val="a"/>
    <w:link w:val="afffc"/>
    <w:uiPriority w:val="99"/>
    <w:rsid w:val="00116ADC"/>
    <w:pPr>
      <w:spacing w:line="360" w:lineRule="auto"/>
      <w:jc w:val="both"/>
    </w:pPr>
    <w:rPr>
      <w:rFonts w:ascii="Cambria" w:hAnsi="Cambria"/>
      <w:sz w:val="20"/>
      <w:szCs w:val="20"/>
      <w:lang w:eastAsia="ar-SA"/>
    </w:rPr>
  </w:style>
  <w:style w:type="character" w:customStyle="1" w:styleId="afffc">
    <w:name w:val="Текст концевой сноски Знак"/>
    <w:link w:val="afffb"/>
    <w:uiPriority w:val="99"/>
    <w:locked/>
    <w:rsid w:val="00116ADC"/>
    <w:rPr>
      <w:rFonts w:ascii="Cambria" w:hAnsi="Cambria"/>
      <w:lang w:val="ru-RU" w:eastAsia="ar-SA" w:bidi="ar-SA"/>
    </w:rPr>
  </w:style>
  <w:style w:type="paragraph" w:styleId="2c">
    <w:name w:val="toc 2"/>
    <w:basedOn w:val="a"/>
    <w:next w:val="a"/>
    <w:autoRedefine/>
    <w:uiPriority w:val="99"/>
    <w:qFormat/>
    <w:rsid w:val="00116ADC"/>
    <w:pPr>
      <w:tabs>
        <w:tab w:val="left" w:pos="426"/>
        <w:tab w:val="right" w:leader="dot" w:pos="9771"/>
      </w:tabs>
    </w:pPr>
    <w:rPr>
      <w:bCs/>
      <w:noProof/>
      <w:sz w:val="20"/>
      <w:szCs w:val="20"/>
    </w:rPr>
  </w:style>
  <w:style w:type="character" w:customStyle="1" w:styleId="FootnoteTextChar">
    <w:name w:val="Footnote Text Char"/>
    <w:uiPriority w:val="99"/>
    <w:locked/>
    <w:rsid w:val="00116ADC"/>
    <w:rPr>
      <w:rFonts w:ascii="Cambria" w:hAnsi="Cambria"/>
      <w:lang w:val="en-US"/>
    </w:rPr>
  </w:style>
  <w:style w:type="paragraph" w:customStyle="1" w:styleId="1f2">
    <w:name w:val="Подзаголовок_1"/>
    <w:basedOn w:val="9"/>
    <w:link w:val="1f3"/>
    <w:uiPriority w:val="99"/>
    <w:qFormat/>
    <w:rsid w:val="00116ADC"/>
    <w:rPr>
      <w:b/>
      <w:sz w:val="26"/>
      <w:szCs w:val="26"/>
    </w:rPr>
  </w:style>
  <w:style w:type="character" w:customStyle="1" w:styleId="1f3">
    <w:name w:val="Подзаголовок_1 Знак"/>
    <w:link w:val="1f2"/>
    <w:uiPriority w:val="99"/>
    <w:locked/>
    <w:rsid w:val="00116ADC"/>
    <w:rPr>
      <w:rFonts w:ascii="Cambria" w:hAnsi="Cambria"/>
      <w:b/>
      <w:i/>
      <w:iCs/>
      <w:caps/>
      <w:spacing w:val="10"/>
      <w:sz w:val="26"/>
      <w:szCs w:val="26"/>
      <w:lang w:val="ru-RU" w:eastAsia="ru-RU" w:bidi="ar-SA"/>
    </w:rPr>
  </w:style>
  <w:style w:type="character" w:customStyle="1" w:styleId="af5">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4"/>
    <w:uiPriority w:val="99"/>
    <w:locked/>
    <w:rsid w:val="00116ADC"/>
    <w:rPr>
      <w:rFonts w:ascii="Arial" w:eastAsia="MS PGothic" w:hAnsi="Arial" w:cs="Tahoma"/>
      <w:kern w:val="3"/>
      <w:sz w:val="28"/>
      <w:szCs w:val="28"/>
      <w:lang w:val="de-DE" w:eastAsia="ja-JP" w:bidi="fa-IR"/>
    </w:rPr>
  </w:style>
  <w:style w:type="character" w:styleId="afffd">
    <w:name w:val="Strong"/>
    <w:uiPriority w:val="99"/>
    <w:qFormat/>
    <w:rsid w:val="00116ADC"/>
    <w:rPr>
      <w:b/>
      <w:color w:val="943634"/>
      <w:spacing w:val="5"/>
    </w:rPr>
  </w:style>
  <w:style w:type="character" w:styleId="afffe">
    <w:name w:val="Emphasis"/>
    <w:uiPriority w:val="99"/>
    <w:qFormat/>
    <w:rsid w:val="00116ADC"/>
    <w:rPr>
      <w:caps/>
      <w:spacing w:val="5"/>
      <w:sz w:val="20"/>
    </w:rPr>
  </w:style>
  <w:style w:type="paragraph" w:customStyle="1" w:styleId="1f4">
    <w:name w:val="Без интервала1"/>
    <w:basedOn w:val="a"/>
    <w:link w:val="NoSpacingChar"/>
    <w:uiPriority w:val="99"/>
    <w:rsid w:val="00116ADC"/>
    <w:pPr>
      <w:jc w:val="both"/>
    </w:pPr>
    <w:rPr>
      <w:rFonts w:ascii="Cambria" w:hAnsi="Cambria"/>
      <w:lang w:val="en-US"/>
    </w:rPr>
  </w:style>
  <w:style w:type="character" w:customStyle="1" w:styleId="NoSpacingChar">
    <w:name w:val="No Spacing Char"/>
    <w:link w:val="1f4"/>
    <w:uiPriority w:val="99"/>
    <w:locked/>
    <w:rsid w:val="00116ADC"/>
    <w:rPr>
      <w:rFonts w:ascii="Cambria" w:hAnsi="Cambria"/>
      <w:sz w:val="24"/>
      <w:szCs w:val="24"/>
      <w:lang w:val="en-US" w:eastAsia="ru-RU" w:bidi="ar-SA"/>
    </w:rPr>
  </w:style>
  <w:style w:type="paragraph" w:customStyle="1" w:styleId="212">
    <w:name w:val="Цитата 21"/>
    <w:basedOn w:val="a"/>
    <w:next w:val="a"/>
    <w:link w:val="QuoteChar"/>
    <w:uiPriority w:val="99"/>
    <w:rsid w:val="00116ADC"/>
    <w:pPr>
      <w:spacing w:line="360" w:lineRule="auto"/>
      <w:jc w:val="both"/>
    </w:pPr>
    <w:rPr>
      <w:rFonts w:ascii="Cambria" w:hAnsi="Cambria"/>
      <w:i/>
      <w:iCs/>
      <w:sz w:val="20"/>
      <w:szCs w:val="20"/>
    </w:rPr>
  </w:style>
  <w:style w:type="character" w:customStyle="1" w:styleId="QuoteChar">
    <w:name w:val="Quote Char"/>
    <w:link w:val="212"/>
    <w:uiPriority w:val="99"/>
    <w:locked/>
    <w:rsid w:val="00116ADC"/>
    <w:rPr>
      <w:rFonts w:ascii="Cambria" w:hAnsi="Cambria"/>
      <w:i/>
      <w:iCs/>
      <w:lang w:val="ru-RU" w:eastAsia="ru-RU" w:bidi="ar-SA"/>
    </w:rPr>
  </w:style>
  <w:style w:type="paragraph" w:customStyle="1" w:styleId="1f5">
    <w:name w:val="Выделенная цитата1"/>
    <w:basedOn w:val="a"/>
    <w:next w:val="a"/>
    <w:link w:val="IntenseQuoteChar"/>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5"/>
    <w:uiPriority w:val="99"/>
    <w:locked/>
    <w:rsid w:val="00116ADC"/>
    <w:rPr>
      <w:rFonts w:ascii="Cambria" w:hAnsi="Cambria"/>
      <w:caps/>
      <w:color w:val="622423"/>
      <w:spacing w:val="5"/>
      <w:lang w:val="ru-RU" w:eastAsia="ru-RU" w:bidi="ar-SA"/>
    </w:rPr>
  </w:style>
  <w:style w:type="character" w:customStyle="1" w:styleId="1f6">
    <w:name w:val="Слабое выделение1"/>
    <w:uiPriority w:val="99"/>
    <w:rsid w:val="00116ADC"/>
    <w:rPr>
      <w:i/>
    </w:rPr>
  </w:style>
  <w:style w:type="character" w:customStyle="1" w:styleId="1f7">
    <w:name w:val="Сильное выделение1"/>
    <w:uiPriority w:val="99"/>
    <w:rsid w:val="00116ADC"/>
    <w:rPr>
      <w:i/>
      <w:caps/>
      <w:spacing w:val="10"/>
      <w:sz w:val="20"/>
    </w:rPr>
  </w:style>
  <w:style w:type="character" w:customStyle="1" w:styleId="1f8">
    <w:name w:val="Слабая ссылка1"/>
    <w:uiPriority w:val="99"/>
    <w:rsid w:val="00116ADC"/>
    <w:rPr>
      <w:rFonts w:ascii="Calibri" w:hAnsi="Calibri"/>
      <w:i/>
      <w:color w:val="622423"/>
    </w:rPr>
  </w:style>
  <w:style w:type="character" w:customStyle="1" w:styleId="1f9">
    <w:name w:val="Сильная ссылка1"/>
    <w:uiPriority w:val="99"/>
    <w:rsid w:val="00116ADC"/>
    <w:rPr>
      <w:rFonts w:ascii="Calibri" w:hAnsi="Calibri"/>
      <w:b/>
      <w:i/>
      <w:color w:val="622423"/>
    </w:rPr>
  </w:style>
  <w:style w:type="character" w:customStyle="1" w:styleId="1fa">
    <w:name w:val="Название книги1"/>
    <w:uiPriority w:val="99"/>
    <w:rsid w:val="00116ADC"/>
    <w:rPr>
      <w:caps/>
      <w:color w:val="622423"/>
      <w:spacing w:val="5"/>
      <w:u w:color="622423"/>
    </w:rPr>
  </w:style>
  <w:style w:type="paragraph" w:customStyle="1" w:styleId="1fb">
    <w:name w:val="Заголовок оглавления1"/>
    <w:basedOn w:val="11"/>
    <w:next w:val="a"/>
    <w:uiPriority w:val="99"/>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c">
    <w:name w:val="Обычный1"/>
    <w:rsid w:val="00116ADC"/>
    <w:pPr>
      <w:snapToGrid w:val="0"/>
    </w:pPr>
    <w:rPr>
      <w:sz w:val="22"/>
    </w:rPr>
  </w:style>
  <w:style w:type="paragraph" w:styleId="39">
    <w:name w:val="toc 3"/>
    <w:basedOn w:val="a"/>
    <w:next w:val="a"/>
    <w:autoRedefine/>
    <w:uiPriority w:val="99"/>
    <w:qFormat/>
    <w:rsid w:val="00116ADC"/>
    <w:pPr>
      <w:spacing w:line="360" w:lineRule="auto"/>
      <w:ind w:left="220"/>
    </w:pPr>
    <w:rPr>
      <w:rFonts w:ascii="Calibri" w:hAnsi="Calibri"/>
      <w:sz w:val="20"/>
      <w:szCs w:val="20"/>
      <w:lang w:val="en-US"/>
    </w:rPr>
  </w:style>
  <w:style w:type="paragraph" w:styleId="45">
    <w:name w:val="toc 4"/>
    <w:basedOn w:val="a"/>
    <w:next w:val="a"/>
    <w:autoRedefine/>
    <w:uiPriority w:val="99"/>
    <w:rsid w:val="00116ADC"/>
    <w:pPr>
      <w:spacing w:line="360" w:lineRule="auto"/>
      <w:ind w:left="440"/>
    </w:pPr>
    <w:rPr>
      <w:rFonts w:ascii="Calibri" w:hAnsi="Calibri"/>
      <w:sz w:val="20"/>
      <w:szCs w:val="20"/>
      <w:lang w:val="en-US"/>
    </w:rPr>
  </w:style>
  <w:style w:type="paragraph" w:styleId="51">
    <w:name w:val="toc 5"/>
    <w:basedOn w:val="a"/>
    <w:next w:val="a"/>
    <w:autoRedefine/>
    <w:uiPriority w:val="99"/>
    <w:rsid w:val="00116ADC"/>
    <w:pPr>
      <w:spacing w:line="360" w:lineRule="auto"/>
      <w:ind w:left="660"/>
    </w:pPr>
    <w:rPr>
      <w:rFonts w:ascii="Calibri" w:hAnsi="Calibri"/>
      <w:sz w:val="20"/>
      <w:szCs w:val="20"/>
      <w:lang w:val="en-US"/>
    </w:rPr>
  </w:style>
  <w:style w:type="paragraph" w:styleId="61">
    <w:name w:val="toc 6"/>
    <w:basedOn w:val="a"/>
    <w:next w:val="a"/>
    <w:autoRedefine/>
    <w:uiPriority w:val="99"/>
    <w:rsid w:val="00116ADC"/>
    <w:pPr>
      <w:spacing w:line="360" w:lineRule="auto"/>
      <w:ind w:left="880"/>
    </w:pPr>
    <w:rPr>
      <w:rFonts w:ascii="Calibri" w:hAnsi="Calibri"/>
      <w:sz w:val="20"/>
      <w:szCs w:val="20"/>
      <w:lang w:val="en-US"/>
    </w:rPr>
  </w:style>
  <w:style w:type="paragraph" w:styleId="71">
    <w:name w:val="toc 7"/>
    <w:basedOn w:val="a"/>
    <w:next w:val="a"/>
    <w:autoRedefine/>
    <w:uiPriority w:val="99"/>
    <w:rsid w:val="00116ADC"/>
    <w:pPr>
      <w:spacing w:line="360" w:lineRule="auto"/>
      <w:ind w:left="1100"/>
    </w:pPr>
    <w:rPr>
      <w:rFonts w:ascii="Calibri" w:hAnsi="Calibri"/>
      <w:sz w:val="20"/>
      <w:szCs w:val="20"/>
      <w:lang w:val="en-US"/>
    </w:rPr>
  </w:style>
  <w:style w:type="paragraph" w:styleId="81">
    <w:name w:val="toc 8"/>
    <w:basedOn w:val="a"/>
    <w:next w:val="a"/>
    <w:autoRedefine/>
    <w:uiPriority w:val="99"/>
    <w:rsid w:val="00116ADC"/>
    <w:pPr>
      <w:spacing w:line="360" w:lineRule="auto"/>
      <w:ind w:left="1320"/>
    </w:pPr>
    <w:rPr>
      <w:rFonts w:ascii="Calibri" w:hAnsi="Calibri"/>
      <w:sz w:val="20"/>
      <w:szCs w:val="20"/>
      <w:lang w:val="en-US"/>
    </w:rPr>
  </w:style>
  <w:style w:type="paragraph" w:styleId="91">
    <w:name w:val="toc 9"/>
    <w:basedOn w:val="a"/>
    <w:next w:val="a"/>
    <w:autoRedefine/>
    <w:uiPriority w:val="99"/>
    <w:rsid w:val="00116ADC"/>
    <w:pPr>
      <w:spacing w:line="360" w:lineRule="auto"/>
      <w:ind w:left="1540"/>
    </w:pPr>
    <w:rPr>
      <w:rFonts w:ascii="Calibri" w:hAnsi="Calibri"/>
      <w:sz w:val="20"/>
      <w:szCs w:val="20"/>
      <w:lang w:val="en-US"/>
    </w:rPr>
  </w:style>
  <w:style w:type="paragraph" w:customStyle="1" w:styleId="affff">
    <w:name w:val="Заголовок без нумерации"/>
    <w:basedOn w:val="30"/>
    <w:link w:val="affff0"/>
    <w:uiPriority w:val="99"/>
    <w:qFormat/>
    <w:rsid w:val="00116ADC"/>
    <w:pPr>
      <w:numPr>
        <w:ilvl w:val="2"/>
      </w:numPr>
      <w:tabs>
        <w:tab w:val="left" w:pos="851"/>
      </w:tabs>
      <w:spacing w:before="240" w:after="240"/>
      <w:jc w:val="left"/>
    </w:pPr>
    <w:rPr>
      <w:b/>
      <w:sz w:val="24"/>
      <w:lang w:val="ru-RU"/>
    </w:rPr>
  </w:style>
  <w:style w:type="character" w:customStyle="1" w:styleId="affff0">
    <w:name w:val="Заголовок без нумерации Знак"/>
    <w:link w:val="affff"/>
    <w:uiPriority w:val="99"/>
    <w:locked/>
    <w:rsid w:val="00116ADC"/>
    <w:rPr>
      <w:b/>
      <w:sz w:val="24"/>
      <w:lang w:val="ru-RU" w:eastAsia="ru-RU" w:bidi="ar-SA"/>
    </w:rPr>
  </w:style>
  <w:style w:type="paragraph" w:customStyle="1" w:styleId="S3">
    <w:name w:val="S_Обычный"/>
    <w:basedOn w:val="Standard"/>
    <w:uiPriority w:val="99"/>
    <w:rsid w:val="00116ADC"/>
    <w:pPr>
      <w:ind w:firstLine="709"/>
    </w:pPr>
    <w:rPr>
      <w:rFonts w:eastAsia="Times New Roman" w:cs="Mangal"/>
      <w:lang w:val="ru-RU" w:eastAsia="zh-CN" w:bidi="hi-IN"/>
    </w:rPr>
  </w:style>
  <w:style w:type="paragraph" w:customStyle="1" w:styleId="1fd">
    <w:name w:val="Рабочий Стиль1"/>
    <w:basedOn w:val="ab"/>
    <w:uiPriority w:val="99"/>
    <w:rsid w:val="00116ADC"/>
    <w:pPr>
      <w:spacing w:after="0" w:line="312" w:lineRule="auto"/>
      <w:ind w:firstLine="567"/>
    </w:pPr>
    <w:rPr>
      <w:sz w:val="28"/>
    </w:rPr>
  </w:style>
  <w:style w:type="paragraph" w:customStyle="1" w:styleId="2d">
    <w:name w:val="Обычный2"/>
    <w:uiPriority w:val="99"/>
    <w:rsid w:val="00116ADC"/>
    <w:pPr>
      <w:snapToGrid w:val="0"/>
    </w:pPr>
    <w:rPr>
      <w:sz w:val="22"/>
    </w:rPr>
  </w:style>
  <w:style w:type="paragraph" w:customStyle="1" w:styleId="140">
    <w:name w:val="Стиль 14 пт По ширине"/>
    <w:basedOn w:val="a"/>
    <w:uiPriority w:val="99"/>
    <w:rsid w:val="00116ADC"/>
    <w:pPr>
      <w:jc w:val="both"/>
    </w:pPr>
    <w:rPr>
      <w:sz w:val="28"/>
      <w:szCs w:val="20"/>
    </w:rPr>
  </w:style>
  <w:style w:type="paragraph" w:styleId="2e">
    <w:name w:val="List 2"/>
    <w:basedOn w:val="a"/>
    <w:uiPriority w:val="99"/>
    <w:rsid w:val="00116ADC"/>
    <w:pPr>
      <w:ind w:left="566" w:hanging="283"/>
    </w:pPr>
  </w:style>
  <w:style w:type="paragraph" w:styleId="3a">
    <w:name w:val="List 3"/>
    <w:basedOn w:val="a"/>
    <w:uiPriority w:val="99"/>
    <w:rsid w:val="00116ADC"/>
    <w:pPr>
      <w:ind w:left="849" w:hanging="283"/>
    </w:pPr>
  </w:style>
  <w:style w:type="paragraph" w:styleId="46">
    <w:name w:val="List 4"/>
    <w:basedOn w:val="a"/>
    <w:uiPriority w:val="99"/>
    <w:rsid w:val="00116ADC"/>
    <w:pPr>
      <w:ind w:left="1132" w:hanging="283"/>
    </w:pPr>
  </w:style>
  <w:style w:type="paragraph" w:styleId="affff1">
    <w:name w:val="List Continue"/>
    <w:basedOn w:val="a"/>
    <w:uiPriority w:val="99"/>
    <w:rsid w:val="00116ADC"/>
    <w:pPr>
      <w:spacing w:after="120"/>
      <w:ind w:left="283"/>
    </w:pPr>
  </w:style>
  <w:style w:type="paragraph" w:styleId="2f">
    <w:name w:val="List Continue 2"/>
    <w:basedOn w:val="a"/>
    <w:uiPriority w:val="99"/>
    <w:rsid w:val="00116ADC"/>
    <w:pPr>
      <w:spacing w:after="120"/>
      <w:ind w:left="566"/>
    </w:pPr>
  </w:style>
  <w:style w:type="character" w:customStyle="1" w:styleId="HTML0">
    <w:name w:val="Стандартный HTML Знак"/>
    <w:link w:val="HTML"/>
    <w:uiPriority w:val="99"/>
    <w:locked/>
    <w:rsid w:val="00116ADC"/>
    <w:rPr>
      <w:rFonts w:ascii="Courier New" w:hAnsi="Courier New" w:cs="Courier New"/>
      <w:lang w:val="ru-RU" w:eastAsia="ru-RU" w:bidi="ar-SA"/>
    </w:rPr>
  </w:style>
  <w:style w:type="character" w:customStyle="1" w:styleId="16-66">
    <w:name w:val="стиль16-66"/>
    <w:uiPriority w:val="99"/>
    <w:rsid w:val="00116ADC"/>
  </w:style>
  <w:style w:type="character" w:customStyle="1" w:styleId="st1">
    <w:name w:val="st1"/>
    <w:uiPriority w:val="99"/>
    <w:rsid w:val="00116ADC"/>
  </w:style>
  <w:style w:type="paragraph" w:customStyle="1" w:styleId="110">
    <w:name w:val="Стиль11"/>
    <w:basedOn w:val="11"/>
    <w:link w:val="111"/>
    <w:autoRedefine/>
    <w:uiPriority w:val="99"/>
    <w:qFormat/>
    <w:rsid w:val="00116ADC"/>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uiPriority w:val="99"/>
    <w:locked/>
    <w:rsid w:val="00116ADC"/>
    <w:rPr>
      <w:b/>
      <w:caps/>
      <w:spacing w:val="20"/>
      <w:kern w:val="28"/>
      <w:sz w:val="28"/>
      <w:szCs w:val="28"/>
      <w:lang w:val="ru-RU" w:eastAsia="ru-RU" w:bidi="ar-SA"/>
    </w:rPr>
  </w:style>
  <w:style w:type="paragraph" w:customStyle="1" w:styleId="4">
    <w:name w:val="Стиль4"/>
    <w:basedOn w:val="a"/>
    <w:link w:val="47"/>
    <w:uiPriority w:val="99"/>
    <w:qFormat/>
    <w:rsid w:val="00116ADC"/>
    <w:pPr>
      <w:numPr>
        <w:numId w:val="4"/>
      </w:numPr>
      <w:suppressAutoHyphens/>
      <w:spacing w:line="360" w:lineRule="auto"/>
      <w:jc w:val="both"/>
    </w:pPr>
    <w:rPr>
      <w:lang w:eastAsia="ar-SA"/>
    </w:rPr>
  </w:style>
  <w:style w:type="character" w:customStyle="1" w:styleId="47">
    <w:name w:val="Стиль4 Знак"/>
    <w:link w:val="4"/>
    <w:uiPriority w:val="99"/>
    <w:locked/>
    <w:rsid w:val="00116ADC"/>
    <w:rPr>
      <w:sz w:val="24"/>
      <w:szCs w:val="24"/>
      <w:lang w:eastAsia="ar-SA"/>
    </w:rPr>
  </w:style>
  <w:style w:type="character" w:customStyle="1" w:styleId="FontStyle12">
    <w:name w:val="Font Style12"/>
    <w:uiPriority w:val="99"/>
    <w:rsid w:val="00116ADC"/>
    <w:rPr>
      <w:rFonts w:ascii="Times New Roman" w:hAnsi="Times New Roman"/>
      <w:sz w:val="28"/>
    </w:rPr>
  </w:style>
  <w:style w:type="paragraph" w:customStyle="1" w:styleId="Style2">
    <w:name w:val="Style2"/>
    <w:basedOn w:val="a"/>
    <w:uiPriority w:val="99"/>
    <w:rsid w:val="00116ADC"/>
    <w:pPr>
      <w:widowControl w:val="0"/>
      <w:autoSpaceDE w:val="0"/>
      <w:autoSpaceDN w:val="0"/>
      <w:adjustRightInd w:val="0"/>
    </w:pPr>
  </w:style>
  <w:style w:type="paragraph" w:customStyle="1" w:styleId="affff2">
    <w:name w:val="Рисунок/Таблица"/>
    <w:basedOn w:val="a"/>
    <w:uiPriority w:val="99"/>
    <w:qFormat/>
    <w:rsid w:val="00116ADC"/>
    <w:pPr>
      <w:spacing w:after="120" w:line="360" w:lineRule="auto"/>
      <w:ind w:firstLine="567"/>
      <w:jc w:val="center"/>
    </w:pPr>
    <w:rPr>
      <w:sz w:val="28"/>
    </w:rPr>
  </w:style>
  <w:style w:type="paragraph" w:customStyle="1" w:styleId="affff3">
    <w:name w:val="Стиль адрес"/>
    <w:basedOn w:val="a"/>
    <w:uiPriority w:val="99"/>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uiPriority w:val="99"/>
    <w:rsid w:val="00116ADC"/>
  </w:style>
  <w:style w:type="paragraph" w:customStyle="1" w:styleId="xl63">
    <w:name w:val="xl63"/>
    <w:basedOn w:val="a"/>
    <w:uiPriority w:val="99"/>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e">
    <w:name w:val="Стиль1"/>
    <w:basedOn w:val="1b"/>
    <w:link w:val="1ff"/>
    <w:uiPriority w:val="99"/>
    <w:qFormat/>
    <w:rsid w:val="00116ADC"/>
    <w:pPr>
      <w:tabs>
        <w:tab w:val="num" w:pos="720"/>
      </w:tabs>
      <w:suppressAutoHyphens/>
      <w:ind w:hanging="360"/>
      <w:contextualSpacing w:val="0"/>
      <w:jc w:val="both"/>
    </w:pPr>
    <w:rPr>
      <w:sz w:val="24"/>
      <w:szCs w:val="24"/>
      <w:lang w:eastAsia="ar-SA"/>
    </w:rPr>
  </w:style>
  <w:style w:type="character" w:customStyle="1" w:styleId="1ff">
    <w:name w:val="Стиль1 Знак"/>
    <w:link w:val="1fe"/>
    <w:uiPriority w:val="99"/>
    <w:locked/>
    <w:rsid w:val="00116ADC"/>
    <w:rPr>
      <w:sz w:val="24"/>
      <w:szCs w:val="24"/>
      <w:lang w:val="ru-RU" w:eastAsia="ar-SA" w:bidi="ar-SA"/>
    </w:rPr>
  </w:style>
  <w:style w:type="character" w:customStyle="1" w:styleId="33">
    <w:name w:val="Стиль3 Знак"/>
    <w:link w:val="3"/>
    <w:uiPriority w:val="99"/>
    <w:locked/>
    <w:rsid w:val="00116ADC"/>
    <w:rPr>
      <w:sz w:val="24"/>
    </w:rPr>
  </w:style>
  <w:style w:type="paragraph" w:customStyle="1" w:styleId="font6">
    <w:name w:val="font6"/>
    <w:basedOn w:val="a"/>
    <w:uiPriority w:val="99"/>
    <w:rsid w:val="00116ADC"/>
    <w:pPr>
      <w:spacing w:before="100" w:beforeAutospacing="1" w:after="100" w:afterAutospacing="1"/>
    </w:pPr>
    <w:rPr>
      <w:rFonts w:ascii="Calibri" w:hAnsi="Calibri"/>
    </w:rPr>
  </w:style>
  <w:style w:type="paragraph" w:customStyle="1" w:styleId="xl107">
    <w:name w:val="xl107"/>
    <w:basedOn w:val="a"/>
    <w:uiPriority w:val="99"/>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uiPriority w:val="99"/>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uiPriority w:val="99"/>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uiPriority w:val="99"/>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uiPriority w:val="99"/>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uiPriority w:val="99"/>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
    <w:uiPriority w:val="99"/>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
    <w:uiPriority w:val="99"/>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
    <w:uiPriority w:val="99"/>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
    <w:uiPriority w:val="99"/>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
    <w:uiPriority w:val="99"/>
    <w:rsid w:val="00116ADC"/>
    <w:pPr>
      <w:spacing w:before="100" w:beforeAutospacing="1" w:after="100" w:afterAutospacing="1"/>
    </w:pPr>
    <w:rPr>
      <w:color w:val="000000"/>
      <w:sz w:val="20"/>
      <w:szCs w:val="20"/>
    </w:rPr>
  </w:style>
  <w:style w:type="paragraph" w:customStyle="1" w:styleId="1ff0">
    <w:name w:val="Рецензия1"/>
    <w:hidden/>
    <w:semiHidden/>
    <w:rsid w:val="00116ADC"/>
  </w:style>
  <w:style w:type="table" w:customStyle="1" w:styleId="1ff1">
    <w:name w:val="Сетка таблицы1"/>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rsid w:val="00116ADC"/>
    <w:pPr>
      <w:jc w:val="both"/>
    </w:pPr>
    <w:rPr>
      <w:rFonts w:ascii="Cambria" w:hAnsi="Cambria"/>
      <w:lang w:val="en-US"/>
    </w:rPr>
  </w:style>
  <w:style w:type="character" w:customStyle="1" w:styleId="NoSpacingChar1">
    <w:name w:val="No Spacing Char1"/>
    <w:link w:val="2f0"/>
    <w:locked/>
    <w:rsid w:val="00116ADC"/>
    <w:rPr>
      <w:rFonts w:ascii="Cambria" w:hAnsi="Cambria"/>
      <w:sz w:val="24"/>
      <w:szCs w:val="24"/>
      <w:lang w:val="en-US" w:eastAsia="ru-RU" w:bidi="ar-SA"/>
    </w:rPr>
  </w:style>
  <w:style w:type="paragraph" w:customStyle="1" w:styleId="220">
    <w:name w:val="Цитата 22"/>
    <w:basedOn w:val="a"/>
    <w:next w:val="a"/>
    <w:link w:val="QuoteChar1"/>
    <w:rsid w:val="00116ADC"/>
    <w:pPr>
      <w:spacing w:line="360" w:lineRule="auto"/>
      <w:jc w:val="both"/>
    </w:pPr>
    <w:rPr>
      <w:rFonts w:ascii="Cambria" w:hAnsi="Cambria"/>
      <w:i/>
      <w:iCs/>
      <w:sz w:val="20"/>
      <w:szCs w:val="20"/>
    </w:rPr>
  </w:style>
  <w:style w:type="character" w:customStyle="1" w:styleId="QuoteChar1">
    <w:name w:val="Quote Char1"/>
    <w:link w:val="220"/>
    <w:locked/>
    <w:rsid w:val="00116ADC"/>
    <w:rPr>
      <w:rFonts w:ascii="Cambria" w:hAnsi="Cambria"/>
      <w:i/>
      <w:iCs/>
      <w:lang w:val="ru-RU" w:eastAsia="ru-RU" w:bidi="ar-SA"/>
    </w:rPr>
  </w:style>
  <w:style w:type="paragraph" w:customStyle="1" w:styleId="2f1">
    <w:name w:val="Выделенная цитата2"/>
    <w:basedOn w:val="a"/>
    <w:next w:val="a"/>
    <w:link w:val="IntenseQuoteChar1"/>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locked/>
    <w:rsid w:val="00116ADC"/>
    <w:rPr>
      <w:rFonts w:ascii="Cambria" w:hAnsi="Cambria"/>
      <w:caps/>
      <w:color w:val="622423"/>
      <w:spacing w:val="5"/>
      <w:lang w:val="ru-RU" w:eastAsia="ru-RU" w:bidi="ar-SA"/>
    </w:rPr>
  </w:style>
  <w:style w:type="character" w:customStyle="1" w:styleId="2f2">
    <w:name w:val="Слабое выделение2"/>
    <w:rsid w:val="00116ADC"/>
    <w:rPr>
      <w:i/>
    </w:rPr>
  </w:style>
  <w:style w:type="character" w:customStyle="1" w:styleId="2f3">
    <w:name w:val="Сильное выделение2"/>
    <w:rsid w:val="00116ADC"/>
    <w:rPr>
      <w:i/>
      <w:caps/>
      <w:spacing w:val="10"/>
      <w:sz w:val="20"/>
    </w:rPr>
  </w:style>
  <w:style w:type="character" w:customStyle="1" w:styleId="2f4">
    <w:name w:val="Слабая ссылка2"/>
    <w:rsid w:val="00116ADC"/>
    <w:rPr>
      <w:rFonts w:ascii="Calibri" w:hAnsi="Calibri"/>
      <w:i/>
      <w:color w:val="622423"/>
    </w:rPr>
  </w:style>
  <w:style w:type="character" w:customStyle="1" w:styleId="2f5">
    <w:name w:val="Сильная ссылка2"/>
    <w:rsid w:val="00116ADC"/>
    <w:rPr>
      <w:rFonts w:ascii="Calibri" w:hAnsi="Calibri"/>
      <w:b/>
      <w:i/>
      <w:color w:val="622423"/>
    </w:rPr>
  </w:style>
  <w:style w:type="character" w:customStyle="1" w:styleId="2f6">
    <w:name w:val="Название книги2"/>
    <w:rsid w:val="00116ADC"/>
    <w:rPr>
      <w:caps/>
      <w:color w:val="622423"/>
      <w:spacing w:val="5"/>
      <w:u w:color="622423"/>
    </w:rPr>
  </w:style>
  <w:style w:type="paragraph" w:customStyle="1" w:styleId="2f7">
    <w:name w:val="Заголовок оглавления2"/>
    <w:basedOn w:val="11"/>
    <w:next w:val="a"/>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a"/>
    <w:locked/>
    <w:rsid w:val="00116ADC"/>
    <w:rPr>
      <w:lang w:val="ru-RU" w:eastAsia="ru-RU" w:bidi="ar-SA"/>
    </w:rPr>
  </w:style>
  <w:style w:type="table" w:customStyle="1" w:styleId="48">
    <w:name w:val="Сетка таблицы4"/>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Revision"/>
    <w:hidden/>
    <w:uiPriority w:val="99"/>
    <w:semiHidden/>
    <w:rsid w:val="0019638C"/>
  </w:style>
  <w:style w:type="numbering" w:customStyle="1" w:styleId="1ff2">
    <w:name w:val="Нет списка1"/>
    <w:next w:val="a2"/>
    <w:uiPriority w:val="99"/>
    <w:semiHidden/>
    <w:unhideWhenUsed/>
    <w:rsid w:val="0019638C"/>
  </w:style>
  <w:style w:type="numbering" w:customStyle="1" w:styleId="113">
    <w:name w:val="Нет списка11"/>
    <w:next w:val="a2"/>
    <w:uiPriority w:val="99"/>
    <w:semiHidden/>
    <w:unhideWhenUsed/>
    <w:rsid w:val="0019638C"/>
  </w:style>
  <w:style w:type="numbering" w:customStyle="1" w:styleId="2f9">
    <w:name w:val="Нет списка2"/>
    <w:next w:val="a2"/>
    <w:uiPriority w:val="99"/>
    <w:semiHidden/>
    <w:unhideWhenUsed/>
    <w:rsid w:val="0019638C"/>
  </w:style>
  <w:style w:type="numbering" w:customStyle="1" w:styleId="1110">
    <w:name w:val="Нет списка111"/>
    <w:next w:val="a2"/>
    <w:uiPriority w:val="99"/>
    <w:semiHidden/>
    <w:unhideWhenUsed/>
    <w:rsid w:val="0019638C"/>
  </w:style>
  <w:style w:type="paragraph" w:styleId="affff5">
    <w:name w:val="No Spacing"/>
    <w:basedOn w:val="a"/>
    <w:link w:val="affff6"/>
    <w:qFormat/>
    <w:rsid w:val="0019638C"/>
    <w:pPr>
      <w:jc w:val="both"/>
    </w:pPr>
    <w:rPr>
      <w:rFonts w:ascii="Cambria" w:hAnsi="Cambria"/>
      <w:lang w:val="en-US" w:bidi="en-US"/>
    </w:rPr>
  </w:style>
  <w:style w:type="character" w:customStyle="1" w:styleId="affff6">
    <w:name w:val="Без интервала Знак"/>
    <w:link w:val="affff5"/>
    <w:uiPriority w:val="99"/>
    <w:rsid w:val="0019638C"/>
    <w:rPr>
      <w:rFonts w:ascii="Cambria" w:hAnsi="Cambria"/>
      <w:sz w:val="24"/>
      <w:szCs w:val="24"/>
      <w:lang w:val="en-US" w:bidi="en-US"/>
    </w:rPr>
  </w:style>
  <w:style w:type="paragraph" w:styleId="2fa">
    <w:name w:val="Quote"/>
    <w:basedOn w:val="a"/>
    <w:next w:val="a"/>
    <w:link w:val="2fb"/>
    <w:uiPriority w:val="99"/>
    <w:qFormat/>
    <w:rsid w:val="0019638C"/>
    <w:pPr>
      <w:spacing w:line="360" w:lineRule="auto"/>
      <w:jc w:val="both"/>
    </w:pPr>
    <w:rPr>
      <w:rFonts w:ascii="Cambria" w:hAnsi="Cambria"/>
      <w:i/>
      <w:iCs/>
      <w:sz w:val="20"/>
      <w:szCs w:val="20"/>
    </w:rPr>
  </w:style>
  <w:style w:type="character" w:customStyle="1" w:styleId="2fb">
    <w:name w:val="Цитата 2 Знак"/>
    <w:link w:val="2fa"/>
    <w:uiPriority w:val="99"/>
    <w:rsid w:val="0019638C"/>
    <w:rPr>
      <w:rFonts w:ascii="Cambria" w:hAnsi="Cambria"/>
      <w:i/>
      <w:iCs/>
    </w:rPr>
  </w:style>
  <w:style w:type="paragraph" w:styleId="affff7">
    <w:name w:val="Intense Quote"/>
    <w:basedOn w:val="a"/>
    <w:next w:val="a"/>
    <w:link w:val="affff8"/>
    <w:uiPriority w:val="99"/>
    <w:qFormat/>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8">
    <w:name w:val="Выделенная цитата Знак"/>
    <w:link w:val="affff7"/>
    <w:uiPriority w:val="99"/>
    <w:rsid w:val="0019638C"/>
    <w:rPr>
      <w:rFonts w:ascii="Cambria" w:hAnsi="Cambria"/>
      <w:caps/>
      <w:color w:val="622423"/>
      <w:spacing w:val="5"/>
    </w:rPr>
  </w:style>
  <w:style w:type="character" w:styleId="affff9">
    <w:name w:val="Subtle Emphasis"/>
    <w:uiPriority w:val="99"/>
    <w:qFormat/>
    <w:rsid w:val="0019638C"/>
    <w:rPr>
      <w:i/>
      <w:iCs/>
    </w:rPr>
  </w:style>
  <w:style w:type="character" w:styleId="affffa">
    <w:name w:val="Intense Emphasis"/>
    <w:uiPriority w:val="99"/>
    <w:qFormat/>
    <w:rsid w:val="0019638C"/>
    <w:rPr>
      <w:i/>
      <w:iCs/>
      <w:caps/>
      <w:spacing w:val="10"/>
      <w:sz w:val="20"/>
      <w:szCs w:val="20"/>
    </w:rPr>
  </w:style>
  <w:style w:type="character" w:styleId="affffb">
    <w:name w:val="Subtle Reference"/>
    <w:uiPriority w:val="99"/>
    <w:qFormat/>
    <w:rsid w:val="0019638C"/>
    <w:rPr>
      <w:rFonts w:ascii="Calibri" w:eastAsia="Times New Roman" w:hAnsi="Calibri" w:cs="Times New Roman"/>
      <w:i/>
      <w:iCs/>
      <w:color w:val="622423"/>
    </w:rPr>
  </w:style>
  <w:style w:type="character" w:styleId="affffc">
    <w:name w:val="Intense Reference"/>
    <w:uiPriority w:val="99"/>
    <w:qFormat/>
    <w:rsid w:val="0019638C"/>
    <w:rPr>
      <w:rFonts w:ascii="Calibri" w:eastAsia="Times New Roman" w:hAnsi="Calibri" w:cs="Times New Roman"/>
      <w:b/>
      <w:bCs/>
      <w:i/>
      <w:iCs/>
      <w:color w:val="622423"/>
    </w:rPr>
  </w:style>
  <w:style w:type="character" w:styleId="affffd">
    <w:name w:val="Book Title"/>
    <w:uiPriority w:val="99"/>
    <w:qFormat/>
    <w:rsid w:val="0019638C"/>
    <w:rPr>
      <w:caps/>
      <w:color w:val="622423"/>
      <w:spacing w:val="5"/>
      <w:u w:color="622423"/>
    </w:rPr>
  </w:style>
  <w:style w:type="paragraph" w:styleId="affffe">
    <w:name w:val="TOC Heading"/>
    <w:basedOn w:val="11"/>
    <w:next w:val="a"/>
    <w:uiPriority w:val="39"/>
    <w:qFormat/>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2"/>
    <w:uiPriority w:val="99"/>
    <w:semiHidden/>
    <w:unhideWhenUsed/>
    <w:rsid w:val="0019638C"/>
  </w:style>
  <w:style w:type="character" w:customStyle="1" w:styleId="aff0">
    <w:name w:val="Абзац списка Знак"/>
    <w:link w:val="aff"/>
    <w:uiPriority w:val="99"/>
    <w:locked/>
    <w:rsid w:val="0019638C"/>
    <w:rPr>
      <w:rFonts w:eastAsia="Calibri"/>
      <w:sz w:val="24"/>
      <w:szCs w:val="24"/>
    </w:rPr>
  </w:style>
  <w:style w:type="numbering" w:customStyle="1" w:styleId="3c">
    <w:name w:val="Нет списка3"/>
    <w:next w:val="a2"/>
    <w:uiPriority w:val="99"/>
    <w:semiHidden/>
    <w:unhideWhenUsed/>
    <w:rsid w:val="0019638C"/>
  </w:style>
  <w:style w:type="paragraph" w:customStyle="1" w:styleId="afffff">
    <w:name w:val="Знак Знак Знак Знак"/>
    <w:basedOn w:val="a"/>
    <w:rsid w:val="00172FE8"/>
    <w:pPr>
      <w:spacing w:after="160" w:line="240" w:lineRule="exact"/>
    </w:pPr>
    <w:rPr>
      <w:rFonts w:eastAsia="Calibri"/>
      <w:sz w:val="20"/>
      <w:szCs w:val="20"/>
      <w:lang w:eastAsia="zh-CN"/>
    </w:rPr>
  </w:style>
  <w:style w:type="character" w:customStyle="1" w:styleId="3d">
    <w:name w:val="Знак Знак3"/>
    <w:locked/>
    <w:rsid w:val="00172FE8"/>
    <w:rPr>
      <w:rFonts w:ascii="Garamond" w:hAnsi="Garamond" w:cs="Times New Roman"/>
      <w:lang w:val="ru-RU" w:eastAsia="ru-RU"/>
    </w:rPr>
  </w:style>
  <w:style w:type="paragraph" w:customStyle="1" w:styleId="1ff3">
    <w:name w:val="Рецензия1"/>
    <w:hidden/>
    <w:semiHidden/>
    <w:rsid w:val="00172FE8"/>
  </w:style>
  <w:style w:type="paragraph" w:customStyle="1" w:styleId="2fc">
    <w:name w:val="Без интервала2"/>
    <w:basedOn w:val="a"/>
    <w:rsid w:val="00172FE8"/>
    <w:pPr>
      <w:jc w:val="both"/>
    </w:pPr>
    <w:rPr>
      <w:rFonts w:ascii="Cambria" w:hAnsi="Cambria"/>
      <w:lang w:val="en-US"/>
    </w:rPr>
  </w:style>
  <w:style w:type="paragraph" w:customStyle="1" w:styleId="221">
    <w:name w:val="Цитата 22"/>
    <w:basedOn w:val="a"/>
    <w:next w:val="a"/>
    <w:rsid w:val="00172FE8"/>
    <w:pPr>
      <w:spacing w:line="360" w:lineRule="auto"/>
      <w:jc w:val="both"/>
    </w:pPr>
    <w:rPr>
      <w:rFonts w:ascii="Cambria" w:hAnsi="Cambria"/>
      <w:i/>
      <w:iCs/>
      <w:sz w:val="20"/>
      <w:szCs w:val="20"/>
    </w:rPr>
  </w:style>
  <w:style w:type="paragraph" w:customStyle="1" w:styleId="2fd">
    <w:name w:val="Выделенная цитата2"/>
    <w:basedOn w:val="a"/>
    <w:next w:val="a"/>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fe">
    <w:name w:val="Слабое выделение2"/>
    <w:rsid w:val="00172FE8"/>
    <w:rPr>
      <w:i/>
    </w:rPr>
  </w:style>
  <w:style w:type="character" w:customStyle="1" w:styleId="2ff">
    <w:name w:val="Сильное выделение2"/>
    <w:rsid w:val="00172FE8"/>
    <w:rPr>
      <w:i/>
      <w:caps/>
      <w:spacing w:val="10"/>
      <w:sz w:val="20"/>
    </w:rPr>
  </w:style>
  <w:style w:type="character" w:customStyle="1" w:styleId="2ff0">
    <w:name w:val="Слабая ссылка2"/>
    <w:rsid w:val="00172FE8"/>
    <w:rPr>
      <w:rFonts w:ascii="Calibri" w:hAnsi="Calibri"/>
      <w:i/>
      <w:color w:val="622423"/>
    </w:rPr>
  </w:style>
  <w:style w:type="character" w:customStyle="1" w:styleId="2ff1">
    <w:name w:val="Сильная ссылка2"/>
    <w:rsid w:val="00172FE8"/>
    <w:rPr>
      <w:rFonts w:ascii="Calibri" w:hAnsi="Calibri"/>
      <w:b/>
      <w:i/>
      <w:color w:val="622423"/>
    </w:rPr>
  </w:style>
  <w:style w:type="character" w:customStyle="1" w:styleId="2ff2">
    <w:name w:val="Название книги2"/>
    <w:rsid w:val="00172FE8"/>
    <w:rPr>
      <w:caps/>
      <w:color w:val="622423"/>
      <w:spacing w:val="5"/>
      <w:u w:color="622423"/>
    </w:rPr>
  </w:style>
  <w:style w:type="paragraph" w:customStyle="1" w:styleId="2ff3">
    <w:name w:val="Заголовок оглавления2"/>
    <w:basedOn w:val="11"/>
    <w:next w:val="a"/>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074CA1"/>
    <w:rPr>
      <w:rFonts w:ascii="Arial" w:hAnsi="Arial"/>
      <w:b/>
      <w:i/>
      <w:sz w:val="28"/>
      <w:lang w:val="ru-RU" w:eastAsia="ru-RU"/>
    </w:rPr>
  </w:style>
  <w:style w:type="character" w:customStyle="1" w:styleId="Heading3Char">
    <w:name w:val="Heading 3 Char"/>
    <w:locked/>
    <w:rsid w:val="00074CA1"/>
    <w:rPr>
      <w:sz w:val="28"/>
      <w:lang w:val="en-US" w:eastAsia="ru-RU"/>
    </w:rPr>
  </w:style>
  <w:style w:type="character" w:customStyle="1" w:styleId="Heading4Char">
    <w:name w:val="Heading 4 Char"/>
    <w:locked/>
    <w:rsid w:val="00074CA1"/>
    <w:rPr>
      <w:b/>
      <w:sz w:val="28"/>
      <w:lang w:val="ru-RU" w:eastAsia="ru-RU"/>
    </w:rPr>
  </w:style>
  <w:style w:type="character" w:customStyle="1" w:styleId="Heading5Char">
    <w:name w:val="Heading 5 Char"/>
    <w:locked/>
    <w:rsid w:val="00074CA1"/>
    <w:rPr>
      <w:b/>
      <w:sz w:val="24"/>
      <w:lang w:val="ru-RU" w:eastAsia="ru-RU"/>
    </w:rPr>
  </w:style>
  <w:style w:type="character" w:customStyle="1" w:styleId="Heading6Char">
    <w:name w:val="Heading 6 Char"/>
    <w:locked/>
    <w:rsid w:val="00074CA1"/>
    <w:rPr>
      <w:rFonts w:ascii="Cambria" w:hAnsi="Cambria"/>
      <w:caps/>
      <w:color w:val="943634"/>
      <w:spacing w:val="10"/>
      <w:lang w:val="ru-RU" w:eastAsia="ru-RU"/>
    </w:rPr>
  </w:style>
  <w:style w:type="character" w:customStyle="1" w:styleId="Heading7Char">
    <w:name w:val="Heading 7 Char"/>
    <w:locked/>
    <w:rsid w:val="00074CA1"/>
    <w:rPr>
      <w:rFonts w:ascii="Cambria" w:hAnsi="Cambria"/>
      <w:i/>
      <w:caps/>
      <w:color w:val="943634"/>
      <w:spacing w:val="10"/>
      <w:lang w:val="ru-RU" w:eastAsia="ru-RU"/>
    </w:rPr>
  </w:style>
  <w:style w:type="character" w:customStyle="1" w:styleId="Heading8Char">
    <w:name w:val="Heading 8 Char"/>
    <w:locked/>
    <w:rsid w:val="00074CA1"/>
    <w:rPr>
      <w:rFonts w:ascii="Cambria" w:hAnsi="Cambria"/>
      <w:caps/>
      <w:spacing w:val="10"/>
      <w:lang w:val="ru-RU" w:eastAsia="ru-RU"/>
    </w:rPr>
  </w:style>
  <w:style w:type="character" w:customStyle="1" w:styleId="Heading9Char">
    <w:name w:val="Heading 9 Char"/>
    <w:locked/>
    <w:rsid w:val="00074CA1"/>
    <w:rPr>
      <w:rFonts w:ascii="Cambria" w:hAnsi="Cambria"/>
      <w:i/>
      <w:caps/>
      <w:spacing w:val="10"/>
      <w:lang w:val="ru-RU" w:eastAsia="ru-RU"/>
    </w:rPr>
  </w:style>
  <w:style w:type="character" w:customStyle="1" w:styleId="BodyTextIndent2Char">
    <w:name w:val="Body Text Indent 2 Char"/>
    <w:locked/>
    <w:rsid w:val="00074CA1"/>
    <w:rPr>
      <w:lang w:val="ru-RU" w:eastAsia="ru-RU"/>
    </w:rPr>
  </w:style>
  <w:style w:type="character" w:customStyle="1" w:styleId="BalloonTextChar">
    <w:name w:val="Balloon Text Char"/>
    <w:locked/>
    <w:rsid w:val="00074CA1"/>
    <w:rPr>
      <w:rFonts w:ascii="Tahoma" w:hAnsi="Tahoma"/>
      <w:sz w:val="16"/>
      <w:lang w:val="ru-RU" w:eastAsia="ru-RU"/>
    </w:rPr>
  </w:style>
  <w:style w:type="character" w:customStyle="1" w:styleId="TitleChar">
    <w:name w:val="Title Char"/>
    <w:locked/>
    <w:rsid w:val="00074CA1"/>
    <w:rPr>
      <w:sz w:val="24"/>
      <w:lang w:val="ru-RU" w:eastAsia="ru-RU"/>
    </w:rPr>
  </w:style>
  <w:style w:type="character" w:customStyle="1" w:styleId="BodyText3Char">
    <w:name w:val="Body Text 3 Char"/>
    <w:locked/>
    <w:rsid w:val="00074CA1"/>
    <w:rPr>
      <w:sz w:val="16"/>
      <w:lang w:val="ru-RU" w:eastAsia="ru-RU"/>
    </w:rPr>
  </w:style>
  <w:style w:type="character" w:customStyle="1" w:styleId="FooterChar">
    <w:name w:val="Footer Char"/>
    <w:locked/>
    <w:rsid w:val="00074CA1"/>
    <w:rPr>
      <w:lang w:val="ru-RU" w:eastAsia="ru-RU"/>
    </w:rPr>
  </w:style>
  <w:style w:type="character" w:customStyle="1" w:styleId="CommentSubjectChar">
    <w:name w:val="Comment Subject Char"/>
    <w:locked/>
    <w:rsid w:val="00074CA1"/>
    <w:rPr>
      <w:b/>
      <w:lang w:val="ru-RU" w:eastAsia="ru-RU"/>
    </w:rPr>
  </w:style>
  <w:style w:type="character" w:customStyle="1" w:styleId="FootnoteTextChar1">
    <w:name w:val="Footnote Text Char1"/>
    <w:locked/>
    <w:rsid w:val="00074CA1"/>
    <w:rPr>
      <w:lang w:val="ru-RU" w:eastAsia="ru-RU"/>
    </w:rPr>
  </w:style>
  <w:style w:type="character" w:customStyle="1" w:styleId="HeaderChar">
    <w:name w:val="Header Char"/>
    <w:locked/>
    <w:rsid w:val="00074CA1"/>
    <w:rPr>
      <w:sz w:val="24"/>
      <w:lang w:val="ru-RU" w:eastAsia="ar-SA" w:bidi="ar-SA"/>
    </w:rPr>
  </w:style>
  <w:style w:type="character" w:customStyle="1" w:styleId="BodyTextIndentChar">
    <w:name w:val="Body Text Indent Char"/>
    <w:locked/>
    <w:rsid w:val="00074CA1"/>
    <w:rPr>
      <w:rFonts w:ascii="Cambria" w:hAnsi="Cambria"/>
      <w:sz w:val="24"/>
      <w:lang w:val="ru-RU" w:eastAsia="ru-RU"/>
    </w:rPr>
  </w:style>
  <w:style w:type="character" w:customStyle="1" w:styleId="DocumentMapChar">
    <w:name w:val="Document Map Char"/>
    <w:locked/>
    <w:rsid w:val="00074CA1"/>
    <w:rPr>
      <w:rFonts w:ascii="Tahoma" w:hAnsi="Tahoma"/>
      <w:lang w:val="ru-RU" w:eastAsia="ru-RU"/>
    </w:rPr>
  </w:style>
  <w:style w:type="character" w:customStyle="1" w:styleId="SubtitleChar">
    <w:name w:val="Subtitle Char"/>
    <w:locked/>
    <w:rsid w:val="00074CA1"/>
    <w:rPr>
      <w:rFonts w:ascii="Cambria" w:hAnsi="Cambria"/>
      <w:caps/>
      <w:spacing w:val="20"/>
      <w:sz w:val="18"/>
      <w:lang w:val="ru-RU" w:eastAsia="ru-RU"/>
    </w:rPr>
  </w:style>
  <w:style w:type="character" w:customStyle="1" w:styleId="BodyTextFirstIndentChar">
    <w:name w:val="Body Text First Indent Char"/>
    <w:locked/>
    <w:rsid w:val="00074CA1"/>
    <w:rPr>
      <w:rFonts w:ascii="Cambria" w:hAnsi="Cambria"/>
      <w:sz w:val="22"/>
      <w:lang w:val="en-US" w:eastAsia="en-US"/>
    </w:rPr>
  </w:style>
  <w:style w:type="character" w:customStyle="1" w:styleId="BodyTextFirstIndent2Char">
    <w:name w:val="Body Text First Indent 2 Char"/>
    <w:locked/>
    <w:rsid w:val="00074CA1"/>
    <w:rPr>
      <w:rFonts w:ascii="Cambria" w:hAnsi="Cambria"/>
      <w:sz w:val="24"/>
      <w:lang w:val="ru-RU" w:eastAsia="ru-RU"/>
    </w:rPr>
  </w:style>
  <w:style w:type="character" w:customStyle="1" w:styleId="BodyText2Char">
    <w:name w:val="Body Text 2 Char"/>
    <w:locked/>
    <w:rsid w:val="00074CA1"/>
    <w:rPr>
      <w:rFonts w:ascii="Cambria" w:hAnsi="Cambria"/>
      <w:sz w:val="24"/>
      <w:lang w:val="en-US" w:eastAsia="ru-RU"/>
    </w:rPr>
  </w:style>
  <w:style w:type="character" w:customStyle="1" w:styleId="BodyTextIndent3Char">
    <w:name w:val="Body Text Indent 3 Char"/>
    <w:locked/>
    <w:rsid w:val="00074CA1"/>
    <w:rPr>
      <w:rFonts w:ascii="Cambria" w:hAnsi="Cambria"/>
      <w:sz w:val="16"/>
      <w:lang w:val="ru-RU" w:eastAsia="ru-RU"/>
    </w:rPr>
  </w:style>
  <w:style w:type="character" w:customStyle="1" w:styleId="EndnoteTextChar">
    <w:name w:val="Endnote Text Char"/>
    <w:locked/>
    <w:rsid w:val="00074CA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074CA1"/>
    <w:rPr>
      <w:rFonts w:ascii="Cambria" w:hAnsi="Cambria"/>
      <w:caps/>
      <w:spacing w:val="10"/>
      <w:sz w:val="18"/>
      <w:lang w:val="en-US" w:eastAsia="ru-RU"/>
    </w:rPr>
  </w:style>
  <w:style w:type="character" w:customStyle="1" w:styleId="HTMLPreformattedChar">
    <w:name w:val="HTML Preformatted Char"/>
    <w:locked/>
    <w:rsid w:val="00074CA1"/>
    <w:rPr>
      <w:rFonts w:ascii="Courier New" w:hAnsi="Courier New"/>
      <w:lang w:val="ru-RU" w:eastAsia="ru-RU"/>
    </w:rPr>
  </w:style>
  <w:style w:type="paragraph" w:customStyle="1" w:styleId="31">
    <w:name w:val="Заголовок 31"/>
    <w:basedOn w:val="a"/>
    <w:next w:val="a"/>
    <w:rsid w:val="00E34D19"/>
    <w:pPr>
      <w:keepNext/>
      <w:numPr>
        <w:ilvl w:val="2"/>
        <w:numId w:val="16"/>
      </w:numPr>
      <w:snapToGrid w:val="0"/>
      <w:spacing w:before="240" w:after="60"/>
      <w:ind w:left="1650" w:firstLine="0"/>
      <w:outlineLvl w:val="2"/>
    </w:pPr>
    <w:rPr>
      <w:rFonts w:ascii="Tahoma" w:eastAsia="Tahoma" w:hAnsi="Tahoma"/>
      <w:szCs w:val="20"/>
    </w:rPr>
  </w:style>
  <w:style w:type="paragraph" w:customStyle="1" w:styleId="41">
    <w:name w:val="Заголовок 41"/>
    <w:basedOn w:val="a"/>
    <w:next w:val="a"/>
    <w:rsid w:val="00E34D19"/>
    <w:pPr>
      <w:keepNext/>
      <w:numPr>
        <w:ilvl w:val="3"/>
        <w:numId w:val="16"/>
      </w:numPr>
      <w:snapToGrid w:val="0"/>
      <w:spacing w:before="240" w:after="60"/>
      <w:ind w:firstLine="0"/>
      <w:outlineLvl w:val="3"/>
    </w:pPr>
    <w:rPr>
      <w:rFonts w:ascii="Tahoma" w:eastAsia="Tahoma" w:hAnsi="Tahoma"/>
      <w:b/>
      <w:szCs w:val="20"/>
    </w:rPr>
  </w:style>
  <w:style w:type="paragraph" w:customStyle="1" w:styleId="10">
    <w:name w:val="Список 1"/>
    <w:basedOn w:val="a"/>
    <w:rsid w:val="00E34D19"/>
    <w:pPr>
      <w:numPr>
        <w:numId w:val="16"/>
      </w:numPr>
      <w:spacing w:before="120" w:after="120"/>
      <w:ind w:left="360"/>
      <w:jc w:val="both"/>
    </w:pPr>
    <w:rPr>
      <w:sz w:val="16"/>
      <w:szCs w:val="16"/>
    </w:rPr>
  </w:style>
  <w:style w:type="paragraph" w:styleId="afffff0">
    <w:name w:val="Note Heading"/>
    <w:basedOn w:val="a"/>
    <w:next w:val="a"/>
    <w:link w:val="afffff1"/>
    <w:semiHidden/>
    <w:unhideWhenUsed/>
    <w:rsid w:val="00E34D19"/>
    <w:pPr>
      <w:spacing w:after="60"/>
      <w:jc w:val="both"/>
    </w:pPr>
  </w:style>
  <w:style w:type="character" w:customStyle="1" w:styleId="afffff1">
    <w:name w:val="Заголовок записки Знак"/>
    <w:basedOn w:val="a0"/>
    <w:link w:val="afffff0"/>
    <w:semiHidden/>
    <w:rsid w:val="00E34D19"/>
    <w:rPr>
      <w:sz w:val="24"/>
      <w:szCs w:val="24"/>
    </w:rPr>
  </w:style>
  <w:style w:type="character" w:customStyle="1" w:styleId="spanbodyheader11">
    <w:name w:val="span_body_header_11"/>
    <w:rsid w:val="00E34D19"/>
    <w:rPr>
      <w:b/>
      <w:bCs/>
      <w:sz w:val="20"/>
      <w:szCs w:val="20"/>
    </w:rPr>
  </w:style>
  <w:style w:type="paragraph" w:customStyle="1" w:styleId="afffff2">
    <w:name w:val="Таблицы (моноширинный)"/>
    <w:basedOn w:val="a"/>
    <w:next w:val="a"/>
    <w:rsid w:val="008A2D45"/>
    <w:pPr>
      <w:widowControl w:val="0"/>
      <w:autoSpaceDE w:val="0"/>
      <w:autoSpaceDN w:val="0"/>
      <w:adjustRightInd w:val="0"/>
      <w:jc w:val="both"/>
    </w:pPr>
    <w:rPr>
      <w:rFonts w:ascii="Courier New" w:hAnsi="Courier New" w:cs="Courier Ne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3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annotation text" w:uiPriority="99"/>
    <w:lsdException w:name="header" w:uiPriority="99"/>
    <w:lsdException w:name="footer" w:uiPriority="99"/>
    <w:lsdException w:name="index heading"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Title" w:semiHidden="0" w:uiPriority="99" w:unhideWhenUsed="0" w:qFormat="1"/>
    <w:lsdException w:name="Default Paragraph Font" w:uiPriority="1"/>
    <w:lsdException w:name="Body Text" w:uiPriority="99"/>
    <w:lsdException w:name="Body Text Indent" w:uiPriority="99"/>
    <w:lsdException w:name="List Continue"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E937F8"/>
    <w:rPr>
      <w:sz w:val="24"/>
      <w:szCs w:val="24"/>
    </w:rPr>
  </w:style>
  <w:style w:type="paragraph" w:styleId="11">
    <w:name w:val="heading 1"/>
    <w:basedOn w:val="a"/>
    <w:next w:val="a"/>
    <w:link w:val="12"/>
    <w:uiPriority w:val="99"/>
    <w:qFormat/>
    <w:rsid w:val="00E937F8"/>
    <w:pPr>
      <w:keepNext/>
      <w:spacing w:before="240" w:after="60"/>
      <w:jc w:val="center"/>
      <w:outlineLvl w:val="0"/>
    </w:pPr>
    <w:rPr>
      <w:b/>
      <w:kern w:val="28"/>
      <w:sz w:val="36"/>
      <w:szCs w:val="20"/>
    </w:rPr>
  </w:style>
  <w:style w:type="paragraph" w:styleId="23">
    <w:name w:val="heading 2"/>
    <w:basedOn w:val="a"/>
    <w:next w:val="a"/>
    <w:link w:val="24"/>
    <w:uiPriority w:val="99"/>
    <w:qFormat/>
    <w:rsid w:val="00101B44"/>
    <w:pPr>
      <w:keepNext/>
      <w:spacing w:before="240" w:after="60"/>
      <w:outlineLvl w:val="1"/>
    </w:pPr>
    <w:rPr>
      <w:b/>
      <w:bCs/>
      <w:iCs/>
      <w:szCs w:val="28"/>
    </w:rPr>
  </w:style>
  <w:style w:type="paragraph" w:styleId="30">
    <w:name w:val="heading 3"/>
    <w:basedOn w:val="a"/>
    <w:next w:val="a"/>
    <w:link w:val="32"/>
    <w:uiPriority w:val="99"/>
    <w:qFormat/>
    <w:rsid w:val="00116ADC"/>
    <w:pPr>
      <w:keepNext/>
      <w:jc w:val="center"/>
      <w:outlineLvl w:val="2"/>
    </w:pPr>
    <w:rPr>
      <w:sz w:val="28"/>
      <w:szCs w:val="20"/>
      <w:lang w:val="en-US"/>
    </w:rPr>
  </w:style>
  <w:style w:type="paragraph" w:styleId="40">
    <w:name w:val="heading 4"/>
    <w:basedOn w:val="a"/>
    <w:next w:val="a"/>
    <w:link w:val="42"/>
    <w:uiPriority w:val="99"/>
    <w:qFormat/>
    <w:rsid w:val="00E937F8"/>
    <w:pPr>
      <w:keepNext/>
      <w:spacing w:line="360" w:lineRule="exact"/>
      <w:jc w:val="center"/>
      <w:outlineLvl w:val="3"/>
    </w:pPr>
    <w:rPr>
      <w:b/>
      <w:bCs/>
      <w:sz w:val="32"/>
    </w:rPr>
  </w:style>
  <w:style w:type="paragraph" w:styleId="5">
    <w:name w:val="heading 5"/>
    <w:basedOn w:val="a"/>
    <w:next w:val="a"/>
    <w:link w:val="50"/>
    <w:uiPriority w:val="99"/>
    <w:qFormat/>
    <w:rsid w:val="00116ADC"/>
    <w:pPr>
      <w:keepNext/>
      <w:jc w:val="both"/>
      <w:outlineLvl w:val="4"/>
    </w:pPr>
    <w:rPr>
      <w:b/>
      <w:szCs w:val="20"/>
    </w:rPr>
  </w:style>
  <w:style w:type="paragraph" w:styleId="6">
    <w:name w:val="heading 6"/>
    <w:basedOn w:val="a"/>
    <w:next w:val="a"/>
    <w:link w:val="60"/>
    <w:uiPriority w:val="99"/>
    <w:qFormat/>
    <w:rsid w:val="00116ADC"/>
    <w:pPr>
      <w:spacing w:after="120" w:line="360" w:lineRule="auto"/>
      <w:jc w:val="center"/>
      <w:outlineLvl w:val="5"/>
    </w:pPr>
    <w:rPr>
      <w:rFonts w:ascii="Cambria" w:hAnsi="Cambria"/>
      <w:caps/>
      <w:color w:val="943634"/>
      <w:spacing w:val="10"/>
      <w:sz w:val="20"/>
      <w:szCs w:val="20"/>
    </w:rPr>
  </w:style>
  <w:style w:type="paragraph" w:styleId="7">
    <w:name w:val="heading 7"/>
    <w:basedOn w:val="a"/>
    <w:next w:val="a"/>
    <w:link w:val="70"/>
    <w:uiPriority w:val="99"/>
    <w:qFormat/>
    <w:rsid w:val="00116ADC"/>
    <w:pPr>
      <w:spacing w:after="120" w:line="360" w:lineRule="auto"/>
      <w:jc w:val="center"/>
      <w:outlineLvl w:val="6"/>
    </w:pPr>
    <w:rPr>
      <w:rFonts w:ascii="Cambria" w:hAnsi="Cambria"/>
      <w:i/>
      <w:iCs/>
      <w:caps/>
      <w:color w:val="943634"/>
      <w:spacing w:val="10"/>
      <w:sz w:val="20"/>
      <w:szCs w:val="20"/>
    </w:rPr>
  </w:style>
  <w:style w:type="paragraph" w:styleId="8">
    <w:name w:val="heading 8"/>
    <w:basedOn w:val="a"/>
    <w:next w:val="a"/>
    <w:link w:val="80"/>
    <w:uiPriority w:val="99"/>
    <w:qFormat/>
    <w:rsid w:val="00116ADC"/>
    <w:pPr>
      <w:spacing w:after="120" w:line="360" w:lineRule="auto"/>
      <w:jc w:val="center"/>
      <w:outlineLvl w:val="7"/>
    </w:pPr>
    <w:rPr>
      <w:rFonts w:ascii="Cambria" w:hAnsi="Cambria"/>
      <w:caps/>
      <w:spacing w:val="10"/>
      <w:sz w:val="20"/>
      <w:szCs w:val="20"/>
    </w:rPr>
  </w:style>
  <w:style w:type="paragraph" w:styleId="9">
    <w:name w:val="heading 9"/>
    <w:basedOn w:val="a"/>
    <w:next w:val="a"/>
    <w:link w:val="90"/>
    <w:uiPriority w:val="99"/>
    <w:qFormat/>
    <w:rsid w:val="00116ADC"/>
    <w:pPr>
      <w:spacing w:after="120" w:line="360" w:lineRule="auto"/>
      <w:jc w:val="center"/>
      <w:outlineLvl w:val="8"/>
    </w:pPr>
    <w:rPr>
      <w:rFonts w:ascii="Cambria" w:hAnsi="Cambria"/>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
    <w:name w:val="1"/>
    <w:basedOn w:val="a"/>
    <w:uiPriority w:val="99"/>
    <w:rsid w:val="00E937F8"/>
    <w:pPr>
      <w:spacing w:after="160" w:line="240" w:lineRule="exact"/>
    </w:pPr>
    <w:rPr>
      <w:rFonts w:eastAsia="Calibri"/>
      <w:sz w:val="20"/>
      <w:szCs w:val="20"/>
      <w:lang w:eastAsia="zh-CN"/>
    </w:rPr>
  </w:style>
  <w:style w:type="paragraph" w:styleId="22">
    <w:name w:val="Body Text 2"/>
    <w:basedOn w:val="a"/>
    <w:link w:val="25"/>
    <w:uiPriority w:val="99"/>
    <w:rsid w:val="00E937F8"/>
    <w:pPr>
      <w:numPr>
        <w:ilvl w:val="1"/>
        <w:numId w:val="3"/>
      </w:numPr>
      <w:spacing w:after="60"/>
      <w:jc w:val="both"/>
    </w:pPr>
    <w:rPr>
      <w:szCs w:val="20"/>
    </w:rPr>
  </w:style>
  <w:style w:type="paragraph" w:styleId="21">
    <w:name w:val="List Bullet 2"/>
    <w:basedOn w:val="a"/>
    <w:autoRedefine/>
    <w:rsid w:val="00E937F8"/>
    <w:pPr>
      <w:numPr>
        <w:ilvl w:val="1"/>
        <w:numId w:val="1"/>
      </w:numPr>
      <w:tabs>
        <w:tab w:val="clear" w:pos="567"/>
        <w:tab w:val="num" w:pos="643"/>
      </w:tabs>
      <w:spacing w:after="60"/>
      <w:ind w:left="643" w:hanging="360"/>
      <w:jc w:val="both"/>
    </w:pPr>
    <w:rPr>
      <w:szCs w:val="20"/>
    </w:rPr>
  </w:style>
  <w:style w:type="paragraph" w:customStyle="1" w:styleId="3">
    <w:name w:val="Стиль3"/>
    <w:basedOn w:val="26"/>
    <w:link w:val="33"/>
    <w:uiPriority w:val="99"/>
    <w:qFormat/>
    <w:rsid w:val="00E937F8"/>
    <w:pPr>
      <w:widowControl w:val="0"/>
      <w:numPr>
        <w:numId w:val="1"/>
      </w:numPr>
      <w:tabs>
        <w:tab w:val="clear" w:pos="567"/>
        <w:tab w:val="num" w:pos="227"/>
      </w:tabs>
      <w:adjustRightInd w:val="0"/>
      <w:spacing w:after="0" w:line="240" w:lineRule="auto"/>
      <w:ind w:left="0" w:firstLine="0"/>
      <w:textAlignment w:val="baseline"/>
    </w:pPr>
  </w:style>
  <w:style w:type="paragraph" w:styleId="26">
    <w:name w:val="Body Text Indent 2"/>
    <w:basedOn w:val="a"/>
    <w:link w:val="27"/>
    <w:uiPriority w:val="99"/>
    <w:rsid w:val="00E937F8"/>
    <w:pPr>
      <w:spacing w:after="120" w:line="480" w:lineRule="auto"/>
      <w:ind w:left="283"/>
      <w:jc w:val="both"/>
    </w:pPr>
    <w:rPr>
      <w:szCs w:val="20"/>
    </w:rPr>
  </w:style>
  <w:style w:type="paragraph" w:customStyle="1" w:styleId="a3">
    <w:name w:val="Íîðìàëüíûé"/>
    <w:semiHidden/>
    <w:rsid w:val="00E937F8"/>
    <w:rPr>
      <w:rFonts w:ascii="Courier" w:hAnsi="Courier"/>
      <w:sz w:val="24"/>
      <w:lang w:val="en-GB"/>
    </w:rPr>
  </w:style>
  <w:style w:type="character" w:customStyle="1" w:styleId="a4">
    <w:name w:val="Основной шрифт"/>
    <w:semiHidden/>
    <w:rsid w:val="00E937F8"/>
  </w:style>
  <w:style w:type="character" w:styleId="a5">
    <w:name w:val="Hyperlink"/>
    <w:uiPriority w:val="99"/>
    <w:rsid w:val="00E937F8"/>
    <w:rPr>
      <w:color w:val="0000FF"/>
      <w:u w:val="single"/>
    </w:rPr>
  </w:style>
  <w:style w:type="paragraph" w:styleId="a6">
    <w:name w:val="Plain Text"/>
    <w:basedOn w:val="a"/>
    <w:rsid w:val="00E937F8"/>
    <w:rPr>
      <w:rFonts w:ascii="Courier New" w:hAnsi="Courier New" w:cs="Courier New"/>
      <w:sz w:val="20"/>
      <w:szCs w:val="20"/>
    </w:rPr>
  </w:style>
  <w:style w:type="paragraph" w:styleId="a7">
    <w:name w:val="List Bullet"/>
    <w:basedOn w:val="a"/>
    <w:autoRedefine/>
    <w:uiPriority w:val="99"/>
    <w:rsid w:val="00E937F8"/>
    <w:pPr>
      <w:widowControl w:val="0"/>
      <w:spacing w:after="60"/>
      <w:jc w:val="both"/>
    </w:pPr>
  </w:style>
  <w:style w:type="paragraph" w:styleId="a8">
    <w:name w:val="Normal (Web)"/>
    <w:basedOn w:val="a"/>
    <w:uiPriority w:val="99"/>
    <w:rsid w:val="00E937F8"/>
    <w:pPr>
      <w:spacing w:before="100" w:beforeAutospacing="1" w:after="100" w:afterAutospacing="1"/>
    </w:pPr>
  </w:style>
  <w:style w:type="paragraph" w:styleId="34">
    <w:name w:val="Body Text 3"/>
    <w:basedOn w:val="a"/>
    <w:link w:val="35"/>
    <w:uiPriority w:val="99"/>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9">
    <w:name w:val="Body Text Indent"/>
    <w:basedOn w:val="a"/>
    <w:link w:val="aa"/>
    <w:uiPriority w:val="99"/>
    <w:rsid w:val="00E937F8"/>
    <w:pPr>
      <w:spacing w:before="60"/>
      <w:ind w:firstLine="851"/>
      <w:jc w:val="both"/>
    </w:pPr>
    <w:rPr>
      <w:szCs w:val="20"/>
    </w:rPr>
  </w:style>
  <w:style w:type="paragraph" w:styleId="ab">
    <w:name w:val="Body Text"/>
    <w:aliases w:val="Знак1 Знак, Знак1 Знак"/>
    <w:basedOn w:val="a"/>
    <w:link w:val="ac"/>
    <w:uiPriority w:val="99"/>
    <w:rsid w:val="00E937F8"/>
    <w:pPr>
      <w:spacing w:after="120"/>
      <w:jc w:val="both"/>
    </w:pPr>
    <w:rPr>
      <w:szCs w:val="20"/>
    </w:rPr>
  </w:style>
  <w:style w:type="paragraph" w:customStyle="1" w:styleId="20">
    <w:name w:val="Стиль2"/>
    <w:basedOn w:val="2"/>
    <w:rsid w:val="00E937F8"/>
    <w:pPr>
      <w:keepNext/>
      <w:keepLines/>
      <w:widowControl w:val="0"/>
      <w:numPr>
        <w:ilvl w:val="1"/>
        <w:numId w:val="4"/>
      </w:numPr>
      <w:suppressLineNumbers/>
      <w:suppressAutoHyphens/>
      <w:spacing w:after="60"/>
      <w:jc w:val="both"/>
    </w:pPr>
    <w:rPr>
      <w:b/>
      <w:szCs w:val="20"/>
    </w:rPr>
  </w:style>
  <w:style w:type="paragraph" w:styleId="2">
    <w:name w:val="List Number 2"/>
    <w:basedOn w:val="a"/>
    <w:rsid w:val="00E937F8"/>
    <w:pPr>
      <w:numPr>
        <w:numId w:val="2"/>
      </w:numPr>
    </w:pPr>
  </w:style>
  <w:style w:type="paragraph" w:customStyle="1" w:styleId="FR4">
    <w:name w:val="FR4"/>
    <w:rsid w:val="00E937F8"/>
    <w:pPr>
      <w:widowControl w:val="0"/>
      <w:spacing w:before="20"/>
      <w:ind w:left="7160"/>
      <w:jc w:val="both"/>
    </w:pPr>
    <w:rPr>
      <w:rFonts w:ascii="Arial" w:hAnsi="Arial"/>
      <w:b/>
      <w:snapToGrid w:val="0"/>
      <w:sz w:val="22"/>
    </w:rPr>
  </w:style>
  <w:style w:type="table" w:styleId="ad">
    <w:name w:val="Table Grid"/>
    <w:basedOn w:val="a1"/>
    <w:rsid w:val="00E9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autoRedefine/>
    <w:uiPriority w:val="39"/>
    <w:qFormat/>
    <w:rsid w:val="00AD31A0"/>
    <w:pPr>
      <w:tabs>
        <w:tab w:val="left" w:pos="440"/>
        <w:tab w:val="right" w:leader="dot" w:pos="10195"/>
      </w:tabs>
    </w:pPr>
    <w:rPr>
      <w:bCs/>
      <w:iCs/>
      <w:noProof/>
      <w:sz w:val="28"/>
      <w:szCs w:val="28"/>
    </w:rPr>
  </w:style>
  <w:style w:type="paragraph" w:styleId="ae">
    <w:name w:val="footer"/>
    <w:basedOn w:val="a"/>
    <w:link w:val="15"/>
    <w:uiPriority w:val="99"/>
    <w:rsid w:val="00E937F8"/>
    <w:pPr>
      <w:tabs>
        <w:tab w:val="center" w:pos="4677"/>
        <w:tab w:val="right" w:pos="9355"/>
      </w:tabs>
    </w:pPr>
  </w:style>
  <w:style w:type="character" w:styleId="af">
    <w:name w:val="page number"/>
    <w:basedOn w:val="a0"/>
    <w:uiPriority w:val="99"/>
    <w:rsid w:val="00E937F8"/>
  </w:style>
  <w:style w:type="paragraph" w:customStyle="1" w:styleId="af0">
    <w:name w:val="Тендерные данные"/>
    <w:basedOn w:val="a"/>
    <w:semiHidden/>
    <w:rsid w:val="00E937F8"/>
    <w:pPr>
      <w:tabs>
        <w:tab w:val="left" w:pos="1985"/>
      </w:tabs>
      <w:spacing w:before="120" w:after="60"/>
      <w:jc w:val="both"/>
    </w:pPr>
    <w:rPr>
      <w:b/>
      <w:szCs w:val="20"/>
    </w:rPr>
  </w:style>
  <w:style w:type="paragraph" w:customStyle="1" w:styleId="ConsNormal">
    <w:name w:val="ConsNormal"/>
    <w:link w:val="ConsNormal0"/>
    <w:rsid w:val="00E937F8"/>
    <w:pPr>
      <w:autoSpaceDE w:val="0"/>
      <w:autoSpaceDN w:val="0"/>
      <w:adjustRightInd w:val="0"/>
      <w:ind w:right="19772" w:firstLine="720"/>
    </w:pPr>
    <w:rPr>
      <w:rFonts w:ascii="Arial" w:hAnsi="Arial" w:cs="Arial"/>
    </w:rPr>
  </w:style>
  <w:style w:type="character" w:customStyle="1" w:styleId="ConsNormal0">
    <w:name w:val="ConsNormal Знак"/>
    <w:link w:val="ConsNormal"/>
    <w:rsid w:val="00E937F8"/>
    <w:rPr>
      <w:rFonts w:ascii="Arial" w:hAnsi="Arial" w:cs="Arial"/>
      <w:lang w:val="ru-RU" w:eastAsia="ru-RU" w:bidi="ar-SA"/>
    </w:rPr>
  </w:style>
  <w:style w:type="paragraph" w:customStyle="1" w:styleId="ConsPlusNormal">
    <w:name w:val="ConsPlusNormal"/>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uiPriority w:val="99"/>
    <w:rsid w:val="00E937F8"/>
    <w:pPr>
      <w:widowControl w:val="0"/>
      <w:autoSpaceDE w:val="0"/>
      <w:autoSpaceDN w:val="0"/>
      <w:adjustRightInd w:val="0"/>
    </w:pPr>
    <w:rPr>
      <w:rFonts w:ascii="Courier New" w:hAnsi="Courier New" w:cs="Courier New"/>
      <w:sz w:val="16"/>
      <w:szCs w:val="16"/>
    </w:rPr>
  </w:style>
  <w:style w:type="paragraph" w:customStyle="1" w:styleId="af1">
    <w:name w:val="Знак Знак Знак Знак"/>
    <w:basedOn w:val="a"/>
    <w:rsid w:val="00676610"/>
    <w:pPr>
      <w:spacing w:after="160" w:line="240" w:lineRule="exact"/>
    </w:pPr>
    <w:rPr>
      <w:rFonts w:eastAsia="Calibri"/>
      <w:sz w:val="20"/>
      <w:szCs w:val="20"/>
      <w:lang w:eastAsia="zh-CN"/>
    </w:rPr>
  </w:style>
  <w:style w:type="paragraph" w:customStyle="1" w:styleId="ConsPlusCell">
    <w:name w:val="ConsPlusCell"/>
    <w:uiPriority w:val="99"/>
    <w:rsid w:val="009E159A"/>
    <w:pPr>
      <w:widowControl w:val="0"/>
      <w:autoSpaceDE w:val="0"/>
      <w:autoSpaceDN w:val="0"/>
      <w:adjustRightInd w:val="0"/>
    </w:pPr>
    <w:rPr>
      <w:rFonts w:ascii="Arial" w:hAnsi="Arial" w:cs="Arial"/>
    </w:rPr>
  </w:style>
  <w:style w:type="paragraph" w:customStyle="1" w:styleId="af2">
    <w:name w:val="Содержимое таблицы"/>
    <w:basedOn w:val="a"/>
    <w:uiPriority w:val="99"/>
    <w:rsid w:val="00A626C7"/>
    <w:pPr>
      <w:widowControl w:val="0"/>
      <w:suppressLineNumbers/>
      <w:suppressAutoHyphens/>
    </w:pPr>
    <w:rPr>
      <w:rFonts w:eastAsia="Lucida Sans Unicode"/>
      <w:kern w:val="1"/>
    </w:rPr>
  </w:style>
  <w:style w:type="paragraph" w:styleId="af3">
    <w:name w:val="Balloon Text"/>
    <w:basedOn w:val="a"/>
    <w:link w:val="16"/>
    <w:uiPriority w:val="99"/>
    <w:rsid w:val="00C40547"/>
    <w:rPr>
      <w:rFonts w:ascii="Tahoma" w:hAnsi="Tahoma" w:cs="Tahoma"/>
      <w:sz w:val="16"/>
      <w:szCs w:val="16"/>
    </w:rPr>
  </w:style>
  <w:style w:type="paragraph" w:customStyle="1" w:styleId="17">
    <w:name w:val="Обычный (веб)1"/>
    <w:basedOn w:val="a"/>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8938E7"/>
    <w:pPr>
      <w:widowControl w:val="0"/>
      <w:autoSpaceDE w:val="0"/>
      <w:autoSpaceDN w:val="0"/>
    </w:pPr>
    <w:rPr>
      <w:rFonts w:ascii="Courier New" w:hAnsi="Courier New" w:cs="Courier New"/>
      <w:sz w:val="24"/>
      <w:szCs w:val="24"/>
    </w:rPr>
  </w:style>
  <w:style w:type="character" w:customStyle="1" w:styleId="ConsPlusNonformat1">
    <w:name w:val="ConsPlusNonformat Знак Знак"/>
    <w:link w:val="ConsPlusNonformat0"/>
    <w:rsid w:val="008938E7"/>
    <w:rPr>
      <w:rFonts w:ascii="Courier New" w:hAnsi="Courier New" w:cs="Courier New"/>
      <w:sz w:val="24"/>
      <w:szCs w:val="24"/>
      <w:lang w:val="ru-RU" w:eastAsia="ru-RU" w:bidi="ar-SA"/>
    </w:rPr>
  </w:style>
  <w:style w:type="paragraph" w:styleId="HTML">
    <w:name w:val="HTML Preformatted"/>
    <w:basedOn w:val="a"/>
    <w:link w:val="HTML0"/>
    <w:uiPriority w:val="99"/>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andard">
    <w:name w:val="Standard"/>
    <w:rsid w:val="00775F86"/>
    <w:pPr>
      <w:widowControl w:val="0"/>
      <w:suppressAutoHyphens/>
      <w:autoSpaceDN w:val="0"/>
      <w:textAlignment w:val="baseline"/>
    </w:pPr>
    <w:rPr>
      <w:rFonts w:eastAsia="Andale Sans UI" w:cs="Tahoma"/>
      <w:kern w:val="3"/>
      <w:sz w:val="24"/>
      <w:szCs w:val="24"/>
      <w:lang w:val="de-DE" w:eastAsia="ja-JP" w:bidi="fa-IR"/>
    </w:rPr>
  </w:style>
  <w:style w:type="paragraph" w:styleId="af4">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5"/>
    <w:uiPriority w:val="99"/>
    <w:qFormat/>
    <w:rsid w:val="00775F86"/>
    <w:pPr>
      <w:keepNext/>
      <w:spacing w:before="240" w:after="120"/>
    </w:pPr>
    <w:rPr>
      <w:rFonts w:ascii="Arial" w:eastAsia="MS PGothic" w:hAnsi="Arial"/>
      <w:sz w:val="28"/>
      <w:szCs w:val="28"/>
    </w:rPr>
  </w:style>
  <w:style w:type="paragraph" w:customStyle="1" w:styleId="Textbody">
    <w:name w:val="Text body"/>
    <w:basedOn w:val="Standard"/>
    <w:rsid w:val="00775F86"/>
    <w:pPr>
      <w:spacing w:after="120"/>
    </w:pPr>
  </w:style>
  <w:style w:type="paragraph" w:styleId="af6">
    <w:name w:val="Title"/>
    <w:basedOn w:val="Standard"/>
    <w:next w:val="Textbody"/>
    <w:link w:val="af7"/>
    <w:uiPriority w:val="99"/>
    <w:qFormat/>
    <w:rsid w:val="00775F86"/>
    <w:pPr>
      <w:keepNext/>
      <w:spacing w:before="240" w:after="120"/>
    </w:pPr>
    <w:rPr>
      <w:rFonts w:ascii="Arial" w:eastAsia="MS PGothic" w:hAnsi="Arial"/>
      <w:sz w:val="28"/>
      <w:szCs w:val="28"/>
    </w:rPr>
  </w:style>
  <w:style w:type="paragraph" w:styleId="af8">
    <w:name w:val="Subtitle"/>
    <w:basedOn w:val="af4"/>
    <w:next w:val="Textbody"/>
    <w:link w:val="af9"/>
    <w:uiPriority w:val="99"/>
    <w:qFormat/>
    <w:rsid w:val="00775F86"/>
    <w:pPr>
      <w:jc w:val="center"/>
    </w:pPr>
  </w:style>
  <w:style w:type="paragraph" w:styleId="afa">
    <w:name w:val="List"/>
    <w:basedOn w:val="Textbody"/>
    <w:uiPriority w:val="99"/>
    <w:rsid w:val="00775F86"/>
  </w:style>
  <w:style w:type="paragraph" w:customStyle="1" w:styleId="Index">
    <w:name w:val="Index"/>
    <w:basedOn w:val="Standard"/>
    <w:rsid w:val="00775F86"/>
    <w:pPr>
      <w:suppressLineNumbers/>
    </w:pPr>
  </w:style>
  <w:style w:type="paragraph" w:customStyle="1" w:styleId="TableContents">
    <w:name w:val="Table Contents"/>
    <w:basedOn w:val="Standard"/>
    <w:rsid w:val="00775F86"/>
    <w:pPr>
      <w:suppressLineNumbers/>
    </w:pPr>
  </w:style>
  <w:style w:type="paragraph" w:customStyle="1" w:styleId="TableHeading">
    <w:name w:val="Table Heading"/>
    <w:basedOn w:val="TableContents"/>
    <w:rsid w:val="00775F86"/>
    <w:pPr>
      <w:jc w:val="center"/>
    </w:pPr>
    <w:rPr>
      <w:b/>
      <w:bCs/>
    </w:rPr>
  </w:style>
  <w:style w:type="paragraph" w:customStyle="1" w:styleId="ConsPlusDocList">
    <w:name w:val="ConsPlusDocList"/>
    <w:next w:val="Standard"/>
    <w:rsid w:val="00775F86"/>
    <w:pPr>
      <w:widowControl w:val="0"/>
      <w:suppressAutoHyphens/>
      <w:autoSpaceDE w:val="0"/>
      <w:autoSpaceDN w:val="0"/>
      <w:textAlignment w:val="baseline"/>
    </w:pPr>
    <w:rPr>
      <w:rFonts w:ascii="Arial" w:eastAsia="Arial" w:hAnsi="Arial" w:cs="Arial"/>
      <w:kern w:val="3"/>
      <w:lang w:val="de-DE" w:eastAsia="ja-JP" w:bidi="fa-IR"/>
    </w:rPr>
  </w:style>
  <w:style w:type="paragraph" w:customStyle="1" w:styleId="ConsPlusTitle">
    <w:name w:val="ConsPlusTitle"/>
    <w:next w:val="Standard"/>
    <w:uiPriority w:val="99"/>
    <w:rsid w:val="00775F86"/>
    <w:pPr>
      <w:widowControl w:val="0"/>
      <w:suppressAutoHyphens/>
      <w:autoSpaceDE w:val="0"/>
      <w:autoSpaceDN w:val="0"/>
      <w:textAlignment w:val="baseline"/>
    </w:pPr>
    <w:rPr>
      <w:rFonts w:ascii="Arial" w:eastAsia="Arial" w:hAnsi="Arial" w:cs="Arial"/>
      <w:b/>
      <w:bCs/>
      <w:kern w:val="3"/>
      <w:lang w:val="de-DE" w:eastAsia="ja-JP" w:bidi="fa-IR"/>
    </w:rPr>
  </w:style>
  <w:style w:type="paragraph" w:styleId="afb">
    <w:name w:val="header"/>
    <w:basedOn w:val="a"/>
    <w:link w:val="18"/>
    <w:uiPriority w:val="99"/>
    <w:rsid w:val="00775F86"/>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RTFNum21">
    <w:name w:val="RTF_Num 2 1"/>
    <w:rsid w:val="00775F86"/>
    <w:rPr>
      <w:rFonts w:ascii="Symbol" w:hAnsi="Symbol"/>
    </w:rPr>
  </w:style>
  <w:style w:type="character" w:customStyle="1" w:styleId="NumberingSymbols">
    <w:name w:val="Numbering Symbols"/>
    <w:rsid w:val="00775F86"/>
  </w:style>
  <w:style w:type="character" w:customStyle="1" w:styleId="afc">
    <w:name w:val="Верхний колонтитул Знак"/>
    <w:basedOn w:val="a0"/>
    <w:uiPriority w:val="99"/>
    <w:rsid w:val="00775F86"/>
  </w:style>
  <w:style w:type="character" w:customStyle="1" w:styleId="afd">
    <w:name w:val="Нижний колонтитул Знак"/>
    <w:basedOn w:val="a0"/>
    <w:uiPriority w:val="99"/>
    <w:rsid w:val="00775F86"/>
  </w:style>
  <w:style w:type="character" w:customStyle="1" w:styleId="afe">
    <w:name w:val="Текст выноски Знак"/>
    <w:uiPriority w:val="99"/>
    <w:rsid w:val="00775F86"/>
    <w:rPr>
      <w:rFonts w:ascii="Segoe UI" w:hAnsi="Segoe UI" w:cs="Segoe UI"/>
      <w:sz w:val="18"/>
      <w:szCs w:val="18"/>
    </w:rPr>
  </w:style>
  <w:style w:type="paragraph" w:styleId="aff">
    <w:name w:val="List Paragraph"/>
    <w:basedOn w:val="a"/>
    <w:link w:val="aff0"/>
    <w:uiPriority w:val="34"/>
    <w:qFormat/>
    <w:rsid w:val="00775F86"/>
    <w:pPr>
      <w:autoSpaceDN w:val="0"/>
      <w:ind w:left="720"/>
    </w:pPr>
    <w:rPr>
      <w:rFonts w:eastAsia="Calibri"/>
    </w:rPr>
  </w:style>
  <w:style w:type="character" w:customStyle="1" w:styleId="19">
    <w:name w:val="Основной шрифт абзаца1"/>
    <w:uiPriority w:val="99"/>
    <w:rsid w:val="00775F86"/>
  </w:style>
  <w:style w:type="numbering" w:customStyle="1" w:styleId="RTFNum2">
    <w:name w:val="RTF_Num 2"/>
    <w:basedOn w:val="a2"/>
    <w:rsid w:val="00775F86"/>
    <w:pPr>
      <w:numPr>
        <w:numId w:val="5"/>
      </w:numPr>
    </w:pPr>
  </w:style>
  <w:style w:type="paragraph" w:customStyle="1" w:styleId="1a">
    <w:name w:val="Абзац списка1"/>
    <w:basedOn w:val="a"/>
    <w:link w:val="ListParagraphChar1"/>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a"/>
    <w:rsid w:val="00CB7560"/>
    <w:pPr>
      <w:spacing w:before="100" w:beforeAutospacing="1" w:after="100" w:afterAutospacing="1"/>
    </w:pPr>
  </w:style>
  <w:style w:type="character" w:customStyle="1" w:styleId="15">
    <w:name w:val="Нижний колонтитул Знак1"/>
    <w:link w:val="ae"/>
    <w:uiPriority w:val="99"/>
    <w:locked/>
    <w:rsid w:val="001E5F06"/>
    <w:rPr>
      <w:sz w:val="24"/>
      <w:szCs w:val="24"/>
      <w:lang w:val="ru-RU" w:eastAsia="ru-RU" w:bidi="ar-SA"/>
    </w:rPr>
  </w:style>
  <w:style w:type="character" w:customStyle="1" w:styleId="aff1">
    <w:name w:val="Гипертекстовая ссылка"/>
    <w:rsid w:val="00365DC5"/>
    <w:rPr>
      <w:color w:val="106BBE"/>
    </w:rPr>
  </w:style>
  <w:style w:type="paragraph" w:customStyle="1" w:styleId="aff2">
    <w:name w:val="Комментарий"/>
    <w:basedOn w:val="a"/>
    <w:next w:val="a"/>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ff3">
    <w:name w:val="Информация об изменениях документа"/>
    <w:basedOn w:val="aff2"/>
    <w:next w:val="a"/>
    <w:rsid w:val="00365DC5"/>
    <w:rPr>
      <w:i/>
      <w:iCs/>
    </w:rPr>
  </w:style>
  <w:style w:type="character" w:customStyle="1" w:styleId="12">
    <w:name w:val="Заголовок 1 Знак"/>
    <w:link w:val="11"/>
    <w:rsid w:val="00E30DA9"/>
    <w:rPr>
      <w:b/>
      <w:kern w:val="28"/>
      <w:sz w:val="36"/>
      <w:lang w:val="ru-RU" w:eastAsia="ru-RU" w:bidi="ar-SA"/>
    </w:rPr>
  </w:style>
  <w:style w:type="character" w:customStyle="1" w:styleId="36">
    <w:name w:val="Знак Знак3"/>
    <w:locked/>
    <w:rsid w:val="00294D4B"/>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294D4B"/>
    <w:rPr>
      <w:sz w:val="22"/>
      <w:szCs w:val="22"/>
      <w:lang w:eastAsia="en-US"/>
    </w:rPr>
  </w:style>
  <w:style w:type="paragraph" w:customStyle="1" w:styleId="stwibulletlistCharCharCharChar">
    <w:name w:val="stwi bullet list Char Char Char Char"/>
    <w:basedOn w:val="a"/>
    <w:link w:val="stwibulletlistCharCharCharCharChar"/>
    <w:rsid w:val="00294D4B"/>
    <w:pPr>
      <w:widowControl w:val="0"/>
      <w:numPr>
        <w:numId w:val="9"/>
      </w:numPr>
      <w:adjustRightInd w:val="0"/>
      <w:spacing w:before="100" w:beforeAutospacing="1" w:after="100" w:afterAutospacing="1"/>
      <w:jc w:val="both"/>
    </w:pPr>
    <w:rPr>
      <w:sz w:val="22"/>
      <w:szCs w:val="22"/>
      <w:lang w:eastAsia="en-US"/>
    </w:rPr>
  </w:style>
  <w:style w:type="character" w:styleId="aff4">
    <w:name w:val="FollowedHyperlink"/>
    <w:uiPriority w:val="99"/>
    <w:rsid w:val="002D6ECB"/>
    <w:rPr>
      <w:color w:val="800080"/>
      <w:u w:val="single"/>
    </w:rPr>
  </w:style>
  <w:style w:type="character" w:customStyle="1" w:styleId="ac">
    <w:name w:val="Основной текст Знак"/>
    <w:aliases w:val="Знак1 Знак Знак, Знак1 Знак Знак"/>
    <w:link w:val="ab"/>
    <w:uiPriority w:val="99"/>
    <w:locked/>
    <w:rsid w:val="00AC599B"/>
    <w:rPr>
      <w:sz w:val="24"/>
      <w:lang w:val="ru-RU" w:eastAsia="ru-RU" w:bidi="ar-SA"/>
    </w:rPr>
  </w:style>
  <w:style w:type="character" w:styleId="aff5">
    <w:name w:val="annotation reference"/>
    <w:uiPriority w:val="99"/>
    <w:rsid w:val="00AC599B"/>
    <w:rPr>
      <w:rFonts w:cs="Times New Roman"/>
      <w:sz w:val="16"/>
      <w:szCs w:val="16"/>
    </w:rPr>
  </w:style>
  <w:style w:type="paragraph" w:styleId="aff6">
    <w:name w:val="annotation text"/>
    <w:basedOn w:val="a"/>
    <w:link w:val="aff7"/>
    <w:uiPriority w:val="99"/>
    <w:rsid w:val="00AC599B"/>
    <w:rPr>
      <w:sz w:val="20"/>
      <w:szCs w:val="20"/>
    </w:rPr>
  </w:style>
  <w:style w:type="character" w:customStyle="1" w:styleId="aff7">
    <w:name w:val="Текст примечания Знак"/>
    <w:link w:val="aff6"/>
    <w:uiPriority w:val="99"/>
    <w:locked/>
    <w:rsid w:val="00AC599B"/>
    <w:rPr>
      <w:lang w:val="ru-RU" w:eastAsia="ru-RU" w:bidi="ar-SA"/>
    </w:rPr>
  </w:style>
  <w:style w:type="paragraph" w:customStyle="1" w:styleId="Default">
    <w:name w:val="Default"/>
    <w:uiPriority w:val="99"/>
    <w:rsid w:val="00AC599B"/>
    <w:pPr>
      <w:autoSpaceDE w:val="0"/>
      <w:autoSpaceDN w:val="0"/>
      <w:adjustRightInd w:val="0"/>
    </w:pPr>
    <w:rPr>
      <w:rFonts w:eastAsia="Calibri"/>
      <w:color w:val="000000"/>
      <w:sz w:val="24"/>
      <w:szCs w:val="24"/>
    </w:rPr>
  </w:style>
  <w:style w:type="paragraph" w:styleId="aff8">
    <w:name w:val="annotation subject"/>
    <w:basedOn w:val="aff6"/>
    <w:next w:val="aff6"/>
    <w:link w:val="aff9"/>
    <w:uiPriority w:val="99"/>
    <w:rsid w:val="00AD4E3E"/>
    <w:rPr>
      <w:b/>
      <w:bCs/>
    </w:rPr>
  </w:style>
  <w:style w:type="paragraph" w:customStyle="1" w:styleId="1b">
    <w:name w:val="Абзац списка1"/>
    <w:basedOn w:val="a"/>
    <w:link w:val="ListParagraphChar"/>
    <w:rsid w:val="00FA36B4"/>
    <w:pPr>
      <w:ind w:left="720"/>
      <w:contextualSpacing/>
    </w:pPr>
    <w:rPr>
      <w:sz w:val="20"/>
      <w:szCs w:val="20"/>
    </w:rPr>
  </w:style>
  <w:style w:type="paragraph" w:customStyle="1" w:styleId="CharChar1CharChar1CharChar">
    <w:name w:val="Char Char Знак Знак1 Char Char1 Знак Знак Char Char"/>
    <w:basedOn w:val="a"/>
    <w:uiPriority w:val="99"/>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116ADC"/>
    <w:rPr>
      <w:lang w:val="ru-RU" w:eastAsia="ru-RU"/>
    </w:rPr>
  </w:style>
  <w:style w:type="paragraph" w:customStyle="1" w:styleId="affa">
    <w:name w:val="Знак"/>
    <w:basedOn w:val="a"/>
    <w:uiPriority w:val="99"/>
    <w:rsid w:val="00116ADC"/>
    <w:rPr>
      <w:rFonts w:ascii="Verdana" w:hAnsi="Verdana" w:cs="Verdana"/>
      <w:sz w:val="20"/>
      <w:szCs w:val="20"/>
      <w:lang w:val="en-US" w:eastAsia="en-US"/>
    </w:rPr>
  </w:style>
  <w:style w:type="character" w:customStyle="1" w:styleId="b-serp-urlitem">
    <w:name w:val="b-serp-url__item"/>
    <w:uiPriority w:val="99"/>
    <w:rsid w:val="00116ADC"/>
    <w:rPr>
      <w:rFonts w:cs="Times New Roman"/>
    </w:rPr>
  </w:style>
  <w:style w:type="character" w:customStyle="1" w:styleId="28">
    <w:name w:val="Основной текст (2)_"/>
    <w:link w:val="29"/>
    <w:uiPriority w:val="99"/>
    <w:locked/>
    <w:rsid w:val="00116ADC"/>
    <w:rPr>
      <w:rFonts w:ascii="Calibri" w:hAnsi="Calibri"/>
      <w:b/>
      <w:spacing w:val="1"/>
      <w:sz w:val="26"/>
      <w:shd w:val="clear" w:color="auto" w:fill="FFFFFF"/>
      <w:lang w:eastAsia="en-US" w:bidi="ar-SA"/>
    </w:rPr>
  </w:style>
  <w:style w:type="paragraph" w:customStyle="1" w:styleId="29">
    <w:name w:val="Основной текст (2)"/>
    <w:basedOn w:val="a"/>
    <w:link w:val="28"/>
    <w:uiPriority w:val="99"/>
    <w:rsid w:val="00116ADC"/>
    <w:pPr>
      <w:widowControl w:val="0"/>
      <w:shd w:val="clear" w:color="auto" w:fill="FFFFFF"/>
      <w:spacing w:after="300" w:line="324" w:lineRule="exact"/>
      <w:jc w:val="center"/>
    </w:pPr>
    <w:rPr>
      <w:rFonts w:ascii="Calibri" w:hAnsi="Calibri"/>
      <w:b/>
      <w:spacing w:val="1"/>
      <w:sz w:val="26"/>
      <w:szCs w:val="20"/>
      <w:shd w:val="clear" w:color="auto" w:fill="FFFFFF"/>
      <w:lang w:eastAsia="en-US"/>
    </w:rPr>
  </w:style>
  <w:style w:type="character" w:customStyle="1" w:styleId="affb">
    <w:name w:val="Основной текст + Полужирный"/>
    <w:aliases w:val="Курсив,Интервал 0 pt"/>
    <w:uiPriority w:val="99"/>
    <w:rsid w:val="00116ADC"/>
    <w:rPr>
      <w:rFonts w:ascii="Times New Roman" w:hAnsi="Times New Roman"/>
      <w:b/>
      <w:i/>
      <w:spacing w:val="3"/>
      <w:u w:val="none"/>
      <w:lang w:val="ru-RU" w:eastAsia="ru-RU"/>
    </w:rPr>
  </w:style>
  <w:style w:type="character" w:customStyle="1" w:styleId="43">
    <w:name w:val="Основной текст (4)3"/>
    <w:uiPriority w:val="99"/>
    <w:rsid w:val="00116ADC"/>
    <w:rPr>
      <w:shd w:val="clear" w:color="auto" w:fill="FFFFFF"/>
    </w:rPr>
  </w:style>
  <w:style w:type="character" w:customStyle="1" w:styleId="420">
    <w:name w:val="Основной текст (4)2"/>
    <w:uiPriority w:val="99"/>
    <w:rsid w:val="00116ADC"/>
    <w:rPr>
      <w:shd w:val="clear" w:color="auto" w:fill="FFFFFF"/>
    </w:rPr>
  </w:style>
  <w:style w:type="character" w:customStyle="1" w:styleId="600">
    <w:name w:val="Основной текст (60)_"/>
    <w:link w:val="601"/>
    <w:uiPriority w:val="99"/>
    <w:locked/>
    <w:rsid w:val="00116ADC"/>
    <w:rPr>
      <w:rFonts w:ascii="Calibri" w:hAnsi="Calibri"/>
      <w:sz w:val="21"/>
      <w:shd w:val="clear" w:color="auto" w:fill="FFFFFF"/>
      <w:lang w:eastAsia="en-US" w:bidi="ar-SA"/>
    </w:rPr>
  </w:style>
  <w:style w:type="paragraph" w:customStyle="1" w:styleId="601">
    <w:name w:val="Основной текст (60)1"/>
    <w:basedOn w:val="a"/>
    <w:link w:val="600"/>
    <w:uiPriority w:val="99"/>
    <w:rsid w:val="00116ADC"/>
    <w:pPr>
      <w:shd w:val="clear" w:color="auto" w:fill="FFFFFF"/>
      <w:spacing w:line="240" w:lineRule="atLeast"/>
    </w:pPr>
    <w:rPr>
      <w:rFonts w:ascii="Calibri" w:hAnsi="Calibri"/>
      <w:sz w:val="21"/>
      <w:szCs w:val="20"/>
      <w:shd w:val="clear" w:color="auto" w:fill="FFFFFF"/>
      <w:lang w:eastAsia="en-US"/>
    </w:rPr>
  </w:style>
  <w:style w:type="character" w:customStyle="1" w:styleId="44">
    <w:name w:val="Основной текст (4)_"/>
    <w:link w:val="410"/>
    <w:uiPriority w:val="99"/>
    <w:locked/>
    <w:rsid w:val="00116ADC"/>
    <w:rPr>
      <w:rFonts w:ascii="Calibri" w:hAnsi="Calibri"/>
      <w:shd w:val="clear" w:color="auto" w:fill="FFFFFF"/>
      <w:lang w:bidi="ar-SA"/>
    </w:rPr>
  </w:style>
  <w:style w:type="paragraph" w:customStyle="1" w:styleId="410">
    <w:name w:val="Основной текст (4)1"/>
    <w:basedOn w:val="a"/>
    <w:link w:val="44"/>
    <w:uiPriority w:val="99"/>
    <w:rsid w:val="00116ADC"/>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c">
    <w:name w:val="footnote text"/>
    <w:aliases w:val="Текст сноски Знак Знак,Текст сноски Знак1 Знак,Текст сноски Знак Знак1 Знак,Table_Footnote_last,Текст сноски Знак2 Знак,Текст сноски Знак1 Знак Знак,Текст сноски Знак Знак Знак Знак,Текст сноски Знак Знак Знак Знак Знак Зн"/>
    <w:basedOn w:val="a"/>
    <w:link w:val="affd"/>
    <w:rsid w:val="00116ADC"/>
    <w:rPr>
      <w:sz w:val="20"/>
      <w:szCs w:val="20"/>
    </w:rPr>
  </w:style>
  <w:style w:type="character" w:customStyle="1" w:styleId="affd">
    <w:name w:val="Текст сноски Знак"/>
    <w:aliases w:val="Текст сноски Знак Знак Знак,Текст сноски Знак1 Знак Знак1,Текст сноски Знак Знак1 Знак Знак,Table_Footnote_last Знак,Текст сноски Знак2 Знак Знак,Текст сноски Знак1 Знак Знак Знак,Текст сноски Знак Знак Знак Знак Знак"/>
    <w:link w:val="affc"/>
    <w:locked/>
    <w:rsid w:val="00116ADC"/>
    <w:rPr>
      <w:lang w:val="ru-RU" w:eastAsia="ru-RU" w:bidi="ar-SA"/>
    </w:rPr>
  </w:style>
  <w:style w:type="character" w:styleId="affe">
    <w:name w:val="footnote reference"/>
    <w:uiPriority w:val="99"/>
    <w:rsid w:val="00116ADC"/>
    <w:rPr>
      <w:vertAlign w:val="superscript"/>
    </w:rPr>
  </w:style>
  <w:style w:type="character" w:customStyle="1" w:styleId="24">
    <w:name w:val="Заголовок 2 Знак"/>
    <w:link w:val="23"/>
    <w:uiPriority w:val="99"/>
    <w:locked/>
    <w:rsid w:val="00101B44"/>
    <w:rPr>
      <w:b/>
      <w:bCs/>
      <w:iCs/>
      <w:sz w:val="24"/>
      <w:szCs w:val="28"/>
    </w:rPr>
  </w:style>
  <w:style w:type="character" w:customStyle="1" w:styleId="60">
    <w:name w:val="Заголовок 6 Знак"/>
    <w:link w:val="6"/>
    <w:uiPriority w:val="99"/>
    <w:locked/>
    <w:rsid w:val="00116ADC"/>
    <w:rPr>
      <w:rFonts w:ascii="Cambria" w:hAnsi="Cambria"/>
      <w:caps/>
      <w:color w:val="943634"/>
      <w:spacing w:val="10"/>
      <w:lang w:val="ru-RU" w:eastAsia="ru-RU" w:bidi="ar-SA"/>
    </w:rPr>
  </w:style>
  <w:style w:type="character" w:customStyle="1" w:styleId="70">
    <w:name w:val="Заголовок 7 Знак"/>
    <w:link w:val="7"/>
    <w:uiPriority w:val="99"/>
    <w:locked/>
    <w:rsid w:val="00116ADC"/>
    <w:rPr>
      <w:rFonts w:ascii="Cambria" w:hAnsi="Cambria"/>
      <w:i/>
      <w:iCs/>
      <w:caps/>
      <w:color w:val="943634"/>
      <w:spacing w:val="10"/>
      <w:lang w:val="ru-RU" w:eastAsia="ru-RU" w:bidi="ar-SA"/>
    </w:rPr>
  </w:style>
  <w:style w:type="character" w:customStyle="1" w:styleId="80">
    <w:name w:val="Заголовок 8 Знак"/>
    <w:link w:val="8"/>
    <w:uiPriority w:val="99"/>
    <w:locked/>
    <w:rsid w:val="00116ADC"/>
    <w:rPr>
      <w:rFonts w:ascii="Cambria" w:hAnsi="Cambria"/>
      <w:caps/>
      <w:spacing w:val="10"/>
      <w:lang w:val="ru-RU" w:eastAsia="ru-RU" w:bidi="ar-SA"/>
    </w:rPr>
  </w:style>
  <w:style w:type="character" w:customStyle="1" w:styleId="90">
    <w:name w:val="Заголовок 9 Знак"/>
    <w:link w:val="9"/>
    <w:uiPriority w:val="99"/>
    <w:locked/>
    <w:rsid w:val="00116ADC"/>
    <w:rPr>
      <w:rFonts w:ascii="Cambria" w:hAnsi="Cambria"/>
      <w:i/>
      <w:iCs/>
      <w:caps/>
      <w:spacing w:val="10"/>
      <w:lang w:val="ru-RU" w:eastAsia="ru-RU" w:bidi="ar-SA"/>
    </w:rPr>
  </w:style>
  <w:style w:type="character" w:customStyle="1" w:styleId="Heading1Char">
    <w:name w:val="Heading 1 Char"/>
    <w:locked/>
    <w:rsid w:val="00116ADC"/>
    <w:rPr>
      <w:b/>
      <w:sz w:val="28"/>
    </w:rPr>
  </w:style>
  <w:style w:type="character" w:customStyle="1" w:styleId="32">
    <w:name w:val="Заголовок 3 Знак"/>
    <w:link w:val="30"/>
    <w:uiPriority w:val="99"/>
    <w:locked/>
    <w:rsid w:val="00116ADC"/>
    <w:rPr>
      <w:sz w:val="28"/>
      <w:lang w:val="en-US" w:eastAsia="ru-RU" w:bidi="ar-SA"/>
    </w:rPr>
  </w:style>
  <w:style w:type="character" w:customStyle="1" w:styleId="42">
    <w:name w:val="Заголовок 4 Знак"/>
    <w:link w:val="40"/>
    <w:uiPriority w:val="99"/>
    <w:locked/>
    <w:rsid w:val="00116ADC"/>
    <w:rPr>
      <w:b/>
      <w:bCs/>
      <w:sz w:val="32"/>
      <w:szCs w:val="24"/>
      <w:lang w:val="ru-RU" w:eastAsia="ru-RU" w:bidi="ar-SA"/>
    </w:rPr>
  </w:style>
  <w:style w:type="character" w:customStyle="1" w:styleId="50">
    <w:name w:val="Заголовок 5 Знак"/>
    <w:link w:val="5"/>
    <w:uiPriority w:val="99"/>
    <w:locked/>
    <w:rsid w:val="00116ADC"/>
    <w:rPr>
      <w:b/>
      <w:sz w:val="24"/>
      <w:lang w:val="ru-RU" w:eastAsia="ru-RU" w:bidi="ar-SA"/>
    </w:rPr>
  </w:style>
  <w:style w:type="character" w:customStyle="1" w:styleId="27">
    <w:name w:val="Основной текст с отступом 2 Знак"/>
    <w:link w:val="26"/>
    <w:uiPriority w:val="99"/>
    <w:locked/>
    <w:rsid w:val="00116ADC"/>
    <w:rPr>
      <w:sz w:val="24"/>
      <w:lang w:val="ru-RU" w:eastAsia="ru-RU" w:bidi="ar-SA"/>
    </w:rPr>
  </w:style>
  <w:style w:type="character" w:customStyle="1" w:styleId="16">
    <w:name w:val="Текст выноски Знак1"/>
    <w:link w:val="af3"/>
    <w:locked/>
    <w:rsid w:val="00116ADC"/>
    <w:rPr>
      <w:rFonts w:ascii="Tahoma" w:hAnsi="Tahoma" w:cs="Tahoma"/>
      <w:sz w:val="16"/>
      <w:szCs w:val="16"/>
      <w:lang w:val="ru-RU" w:eastAsia="ru-RU" w:bidi="ar-SA"/>
    </w:rPr>
  </w:style>
  <w:style w:type="character" w:customStyle="1" w:styleId="af7">
    <w:name w:val="Название Знак"/>
    <w:link w:val="af6"/>
    <w:uiPriority w:val="99"/>
    <w:locked/>
    <w:rsid w:val="00116ADC"/>
    <w:rPr>
      <w:rFonts w:ascii="Arial" w:eastAsia="MS PGothic" w:hAnsi="Arial" w:cs="Tahoma"/>
      <w:kern w:val="3"/>
      <w:sz w:val="28"/>
      <w:szCs w:val="28"/>
      <w:lang w:val="de-DE" w:eastAsia="ja-JP" w:bidi="fa-IR"/>
    </w:rPr>
  </w:style>
  <w:style w:type="character" w:customStyle="1" w:styleId="35">
    <w:name w:val="Основной текст 3 Знак"/>
    <w:link w:val="34"/>
    <w:uiPriority w:val="99"/>
    <w:locked/>
    <w:rsid w:val="00116ADC"/>
    <w:rPr>
      <w:b/>
      <w:i/>
      <w:sz w:val="22"/>
      <w:szCs w:val="24"/>
      <w:lang w:val="ru-RU" w:eastAsia="ru-RU" w:bidi="ar-SA"/>
    </w:rPr>
  </w:style>
  <w:style w:type="character" w:customStyle="1" w:styleId="CommentTextChar">
    <w:name w:val="Comment Text Char"/>
    <w:locked/>
    <w:rsid w:val="00116ADC"/>
    <w:rPr>
      <w:rFonts w:cs="Times New Roman"/>
    </w:rPr>
  </w:style>
  <w:style w:type="character" w:customStyle="1" w:styleId="aff9">
    <w:name w:val="Тема примечания Знак"/>
    <w:link w:val="aff8"/>
    <w:uiPriority w:val="99"/>
    <w:locked/>
    <w:rsid w:val="00116ADC"/>
    <w:rPr>
      <w:b/>
      <w:bCs/>
      <w:lang w:val="ru-RU" w:eastAsia="ru-RU" w:bidi="ar-SA"/>
    </w:rPr>
  </w:style>
  <w:style w:type="character" w:customStyle="1" w:styleId="BodyTextChar">
    <w:name w:val="Body Text Char"/>
    <w:aliases w:val="Знак1 Знак Char2,Body Text Char2"/>
    <w:uiPriority w:val="99"/>
    <w:locked/>
    <w:rsid w:val="00116ADC"/>
    <w:rPr>
      <w:rFonts w:ascii="Times New Roman" w:hAnsi="Times New Roman"/>
      <w:sz w:val="20"/>
      <w:shd w:val="clear" w:color="auto" w:fill="FFFFFF"/>
      <w:lang w:eastAsia="ru-RU"/>
    </w:rPr>
  </w:style>
  <w:style w:type="character" w:customStyle="1" w:styleId="ListParagraphChar">
    <w:name w:val="List Paragraph Char"/>
    <w:link w:val="1b"/>
    <w:locked/>
    <w:rsid w:val="00116ADC"/>
  </w:style>
  <w:style w:type="character" w:customStyle="1" w:styleId="WW8Num1z0">
    <w:name w:val="WW8Num1z0"/>
    <w:uiPriority w:val="99"/>
    <w:rsid w:val="00116ADC"/>
  </w:style>
  <w:style w:type="character" w:customStyle="1" w:styleId="WW8Num1z1">
    <w:name w:val="WW8Num1z1"/>
    <w:uiPriority w:val="99"/>
    <w:rsid w:val="00116ADC"/>
  </w:style>
  <w:style w:type="character" w:customStyle="1" w:styleId="WW8Num1z2">
    <w:name w:val="WW8Num1z2"/>
    <w:uiPriority w:val="99"/>
    <w:rsid w:val="00116ADC"/>
  </w:style>
  <w:style w:type="character" w:customStyle="1" w:styleId="WW8Num1z3">
    <w:name w:val="WW8Num1z3"/>
    <w:uiPriority w:val="99"/>
    <w:rsid w:val="00116ADC"/>
  </w:style>
  <w:style w:type="character" w:customStyle="1" w:styleId="WW8Num1z4">
    <w:name w:val="WW8Num1z4"/>
    <w:uiPriority w:val="99"/>
    <w:rsid w:val="00116ADC"/>
  </w:style>
  <w:style w:type="character" w:customStyle="1" w:styleId="WW8Num1z5">
    <w:name w:val="WW8Num1z5"/>
    <w:uiPriority w:val="99"/>
    <w:rsid w:val="00116ADC"/>
  </w:style>
  <w:style w:type="character" w:customStyle="1" w:styleId="WW8Num1z6">
    <w:name w:val="WW8Num1z6"/>
    <w:uiPriority w:val="99"/>
    <w:rsid w:val="00116ADC"/>
  </w:style>
  <w:style w:type="character" w:customStyle="1" w:styleId="WW8Num1z7">
    <w:name w:val="WW8Num1z7"/>
    <w:uiPriority w:val="99"/>
    <w:rsid w:val="00116ADC"/>
  </w:style>
  <w:style w:type="character" w:customStyle="1" w:styleId="WW8Num1z8">
    <w:name w:val="WW8Num1z8"/>
    <w:uiPriority w:val="99"/>
    <w:rsid w:val="00116ADC"/>
  </w:style>
  <w:style w:type="character" w:customStyle="1" w:styleId="WW8Num2z0">
    <w:name w:val="WW8Num2z0"/>
    <w:uiPriority w:val="99"/>
    <w:rsid w:val="00116ADC"/>
  </w:style>
  <w:style w:type="character" w:customStyle="1" w:styleId="WW8Num2z1">
    <w:name w:val="WW8Num2z1"/>
    <w:uiPriority w:val="99"/>
    <w:rsid w:val="00116ADC"/>
  </w:style>
  <w:style w:type="character" w:customStyle="1" w:styleId="WW8Num2z2">
    <w:name w:val="WW8Num2z2"/>
    <w:uiPriority w:val="99"/>
    <w:rsid w:val="00116ADC"/>
  </w:style>
  <w:style w:type="character" w:customStyle="1" w:styleId="WW8Num2z3">
    <w:name w:val="WW8Num2z3"/>
    <w:uiPriority w:val="99"/>
    <w:rsid w:val="00116ADC"/>
  </w:style>
  <w:style w:type="character" w:customStyle="1" w:styleId="WW8Num2z4">
    <w:name w:val="WW8Num2z4"/>
    <w:uiPriority w:val="99"/>
    <w:rsid w:val="00116ADC"/>
  </w:style>
  <w:style w:type="character" w:customStyle="1" w:styleId="WW8Num2z5">
    <w:name w:val="WW8Num2z5"/>
    <w:uiPriority w:val="99"/>
    <w:rsid w:val="00116ADC"/>
  </w:style>
  <w:style w:type="character" w:customStyle="1" w:styleId="WW8Num2z6">
    <w:name w:val="WW8Num2z6"/>
    <w:uiPriority w:val="99"/>
    <w:rsid w:val="00116ADC"/>
  </w:style>
  <w:style w:type="character" w:customStyle="1" w:styleId="WW8Num2z7">
    <w:name w:val="WW8Num2z7"/>
    <w:uiPriority w:val="99"/>
    <w:rsid w:val="00116ADC"/>
  </w:style>
  <w:style w:type="character" w:customStyle="1" w:styleId="WW8Num2z8">
    <w:name w:val="WW8Num2z8"/>
    <w:uiPriority w:val="99"/>
    <w:rsid w:val="00116ADC"/>
  </w:style>
  <w:style w:type="paragraph" w:customStyle="1" w:styleId="afff">
    <w:name w:val="Заголовок"/>
    <w:basedOn w:val="a"/>
    <w:next w:val="ab"/>
    <w:uiPriority w:val="99"/>
    <w:rsid w:val="00116ADC"/>
    <w:pPr>
      <w:keepNext/>
      <w:suppressAutoHyphens/>
      <w:spacing w:before="240" w:after="120"/>
    </w:pPr>
    <w:rPr>
      <w:rFonts w:ascii="Arial" w:eastAsia="Microsoft YaHei" w:hAnsi="Arial" w:cs="Mangal"/>
      <w:sz w:val="28"/>
      <w:szCs w:val="28"/>
      <w:lang w:eastAsia="ar-SA"/>
    </w:rPr>
  </w:style>
  <w:style w:type="paragraph" w:customStyle="1" w:styleId="1c">
    <w:name w:val="Название1"/>
    <w:basedOn w:val="a"/>
    <w:uiPriority w:val="99"/>
    <w:rsid w:val="00116ADC"/>
    <w:pPr>
      <w:suppressLineNumbers/>
      <w:suppressAutoHyphens/>
      <w:spacing w:before="120" w:after="120"/>
    </w:pPr>
    <w:rPr>
      <w:rFonts w:cs="Mangal"/>
      <w:i/>
      <w:iCs/>
      <w:lang w:eastAsia="ar-SA"/>
    </w:rPr>
  </w:style>
  <w:style w:type="paragraph" w:customStyle="1" w:styleId="1d">
    <w:name w:val="Указатель1"/>
    <w:basedOn w:val="a"/>
    <w:uiPriority w:val="99"/>
    <w:rsid w:val="00116ADC"/>
    <w:pPr>
      <w:suppressLineNumbers/>
      <w:suppressAutoHyphens/>
    </w:pPr>
    <w:rPr>
      <w:rFonts w:cs="Mangal"/>
      <w:lang w:eastAsia="ar-SA"/>
    </w:rPr>
  </w:style>
  <w:style w:type="character" w:customStyle="1" w:styleId="18">
    <w:name w:val="Верхний колонтитул Знак1"/>
    <w:link w:val="afb"/>
    <w:uiPriority w:val="99"/>
    <w:locked/>
    <w:rsid w:val="00116ADC"/>
    <w:rPr>
      <w:rFonts w:eastAsia="Andale Sans UI" w:cs="Tahoma"/>
      <w:kern w:val="3"/>
      <w:sz w:val="24"/>
      <w:szCs w:val="24"/>
      <w:lang w:val="de-DE" w:eastAsia="ja-JP" w:bidi="fa-IR"/>
    </w:rPr>
  </w:style>
  <w:style w:type="paragraph" w:customStyle="1" w:styleId="afff0">
    <w:name w:val="Заголовок таблицы"/>
    <w:basedOn w:val="af2"/>
    <w:uiPriority w:val="99"/>
    <w:rsid w:val="00116ADC"/>
    <w:pPr>
      <w:widowControl/>
      <w:jc w:val="center"/>
    </w:pPr>
    <w:rPr>
      <w:rFonts w:eastAsia="Times New Roman"/>
      <w:b/>
      <w:bCs/>
      <w:kern w:val="0"/>
      <w:lang w:eastAsia="ar-SA"/>
    </w:rPr>
  </w:style>
  <w:style w:type="paragraph" w:customStyle="1" w:styleId="xl67">
    <w:name w:val="xl67"/>
    <w:basedOn w:val="a"/>
    <w:uiPriority w:val="99"/>
    <w:rsid w:val="00116ADC"/>
    <w:pPr>
      <w:spacing w:before="100" w:beforeAutospacing="1" w:after="100" w:afterAutospacing="1"/>
      <w:jc w:val="center"/>
      <w:textAlignment w:val="center"/>
    </w:pPr>
  </w:style>
  <w:style w:type="paragraph" w:customStyle="1" w:styleId="xl68">
    <w:name w:val="xl6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
    <w:uiPriority w:val="99"/>
    <w:rsid w:val="00116ADC"/>
    <w:pPr>
      <w:spacing w:before="100" w:beforeAutospacing="1" w:after="100" w:afterAutospacing="1"/>
    </w:pPr>
    <w:rPr>
      <w:color w:val="000000"/>
      <w:sz w:val="20"/>
      <w:szCs w:val="20"/>
    </w:rPr>
  </w:style>
  <w:style w:type="paragraph" w:customStyle="1" w:styleId="xl65">
    <w:name w:val="xl65"/>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uiPriority w:val="99"/>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
    <w:uiPriority w:val="99"/>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
    <w:uiPriority w:val="99"/>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
    <w:uiPriority w:val="99"/>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
    <w:uiPriority w:val="99"/>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a">
    <w:name w:val="Основной текст с отступом Знак"/>
    <w:link w:val="a9"/>
    <w:uiPriority w:val="99"/>
    <w:locked/>
    <w:rsid w:val="00116ADC"/>
    <w:rPr>
      <w:sz w:val="24"/>
      <w:lang w:val="ru-RU" w:eastAsia="ru-RU" w:bidi="ar-SA"/>
    </w:rPr>
  </w:style>
  <w:style w:type="paragraph" w:styleId="afff1">
    <w:name w:val="Document Map"/>
    <w:basedOn w:val="a"/>
    <w:link w:val="afff2"/>
    <w:uiPriority w:val="99"/>
    <w:rsid w:val="00116ADC"/>
    <w:pPr>
      <w:shd w:val="clear" w:color="auto" w:fill="000080"/>
      <w:spacing w:line="360" w:lineRule="auto"/>
      <w:jc w:val="both"/>
    </w:pPr>
    <w:rPr>
      <w:rFonts w:ascii="Tahoma" w:hAnsi="Tahoma"/>
      <w:sz w:val="20"/>
      <w:szCs w:val="20"/>
    </w:rPr>
  </w:style>
  <w:style w:type="character" w:customStyle="1" w:styleId="afff2">
    <w:name w:val="Схема документа Знак"/>
    <w:link w:val="afff1"/>
    <w:uiPriority w:val="99"/>
    <w:locked/>
    <w:rsid w:val="00116ADC"/>
    <w:rPr>
      <w:rFonts w:ascii="Tahoma" w:hAnsi="Tahoma"/>
      <w:lang w:val="ru-RU" w:eastAsia="ru-RU" w:bidi="ar-SA"/>
    </w:rPr>
  </w:style>
  <w:style w:type="paragraph" w:customStyle="1" w:styleId="1">
    <w:name w:val="Красная строка1"/>
    <w:basedOn w:val="ab"/>
    <w:uiPriority w:val="99"/>
    <w:rsid w:val="00116ADC"/>
    <w:pPr>
      <w:numPr>
        <w:numId w:val="10"/>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7"/>
    <w:link w:val="S0"/>
    <w:autoRedefine/>
    <w:uiPriority w:val="99"/>
    <w:rsid w:val="00116ADC"/>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116ADC"/>
    <w:rPr>
      <w:rFonts w:ascii="Cambria" w:hAnsi="Cambria"/>
      <w:sz w:val="24"/>
      <w:szCs w:val="24"/>
      <w:lang w:val="en-US" w:eastAsia="ru-RU" w:bidi="ar-SA"/>
    </w:rPr>
  </w:style>
  <w:style w:type="paragraph" w:customStyle="1" w:styleId="S31">
    <w:name w:val="S_Нумерованный_3.1"/>
    <w:basedOn w:val="a"/>
    <w:link w:val="S310"/>
    <w:autoRedefine/>
    <w:uiPriority w:val="99"/>
    <w:rsid w:val="00116ADC"/>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116ADC"/>
    <w:rPr>
      <w:rFonts w:ascii="Cambria" w:hAnsi="Cambria"/>
      <w:sz w:val="28"/>
      <w:szCs w:val="28"/>
      <w:lang w:val="ru-RU" w:eastAsia="ru-RU" w:bidi="ar-SA"/>
    </w:rPr>
  </w:style>
  <w:style w:type="character" w:customStyle="1" w:styleId="WW8Num3z0">
    <w:name w:val="WW8Num3z0"/>
    <w:uiPriority w:val="99"/>
    <w:rsid w:val="00116ADC"/>
    <w:rPr>
      <w:rFonts w:ascii="Symbol" w:hAnsi="Symbol"/>
    </w:rPr>
  </w:style>
  <w:style w:type="character" w:customStyle="1" w:styleId="WW8Num4z0">
    <w:name w:val="WW8Num4z0"/>
    <w:uiPriority w:val="99"/>
    <w:rsid w:val="00116ADC"/>
    <w:rPr>
      <w:rFonts w:ascii="Symbol" w:hAnsi="Symbol"/>
    </w:rPr>
  </w:style>
  <w:style w:type="character" w:customStyle="1" w:styleId="WW8Num5z0">
    <w:name w:val="WW8Num5z0"/>
    <w:uiPriority w:val="99"/>
    <w:rsid w:val="00116ADC"/>
    <w:rPr>
      <w:rFonts w:ascii="Symbol" w:hAnsi="Symbol"/>
    </w:rPr>
  </w:style>
  <w:style w:type="character" w:customStyle="1" w:styleId="WW8Num6z0">
    <w:name w:val="WW8Num6z0"/>
    <w:uiPriority w:val="99"/>
    <w:rsid w:val="00116ADC"/>
    <w:rPr>
      <w:rFonts w:ascii="Symbol" w:hAnsi="Symbol"/>
    </w:rPr>
  </w:style>
  <w:style w:type="character" w:customStyle="1" w:styleId="WW8Num7z0">
    <w:name w:val="WW8Num7z0"/>
    <w:uiPriority w:val="99"/>
    <w:rsid w:val="00116ADC"/>
    <w:rPr>
      <w:rFonts w:ascii="Symbol" w:hAnsi="Symbol"/>
    </w:rPr>
  </w:style>
  <w:style w:type="character" w:customStyle="1" w:styleId="WW8Num8z0">
    <w:name w:val="WW8Num8z0"/>
    <w:uiPriority w:val="99"/>
    <w:rsid w:val="00116ADC"/>
    <w:rPr>
      <w:rFonts w:ascii="Symbol" w:hAnsi="Symbol"/>
    </w:rPr>
  </w:style>
  <w:style w:type="character" w:customStyle="1" w:styleId="WW8Num9z0">
    <w:name w:val="WW8Num9z0"/>
    <w:uiPriority w:val="99"/>
    <w:rsid w:val="00116ADC"/>
    <w:rPr>
      <w:rFonts w:ascii="Symbol" w:hAnsi="Symbol"/>
    </w:rPr>
  </w:style>
  <w:style w:type="character" w:customStyle="1" w:styleId="WW8Num10z0">
    <w:name w:val="WW8Num10z0"/>
    <w:uiPriority w:val="99"/>
    <w:rsid w:val="00116ADC"/>
    <w:rPr>
      <w:rFonts w:ascii="Times New Roman" w:hAnsi="Times New Roman"/>
    </w:rPr>
  </w:style>
  <w:style w:type="character" w:customStyle="1" w:styleId="Absatz-Standardschriftart">
    <w:name w:val="Absatz-Standardschriftart"/>
    <w:uiPriority w:val="99"/>
    <w:rsid w:val="00116ADC"/>
  </w:style>
  <w:style w:type="character" w:customStyle="1" w:styleId="WW-Absatz-Standardschriftart">
    <w:name w:val="WW-Absatz-Standardschriftart"/>
    <w:uiPriority w:val="99"/>
    <w:rsid w:val="00116ADC"/>
  </w:style>
  <w:style w:type="character" w:customStyle="1" w:styleId="WW-Absatz-Standardschriftart1">
    <w:name w:val="WW-Absatz-Standardschriftart1"/>
    <w:uiPriority w:val="99"/>
    <w:rsid w:val="00116ADC"/>
  </w:style>
  <w:style w:type="character" w:customStyle="1" w:styleId="WW-Absatz-Standardschriftart11">
    <w:name w:val="WW-Absatz-Standardschriftart11"/>
    <w:uiPriority w:val="99"/>
    <w:rsid w:val="00116ADC"/>
  </w:style>
  <w:style w:type="character" w:customStyle="1" w:styleId="WW-Absatz-Standardschriftart111">
    <w:name w:val="WW-Absatz-Standardschriftart111"/>
    <w:uiPriority w:val="99"/>
    <w:rsid w:val="00116ADC"/>
  </w:style>
  <w:style w:type="character" w:customStyle="1" w:styleId="WW-Absatz-Standardschriftart1111">
    <w:name w:val="WW-Absatz-Standardschriftart1111"/>
    <w:uiPriority w:val="99"/>
    <w:rsid w:val="00116ADC"/>
  </w:style>
  <w:style w:type="character" w:customStyle="1" w:styleId="WW-Absatz-Standardschriftart11111">
    <w:name w:val="WW-Absatz-Standardschriftart11111"/>
    <w:uiPriority w:val="99"/>
    <w:rsid w:val="00116ADC"/>
  </w:style>
  <w:style w:type="character" w:customStyle="1" w:styleId="WW8Num3z1">
    <w:name w:val="WW8Num3z1"/>
    <w:uiPriority w:val="99"/>
    <w:rsid w:val="00116ADC"/>
    <w:rPr>
      <w:rFonts w:ascii="Courier New" w:hAnsi="Courier New"/>
    </w:rPr>
  </w:style>
  <w:style w:type="character" w:customStyle="1" w:styleId="WW8Num3z2">
    <w:name w:val="WW8Num3z2"/>
    <w:uiPriority w:val="99"/>
    <w:rsid w:val="00116ADC"/>
    <w:rPr>
      <w:rFonts w:ascii="Wingdings" w:hAnsi="Wingdings"/>
    </w:rPr>
  </w:style>
  <w:style w:type="character" w:customStyle="1" w:styleId="WW8Num6z1">
    <w:name w:val="WW8Num6z1"/>
    <w:uiPriority w:val="99"/>
    <w:rsid w:val="00116ADC"/>
    <w:rPr>
      <w:rFonts w:ascii="Courier New" w:hAnsi="Courier New"/>
    </w:rPr>
  </w:style>
  <w:style w:type="character" w:customStyle="1" w:styleId="WW8Num6z2">
    <w:name w:val="WW8Num6z2"/>
    <w:uiPriority w:val="99"/>
    <w:rsid w:val="00116ADC"/>
    <w:rPr>
      <w:rFonts w:ascii="Wingdings" w:hAnsi="Wingdings"/>
    </w:rPr>
  </w:style>
  <w:style w:type="character" w:customStyle="1" w:styleId="WW8Num8z1">
    <w:name w:val="WW8Num8z1"/>
    <w:uiPriority w:val="99"/>
    <w:rsid w:val="00116ADC"/>
    <w:rPr>
      <w:rFonts w:ascii="Courier New" w:hAnsi="Courier New"/>
    </w:rPr>
  </w:style>
  <w:style w:type="character" w:customStyle="1" w:styleId="WW8Num8z2">
    <w:name w:val="WW8Num8z2"/>
    <w:uiPriority w:val="99"/>
    <w:rsid w:val="00116ADC"/>
    <w:rPr>
      <w:rFonts w:ascii="Wingdings" w:hAnsi="Wingdings"/>
    </w:rPr>
  </w:style>
  <w:style w:type="character" w:customStyle="1" w:styleId="WW8Num10z1">
    <w:name w:val="WW8Num10z1"/>
    <w:uiPriority w:val="99"/>
    <w:rsid w:val="00116ADC"/>
    <w:rPr>
      <w:rFonts w:ascii="Courier New" w:hAnsi="Courier New"/>
    </w:rPr>
  </w:style>
  <w:style w:type="character" w:customStyle="1" w:styleId="WW8Num10z2">
    <w:name w:val="WW8Num10z2"/>
    <w:uiPriority w:val="99"/>
    <w:rsid w:val="00116ADC"/>
    <w:rPr>
      <w:rFonts w:ascii="Wingdings" w:hAnsi="Wingdings"/>
    </w:rPr>
  </w:style>
  <w:style w:type="character" w:customStyle="1" w:styleId="WW8Num10z3">
    <w:name w:val="WW8Num10z3"/>
    <w:uiPriority w:val="99"/>
    <w:rsid w:val="00116ADC"/>
    <w:rPr>
      <w:rFonts w:ascii="Symbol" w:hAnsi="Symbol"/>
    </w:rPr>
  </w:style>
  <w:style w:type="character" w:customStyle="1" w:styleId="WW8Num11z0">
    <w:name w:val="WW8Num11z0"/>
    <w:uiPriority w:val="99"/>
    <w:rsid w:val="00116ADC"/>
    <w:rPr>
      <w:rFonts w:ascii="Symbol" w:hAnsi="Symbol"/>
    </w:rPr>
  </w:style>
  <w:style w:type="character" w:customStyle="1" w:styleId="WW8Num11z1">
    <w:name w:val="WW8Num11z1"/>
    <w:uiPriority w:val="99"/>
    <w:rsid w:val="00116ADC"/>
    <w:rPr>
      <w:rFonts w:ascii="Courier New" w:hAnsi="Courier New"/>
    </w:rPr>
  </w:style>
  <w:style w:type="character" w:customStyle="1" w:styleId="WW8Num11z2">
    <w:name w:val="WW8Num11z2"/>
    <w:uiPriority w:val="99"/>
    <w:rsid w:val="00116ADC"/>
    <w:rPr>
      <w:rFonts w:ascii="Wingdings" w:hAnsi="Wingdings"/>
    </w:rPr>
  </w:style>
  <w:style w:type="character" w:customStyle="1" w:styleId="WW8Num12z0">
    <w:name w:val="WW8Num12z0"/>
    <w:uiPriority w:val="99"/>
    <w:rsid w:val="00116ADC"/>
    <w:rPr>
      <w:rFonts w:ascii="Symbol" w:hAnsi="Symbol"/>
    </w:rPr>
  </w:style>
  <w:style w:type="character" w:customStyle="1" w:styleId="WW8Num12z1">
    <w:name w:val="WW8Num12z1"/>
    <w:uiPriority w:val="99"/>
    <w:rsid w:val="00116ADC"/>
    <w:rPr>
      <w:rFonts w:ascii="Courier New" w:hAnsi="Courier New"/>
    </w:rPr>
  </w:style>
  <w:style w:type="character" w:customStyle="1" w:styleId="WW8Num12z2">
    <w:name w:val="WW8Num12z2"/>
    <w:uiPriority w:val="99"/>
    <w:rsid w:val="00116ADC"/>
    <w:rPr>
      <w:rFonts w:ascii="Wingdings" w:hAnsi="Wingdings"/>
    </w:rPr>
  </w:style>
  <w:style w:type="character" w:customStyle="1" w:styleId="WW8Num13z0">
    <w:name w:val="WW8Num13z0"/>
    <w:uiPriority w:val="99"/>
    <w:rsid w:val="00116ADC"/>
    <w:rPr>
      <w:rFonts w:ascii="Symbol" w:hAnsi="Symbol"/>
    </w:rPr>
  </w:style>
  <w:style w:type="character" w:customStyle="1" w:styleId="WW8Num13z1">
    <w:name w:val="WW8Num13z1"/>
    <w:uiPriority w:val="99"/>
    <w:rsid w:val="00116ADC"/>
    <w:rPr>
      <w:rFonts w:ascii="Courier New" w:hAnsi="Courier New"/>
    </w:rPr>
  </w:style>
  <w:style w:type="character" w:customStyle="1" w:styleId="WW8Num13z2">
    <w:name w:val="WW8Num13z2"/>
    <w:uiPriority w:val="99"/>
    <w:rsid w:val="00116ADC"/>
    <w:rPr>
      <w:rFonts w:ascii="Wingdings" w:hAnsi="Wingdings"/>
    </w:rPr>
  </w:style>
  <w:style w:type="character" w:customStyle="1" w:styleId="WW8Num15z0">
    <w:name w:val="WW8Num15z0"/>
    <w:uiPriority w:val="99"/>
    <w:rsid w:val="00116ADC"/>
    <w:rPr>
      <w:rFonts w:ascii="Symbol" w:hAnsi="Symbol"/>
    </w:rPr>
  </w:style>
  <w:style w:type="character" w:customStyle="1" w:styleId="WW8Num15z1">
    <w:name w:val="WW8Num15z1"/>
    <w:uiPriority w:val="99"/>
    <w:rsid w:val="00116ADC"/>
    <w:rPr>
      <w:rFonts w:ascii="Courier New" w:hAnsi="Courier New"/>
    </w:rPr>
  </w:style>
  <w:style w:type="character" w:customStyle="1" w:styleId="WW8Num15z2">
    <w:name w:val="WW8Num15z2"/>
    <w:uiPriority w:val="99"/>
    <w:rsid w:val="00116ADC"/>
    <w:rPr>
      <w:rFonts w:ascii="Wingdings" w:hAnsi="Wingdings"/>
    </w:rPr>
  </w:style>
  <w:style w:type="character" w:customStyle="1" w:styleId="WW8Num16z0">
    <w:name w:val="WW8Num16z0"/>
    <w:uiPriority w:val="99"/>
    <w:rsid w:val="00116ADC"/>
    <w:rPr>
      <w:rFonts w:ascii="Symbol" w:hAnsi="Symbol"/>
    </w:rPr>
  </w:style>
  <w:style w:type="character" w:customStyle="1" w:styleId="WW8Num16z1">
    <w:name w:val="WW8Num16z1"/>
    <w:uiPriority w:val="99"/>
    <w:rsid w:val="00116ADC"/>
    <w:rPr>
      <w:rFonts w:ascii="Courier New" w:hAnsi="Courier New"/>
    </w:rPr>
  </w:style>
  <w:style w:type="character" w:customStyle="1" w:styleId="WW8Num16z2">
    <w:name w:val="WW8Num16z2"/>
    <w:uiPriority w:val="99"/>
    <w:rsid w:val="00116ADC"/>
    <w:rPr>
      <w:rFonts w:ascii="Wingdings" w:hAnsi="Wingdings"/>
    </w:rPr>
  </w:style>
  <w:style w:type="character" w:customStyle="1" w:styleId="WW8Num18z0">
    <w:name w:val="WW8Num18z0"/>
    <w:uiPriority w:val="99"/>
    <w:rsid w:val="00116ADC"/>
    <w:rPr>
      <w:rFonts w:ascii="Symbol" w:hAnsi="Symbol"/>
    </w:rPr>
  </w:style>
  <w:style w:type="character" w:customStyle="1" w:styleId="WW8Num18z1">
    <w:name w:val="WW8Num18z1"/>
    <w:uiPriority w:val="99"/>
    <w:rsid w:val="00116ADC"/>
    <w:rPr>
      <w:rFonts w:ascii="Courier New" w:hAnsi="Courier New"/>
    </w:rPr>
  </w:style>
  <w:style w:type="character" w:customStyle="1" w:styleId="WW8Num18z2">
    <w:name w:val="WW8Num18z2"/>
    <w:uiPriority w:val="99"/>
    <w:rsid w:val="00116ADC"/>
    <w:rPr>
      <w:rFonts w:ascii="Wingdings" w:hAnsi="Wingdings"/>
    </w:rPr>
  </w:style>
  <w:style w:type="character" w:customStyle="1" w:styleId="WW8Num20z0">
    <w:name w:val="WW8Num20z0"/>
    <w:uiPriority w:val="99"/>
    <w:rsid w:val="00116ADC"/>
    <w:rPr>
      <w:rFonts w:ascii="Symbol" w:hAnsi="Symbol"/>
    </w:rPr>
  </w:style>
  <w:style w:type="character" w:customStyle="1" w:styleId="WW8Num20z1">
    <w:name w:val="WW8Num20z1"/>
    <w:uiPriority w:val="99"/>
    <w:rsid w:val="00116ADC"/>
    <w:rPr>
      <w:rFonts w:ascii="Courier New" w:hAnsi="Courier New"/>
    </w:rPr>
  </w:style>
  <w:style w:type="character" w:customStyle="1" w:styleId="WW8Num20z2">
    <w:name w:val="WW8Num20z2"/>
    <w:uiPriority w:val="99"/>
    <w:rsid w:val="00116ADC"/>
    <w:rPr>
      <w:rFonts w:ascii="Wingdings" w:hAnsi="Wingdings"/>
    </w:rPr>
  </w:style>
  <w:style w:type="character" w:customStyle="1" w:styleId="WW8Num21z0">
    <w:name w:val="WW8Num21z0"/>
    <w:uiPriority w:val="99"/>
    <w:rsid w:val="00116ADC"/>
    <w:rPr>
      <w:rFonts w:ascii="Symbol" w:hAnsi="Symbol"/>
    </w:rPr>
  </w:style>
  <w:style w:type="character" w:customStyle="1" w:styleId="WW8Num21z1">
    <w:name w:val="WW8Num21z1"/>
    <w:uiPriority w:val="99"/>
    <w:rsid w:val="00116ADC"/>
    <w:rPr>
      <w:rFonts w:ascii="Courier New" w:hAnsi="Courier New"/>
    </w:rPr>
  </w:style>
  <w:style w:type="character" w:customStyle="1" w:styleId="WW8Num21z2">
    <w:name w:val="WW8Num21z2"/>
    <w:uiPriority w:val="99"/>
    <w:rsid w:val="00116ADC"/>
    <w:rPr>
      <w:rFonts w:ascii="Wingdings" w:hAnsi="Wingdings"/>
    </w:rPr>
  </w:style>
  <w:style w:type="character" w:customStyle="1" w:styleId="WW8Num22z0">
    <w:name w:val="WW8Num22z0"/>
    <w:uiPriority w:val="99"/>
    <w:rsid w:val="00116ADC"/>
    <w:rPr>
      <w:rFonts w:ascii="Symbol" w:hAnsi="Symbol"/>
    </w:rPr>
  </w:style>
  <w:style w:type="character" w:customStyle="1" w:styleId="WW8Num22z1">
    <w:name w:val="WW8Num22z1"/>
    <w:uiPriority w:val="99"/>
    <w:rsid w:val="00116ADC"/>
    <w:rPr>
      <w:rFonts w:ascii="Courier New" w:hAnsi="Courier New"/>
    </w:rPr>
  </w:style>
  <w:style w:type="character" w:customStyle="1" w:styleId="WW8Num22z2">
    <w:name w:val="WW8Num22z2"/>
    <w:uiPriority w:val="99"/>
    <w:rsid w:val="00116ADC"/>
    <w:rPr>
      <w:rFonts w:ascii="Wingdings" w:hAnsi="Wingdings"/>
    </w:rPr>
  </w:style>
  <w:style w:type="character" w:customStyle="1" w:styleId="WW8Num25z0">
    <w:name w:val="WW8Num25z0"/>
    <w:uiPriority w:val="99"/>
    <w:rsid w:val="00116ADC"/>
    <w:rPr>
      <w:rFonts w:ascii="Times New Roman" w:hAnsi="Times New Roman"/>
    </w:rPr>
  </w:style>
  <w:style w:type="character" w:customStyle="1" w:styleId="WW8Num28z0">
    <w:name w:val="WW8Num28z0"/>
    <w:uiPriority w:val="99"/>
    <w:rsid w:val="00116ADC"/>
    <w:rPr>
      <w:rFonts w:ascii="Symbol" w:hAnsi="Symbol"/>
    </w:rPr>
  </w:style>
  <w:style w:type="character" w:customStyle="1" w:styleId="WW8Num28z1">
    <w:name w:val="WW8Num28z1"/>
    <w:uiPriority w:val="99"/>
    <w:rsid w:val="00116ADC"/>
    <w:rPr>
      <w:rFonts w:ascii="Courier New" w:hAnsi="Courier New"/>
    </w:rPr>
  </w:style>
  <w:style w:type="character" w:customStyle="1" w:styleId="WW8Num28z2">
    <w:name w:val="WW8Num28z2"/>
    <w:uiPriority w:val="99"/>
    <w:rsid w:val="00116ADC"/>
    <w:rPr>
      <w:rFonts w:ascii="Wingdings" w:hAnsi="Wingdings"/>
    </w:rPr>
  </w:style>
  <w:style w:type="character" w:customStyle="1" w:styleId="WW8Num29z0">
    <w:name w:val="WW8Num29z0"/>
    <w:uiPriority w:val="99"/>
    <w:rsid w:val="00116ADC"/>
    <w:rPr>
      <w:rFonts w:ascii="Symbol" w:hAnsi="Symbol"/>
    </w:rPr>
  </w:style>
  <w:style w:type="character" w:customStyle="1" w:styleId="WW8Num29z1">
    <w:name w:val="WW8Num29z1"/>
    <w:uiPriority w:val="99"/>
    <w:rsid w:val="00116ADC"/>
    <w:rPr>
      <w:rFonts w:ascii="Courier New" w:hAnsi="Courier New"/>
    </w:rPr>
  </w:style>
  <w:style w:type="character" w:customStyle="1" w:styleId="WW8Num29z2">
    <w:name w:val="WW8Num29z2"/>
    <w:uiPriority w:val="99"/>
    <w:rsid w:val="00116ADC"/>
    <w:rPr>
      <w:rFonts w:ascii="Wingdings" w:hAnsi="Wingdings"/>
    </w:rPr>
  </w:style>
  <w:style w:type="character" w:customStyle="1" w:styleId="WW8Num32z2">
    <w:name w:val="WW8Num32z2"/>
    <w:uiPriority w:val="99"/>
    <w:rsid w:val="00116ADC"/>
    <w:rPr>
      <w:b/>
    </w:rPr>
  </w:style>
  <w:style w:type="character" w:customStyle="1" w:styleId="WW8Num33z0">
    <w:name w:val="WW8Num33z0"/>
    <w:uiPriority w:val="99"/>
    <w:rsid w:val="00116ADC"/>
    <w:rPr>
      <w:rFonts w:ascii="Symbol" w:hAnsi="Symbol"/>
    </w:rPr>
  </w:style>
  <w:style w:type="character" w:customStyle="1" w:styleId="WW8Num33z1">
    <w:name w:val="WW8Num33z1"/>
    <w:uiPriority w:val="99"/>
    <w:rsid w:val="00116ADC"/>
    <w:rPr>
      <w:rFonts w:ascii="Courier New" w:hAnsi="Courier New"/>
    </w:rPr>
  </w:style>
  <w:style w:type="character" w:customStyle="1" w:styleId="WW8Num33z2">
    <w:name w:val="WW8Num33z2"/>
    <w:uiPriority w:val="99"/>
    <w:rsid w:val="00116ADC"/>
    <w:rPr>
      <w:rFonts w:ascii="Wingdings" w:hAnsi="Wingdings"/>
    </w:rPr>
  </w:style>
  <w:style w:type="character" w:customStyle="1" w:styleId="WW8Num34z0">
    <w:name w:val="WW8Num34z0"/>
    <w:uiPriority w:val="99"/>
    <w:rsid w:val="00116ADC"/>
    <w:rPr>
      <w:rFonts w:ascii="Symbol" w:hAnsi="Symbol"/>
    </w:rPr>
  </w:style>
  <w:style w:type="character" w:customStyle="1" w:styleId="WW8Num34z1">
    <w:name w:val="WW8Num34z1"/>
    <w:uiPriority w:val="99"/>
    <w:rsid w:val="00116ADC"/>
    <w:rPr>
      <w:rFonts w:ascii="Courier New" w:hAnsi="Courier New"/>
    </w:rPr>
  </w:style>
  <w:style w:type="character" w:customStyle="1" w:styleId="WW8Num34z2">
    <w:name w:val="WW8Num34z2"/>
    <w:uiPriority w:val="99"/>
    <w:rsid w:val="00116ADC"/>
    <w:rPr>
      <w:rFonts w:ascii="Wingdings" w:hAnsi="Wingdings"/>
    </w:rPr>
  </w:style>
  <w:style w:type="character" w:customStyle="1" w:styleId="WW8Num36z0">
    <w:name w:val="WW8Num36z0"/>
    <w:uiPriority w:val="99"/>
    <w:rsid w:val="00116ADC"/>
    <w:rPr>
      <w:rFonts w:ascii="Symbol" w:hAnsi="Symbol"/>
    </w:rPr>
  </w:style>
  <w:style w:type="character" w:customStyle="1" w:styleId="WW8Num36z1">
    <w:name w:val="WW8Num36z1"/>
    <w:uiPriority w:val="99"/>
    <w:rsid w:val="00116ADC"/>
    <w:rPr>
      <w:rFonts w:ascii="Courier New" w:hAnsi="Courier New"/>
    </w:rPr>
  </w:style>
  <w:style w:type="character" w:customStyle="1" w:styleId="WW8Num36z2">
    <w:name w:val="WW8Num36z2"/>
    <w:uiPriority w:val="99"/>
    <w:rsid w:val="00116ADC"/>
    <w:rPr>
      <w:rFonts w:ascii="Wingdings" w:hAnsi="Wingdings"/>
    </w:rPr>
  </w:style>
  <w:style w:type="character" w:customStyle="1" w:styleId="afff3">
    <w:name w:val="Маркеры списка"/>
    <w:uiPriority w:val="99"/>
    <w:rsid w:val="00116ADC"/>
    <w:rPr>
      <w:rFonts w:ascii="StarSymbol" w:eastAsia="StarSymbol" w:hAnsi="StarSymbol"/>
      <w:sz w:val="18"/>
    </w:rPr>
  </w:style>
  <w:style w:type="paragraph" w:customStyle="1" w:styleId="210">
    <w:name w:val="Основной текст с отступом 21"/>
    <w:basedOn w:val="a"/>
    <w:uiPriority w:val="99"/>
    <w:rsid w:val="00116ADC"/>
    <w:pPr>
      <w:widowControl w:val="0"/>
      <w:spacing w:line="360" w:lineRule="atLeast"/>
      <w:ind w:firstLine="720"/>
      <w:jc w:val="center"/>
      <w:textAlignment w:val="baseline"/>
    </w:pPr>
    <w:rPr>
      <w:rFonts w:ascii="Cambria" w:hAnsi="Cambria"/>
      <w:sz w:val="36"/>
      <w:lang w:val="en-US" w:eastAsia="ar-SA"/>
    </w:rPr>
  </w:style>
  <w:style w:type="character" w:customStyle="1" w:styleId="af9">
    <w:name w:val="Подзаголовок Знак"/>
    <w:link w:val="af8"/>
    <w:uiPriority w:val="99"/>
    <w:locked/>
    <w:rsid w:val="00116ADC"/>
    <w:rPr>
      <w:rFonts w:ascii="Arial" w:eastAsia="MS PGothic" w:hAnsi="Arial" w:cs="Tahoma"/>
      <w:kern w:val="3"/>
      <w:sz w:val="28"/>
      <w:szCs w:val="28"/>
      <w:lang w:val="de-DE" w:eastAsia="ja-JP" w:bidi="fa-IR"/>
    </w:rPr>
  </w:style>
  <w:style w:type="paragraph" w:customStyle="1" w:styleId="211">
    <w:name w:val="Список 21"/>
    <w:basedOn w:val="a"/>
    <w:uiPriority w:val="99"/>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
    <w:uiPriority w:val="99"/>
    <w:rsid w:val="00116ADC"/>
    <w:pPr>
      <w:spacing w:after="120" w:line="360" w:lineRule="auto"/>
      <w:ind w:left="283"/>
      <w:jc w:val="both"/>
    </w:pPr>
    <w:rPr>
      <w:rFonts w:ascii="Cambria" w:hAnsi="Cambria"/>
      <w:sz w:val="16"/>
      <w:szCs w:val="16"/>
      <w:lang w:val="en-US" w:eastAsia="ar-SA"/>
    </w:rPr>
  </w:style>
  <w:style w:type="paragraph" w:customStyle="1" w:styleId="afff4">
    <w:name w:val="Содержимое врезки"/>
    <w:basedOn w:val="ab"/>
    <w:uiPriority w:val="99"/>
    <w:rsid w:val="00116ADC"/>
    <w:pPr>
      <w:spacing w:line="360" w:lineRule="auto"/>
    </w:pPr>
    <w:rPr>
      <w:rFonts w:ascii="Cambria" w:hAnsi="Cambria"/>
      <w:sz w:val="22"/>
      <w:szCs w:val="22"/>
      <w:lang w:val="en-US" w:eastAsia="ar-SA"/>
    </w:rPr>
  </w:style>
  <w:style w:type="paragraph" w:styleId="afff5">
    <w:name w:val="Body Text First Indent"/>
    <w:basedOn w:val="ab"/>
    <w:link w:val="afff6"/>
    <w:uiPriority w:val="99"/>
    <w:rsid w:val="00116ADC"/>
    <w:pPr>
      <w:spacing w:line="360" w:lineRule="auto"/>
      <w:ind w:firstLine="210"/>
    </w:pPr>
    <w:rPr>
      <w:rFonts w:ascii="Cambria" w:hAnsi="Cambria"/>
      <w:sz w:val="22"/>
      <w:szCs w:val="22"/>
      <w:lang w:val="en-US" w:eastAsia="en-US"/>
    </w:rPr>
  </w:style>
  <w:style w:type="character" w:customStyle="1" w:styleId="afff6">
    <w:name w:val="Красная строка Знак"/>
    <w:link w:val="afff5"/>
    <w:uiPriority w:val="99"/>
    <w:locked/>
    <w:rsid w:val="00116ADC"/>
    <w:rPr>
      <w:rFonts w:ascii="Cambria" w:hAnsi="Cambria"/>
      <w:sz w:val="22"/>
      <w:szCs w:val="22"/>
      <w:lang w:val="en-US" w:eastAsia="en-US" w:bidi="ar-SA"/>
    </w:rPr>
  </w:style>
  <w:style w:type="paragraph" w:styleId="2a">
    <w:name w:val="Body Text First Indent 2"/>
    <w:basedOn w:val="a9"/>
    <w:link w:val="2b"/>
    <w:uiPriority w:val="99"/>
    <w:rsid w:val="00116ADC"/>
    <w:pPr>
      <w:spacing w:before="0" w:line="360" w:lineRule="auto"/>
      <w:ind w:right="284" w:firstLine="210"/>
    </w:pPr>
    <w:rPr>
      <w:rFonts w:ascii="Cambria" w:hAnsi="Cambria"/>
      <w:sz w:val="28"/>
      <w:szCs w:val="24"/>
    </w:rPr>
  </w:style>
  <w:style w:type="character" w:customStyle="1" w:styleId="2b">
    <w:name w:val="Красная строка 2 Знак"/>
    <w:link w:val="2a"/>
    <w:uiPriority w:val="99"/>
    <w:locked/>
    <w:rsid w:val="00116ADC"/>
    <w:rPr>
      <w:rFonts w:ascii="Cambria" w:hAnsi="Cambria"/>
      <w:sz w:val="28"/>
      <w:szCs w:val="24"/>
      <w:lang w:val="ru-RU" w:eastAsia="ru-RU" w:bidi="ar-SA"/>
    </w:rPr>
  </w:style>
  <w:style w:type="paragraph" w:styleId="afff7">
    <w:name w:val="Normal Indent"/>
    <w:basedOn w:val="a"/>
    <w:uiPriority w:val="99"/>
    <w:rsid w:val="00116ADC"/>
    <w:pPr>
      <w:spacing w:line="360" w:lineRule="auto"/>
      <w:ind w:left="708"/>
      <w:jc w:val="both"/>
    </w:pPr>
    <w:rPr>
      <w:rFonts w:ascii="Cambria" w:hAnsi="Cambria"/>
      <w:lang w:val="en-US"/>
    </w:rPr>
  </w:style>
  <w:style w:type="character" w:customStyle="1" w:styleId="25">
    <w:name w:val="Основной текст 2 Знак"/>
    <w:link w:val="22"/>
    <w:uiPriority w:val="99"/>
    <w:locked/>
    <w:rsid w:val="00116ADC"/>
    <w:rPr>
      <w:sz w:val="24"/>
    </w:rPr>
  </w:style>
  <w:style w:type="paragraph" w:styleId="1e">
    <w:name w:val="index 1"/>
    <w:basedOn w:val="a"/>
    <w:next w:val="a"/>
    <w:autoRedefine/>
    <w:uiPriority w:val="99"/>
    <w:rsid w:val="00116ADC"/>
    <w:pPr>
      <w:spacing w:line="360" w:lineRule="auto"/>
      <w:ind w:left="200" w:hanging="200"/>
      <w:jc w:val="both"/>
    </w:pPr>
    <w:rPr>
      <w:rFonts w:ascii="Cambria" w:hAnsi="Cambria"/>
      <w:lang w:val="en-US"/>
    </w:rPr>
  </w:style>
  <w:style w:type="paragraph" w:styleId="afff8">
    <w:name w:val="index heading"/>
    <w:basedOn w:val="a"/>
    <w:next w:val="1e"/>
    <w:uiPriority w:val="99"/>
    <w:rsid w:val="00116ADC"/>
    <w:pPr>
      <w:spacing w:line="360" w:lineRule="auto"/>
      <w:jc w:val="both"/>
    </w:pPr>
    <w:rPr>
      <w:rFonts w:ascii="Cambria" w:hAnsi="Cambria"/>
      <w:lang w:val="en-US"/>
    </w:rPr>
  </w:style>
  <w:style w:type="paragraph" w:styleId="37">
    <w:name w:val="Body Text Indent 3"/>
    <w:basedOn w:val="a"/>
    <w:link w:val="38"/>
    <w:uiPriority w:val="99"/>
    <w:rsid w:val="00116ADC"/>
    <w:pPr>
      <w:spacing w:after="120" w:line="360" w:lineRule="auto"/>
      <w:ind w:left="283" w:firstLine="720"/>
      <w:jc w:val="both"/>
    </w:pPr>
    <w:rPr>
      <w:rFonts w:ascii="Cambria" w:hAnsi="Cambria"/>
      <w:sz w:val="16"/>
      <w:szCs w:val="16"/>
    </w:rPr>
  </w:style>
  <w:style w:type="character" w:customStyle="1" w:styleId="38">
    <w:name w:val="Основной текст с отступом 3 Знак"/>
    <w:link w:val="37"/>
    <w:uiPriority w:val="99"/>
    <w:locked/>
    <w:rsid w:val="00116ADC"/>
    <w:rPr>
      <w:rFonts w:ascii="Cambria" w:hAnsi="Cambria"/>
      <w:sz w:val="16"/>
      <w:szCs w:val="16"/>
      <w:lang w:val="ru-RU" w:eastAsia="ru-RU" w:bidi="ar-SA"/>
    </w:rPr>
  </w:style>
  <w:style w:type="paragraph" w:customStyle="1" w:styleId="1f">
    <w:name w:val="1основа Знак Знак Знак"/>
    <w:basedOn w:val="a"/>
    <w:link w:val="1f0"/>
    <w:uiPriority w:val="99"/>
    <w:rsid w:val="00116ADC"/>
    <w:pPr>
      <w:spacing w:before="100" w:beforeAutospacing="1" w:after="100" w:afterAutospacing="1" w:line="360" w:lineRule="auto"/>
      <w:ind w:left="601" w:firstLine="601"/>
      <w:jc w:val="both"/>
    </w:pPr>
    <w:rPr>
      <w:rFonts w:ascii="Arial" w:hAnsi="Arial"/>
    </w:rPr>
  </w:style>
  <w:style w:type="character" w:customStyle="1" w:styleId="1f0">
    <w:name w:val="1основа Знак Знак Знак Знак"/>
    <w:link w:val="1f"/>
    <w:uiPriority w:val="99"/>
    <w:locked/>
    <w:rsid w:val="00116ADC"/>
    <w:rPr>
      <w:rFonts w:ascii="Arial" w:hAnsi="Arial"/>
      <w:sz w:val="24"/>
      <w:szCs w:val="24"/>
      <w:lang w:val="ru-RU" w:eastAsia="ru-RU" w:bidi="ar-SA"/>
    </w:rPr>
  </w:style>
  <w:style w:type="character" w:customStyle="1" w:styleId="WW-Absatz-Standardschriftart1111111111111">
    <w:name w:val="WW-Absatz-Standardschriftart1111111111111"/>
    <w:uiPriority w:val="99"/>
    <w:rsid w:val="00116ADC"/>
  </w:style>
  <w:style w:type="paragraph" w:customStyle="1" w:styleId="S1">
    <w:name w:val="S_Обычный в таблице"/>
    <w:basedOn w:val="a"/>
    <w:link w:val="S2"/>
    <w:uiPriority w:val="99"/>
    <w:rsid w:val="00116ADC"/>
    <w:pPr>
      <w:spacing w:line="360" w:lineRule="auto"/>
      <w:jc w:val="center"/>
    </w:pPr>
    <w:rPr>
      <w:rFonts w:ascii="Cambria" w:hAnsi="Cambria"/>
    </w:rPr>
  </w:style>
  <w:style w:type="character" w:customStyle="1" w:styleId="S2">
    <w:name w:val="S_Обычный в таблице Знак"/>
    <w:link w:val="S1"/>
    <w:uiPriority w:val="99"/>
    <w:locked/>
    <w:rsid w:val="00116ADC"/>
    <w:rPr>
      <w:rFonts w:ascii="Cambria" w:hAnsi="Cambria"/>
      <w:sz w:val="24"/>
      <w:szCs w:val="24"/>
      <w:lang w:val="ru-RU" w:eastAsia="ru-RU" w:bidi="ar-SA"/>
    </w:rPr>
  </w:style>
  <w:style w:type="paragraph" w:styleId="afff9">
    <w:name w:val="Block Text"/>
    <w:basedOn w:val="a"/>
    <w:uiPriority w:val="99"/>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f1">
    <w:name w:val="Цитата1"/>
    <w:basedOn w:val="a"/>
    <w:uiPriority w:val="99"/>
    <w:rsid w:val="00116ADC"/>
    <w:pPr>
      <w:suppressAutoHyphens/>
      <w:spacing w:line="360" w:lineRule="auto"/>
      <w:ind w:left="284" w:right="-1" w:firstLine="567"/>
      <w:jc w:val="both"/>
    </w:pPr>
    <w:rPr>
      <w:rFonts w:ascii="Cambria" w:hAnsi="Cambria"/>
      <w:lang w:val="en-US" w:eastAsia="ar-SA"/>
    </w:rPr>
  </w:style>
  <w:style w:type="character" w:customStyle="1" w:styleId="afffa">
    <w:name w:val="Символы концевой сноски"/>
    <w:uiPriority w:val="99"/>
    <w:rsid w:val="00116ADC"/>
    <w:rPr>
      <w:vertAlign w:val="superscript"/>
    </w:rPr>
  </w:style>
  <w:style w:type="paragraph" w:styleId="afffb">
    <w:name w:val="endnote text"/>
    <w:basedOn w:val="a"/>
    <w:link w:val="afffc"/>
    <w:uiPriority w:val="99"/>
    <w:rsid w:val="00116ADC"/>
    <w:pPr>
      <w:spacing w:line="360" w:lineRule="auto"/>
      <w:jc w:val="both"/>
    </w:pPr>
    <w:rPr>
      <w:rFonts w:ascii="Cambria" w:hAnsi="Cambria"/>
      <w:sz w:val="20"/>
      <w:szCs w:val="20"/>
      <w:lang w:eastAsia="ar-SA"/>
    </w:rPr>
  </w:style>
  <w:style w:type="character" w:customStyle="1" w:styleId="afffc">
    <w:name w:val="Текст концевой сноски Знак"/>
    <w:link w:val="afffb"/>
    <w:uiPriority w:val="99"/>
    <w:locked/>
    <w:rsid w:val="00116ADC"/>
    <w:rPr>
      <w:rFonts w:ascii="Cambria" w:hAnsi="Cambria"/>
      <w:lang w:val="ru-RU" w:eastAsia="ar-SA" w:bidi="ar-SA"/>
    </w:rPr>
  </w:style>
  <w:style w:type="paragraph" w:styleId="2c">
    <w:name w:val="toc 2"/>
    <w:basedOn w:val="a"/>
    <w:next w:val="a"/>
    <w:autoRedefine/>
    <w:uiPriority w:val="99"/>
    <w:qFormat/>
    <w:rsid w:val="00116ADC"/>
    <w:pPr>
      <w:tabs>
        <w:tab w:val="left" w:pos="426"/>
        <w:tab w:val="right" w:leader="dot" w:pos="9771"/>
      </w:tabs>
    </w:pPr>
    <w:rPr>
      <w:bCs/>
      <w:noProof/>
      <w:sz w:val="20"/>
      <w:szCs w:val="20"/>
    </w:rPr>
  </w:style>
  <w:style w:type="character" w:customStyle="1" w:styleId="FootnoteTextChar">
    <w:name w:val="Footnote Text Char"/>
    <w:uiPriority w:val="99"/>
    <w:locked/>
    <w:rsid w:val="00116ADC"/>
    <w:rPr>
      <w:rFonts w:ascii="Cambria" w:hAnsi="Cambria"/>
      <w:lang w:val="en-US"/>
    </w:rPr>
  </w:style>
  <w:style w:type="paragraph" w:customStyle="1" w:styleId="1f2">
    <w:name w:val="Подзаголовок_1"/>
    <w:basedOn w:val="9"/>
    <w:link w:val="1f3"/>
    <w:uiPriority w:val="99"/>
    <w:qFormat/>
    <w:rsid w:val="00116ADC"/>
    <w:rPr>
      <w:b/>
      <w:sz w:val="26"/>
      <w:szCs w:val="26"/>
    </w:rPr>
  </w:style>
  <w:style w:type="character" w:customStyle="1" w:styleId="1f3">
    <w:name w:val="Подзаголовок_1 Знак"/>
    <w:link w:val="1f2"/>
    <w:uiPriority w:val="99"/>
    <w:locked/>
    <w:rsid w:val="00116ADC"/>
    <w:rPr>
      <w:rFonts w:ascii="Cambria" w:hAnsi="Cambria"/>
      <w:b/>
      <w:i/>
      <w:iCs/>
      <w:caps/>
      <w:spacing w:val="10"/>
      <w:sz w:val="26"/>
      <w:szCs w:val="26"/>
      <w:lang w:val="ru-RU" w:eastAsia="ru-RU" w:bidi="ar-SA"/>
    </w:rPr>
  </w:style>
  <w:style w:type="character" w:customStyle="1" w:styleId="af5">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4"/>
    <w:uiPriority w:val="99"/>
    <w:locked/>
    <w:rsid w:val="00116ADC"/>
    <w:rPr>
      <w:rFonts w:ascii="Arial" w:eastAsia="MS PGothic" w:hAnsi="Arial" w:cs="Tahoma"/>
      <w:kern w:val="3"/>
      <w:sz w:val="28"/>
      <w:szCs w:val="28"/>
      <w:lang w:val="de-DE" w:eastAsia="ja-JP" w:bidi="fa-IR"/>
    </w:rPr>
  </w:style>
  <w:style w:type="character" w:styleId="afffd">
    <w:name w:val="Strong"/>
    <w:uiPriority w:val="99"/>
    <w:qFormat/>
    <w:rsid w:val="00116ADC"/>
    <w:rPr>
      <w:b/>
      <w:color w:val="943634"/>
      <w:spacing w:val="5"/>
    </w:rPr>
  </w:style>
  <w:style w:type="character" w:styleId="afffe">
    <w:name w:val="Emphasis"/>
    <w:uiPriority w:val="99"/>
    <w:qFormat/>
    <w:rsid w:val="00116ADC"/>
    <w:rPr>
      <w:caps/>
      <w:spacing w:val="5"/>
      <w:sz w:val="20"/>
    </w:rPr>
  </w:style>
  <w:style w:type="paragraph" w:customStyle="1" w:styleId="1f4">
    <w:name w:val="Без интервала1"/>
    <w:basedOn w:val="a"/>
    <w:link w:val="NoSpacingChar"/>
    <w:uiPriority w:val="99"/>
    <w:rsid w:val="00116ADC"/>
    <w:pPr>
      <w:jc w:val="both"/>
    </w:pPr>
    <w:rPr>
      <w:rFonts w:ascii="Cambria" w:hAnsi="Cambria"/>
      <w:lang w:val="en-US"/>
    </w:rPr>
  </w:style>
  <w:style w:type="character" w:customStyle="1" w:styleId="NoSpacingChar">
    <w:name w:val="No Spacing Char"/>
    <w:link w:val="1f4"/>
    <w:uiPriority w:val="99"/>
    <w:locked/>
    <w:rsid w:val="00116ADC"/>
    <w:rPr>
      <w:rFonts w:ascii="Cambria" w:hAnsi="Cambria"/>
      <w:sz w:val="24"/>
      <w:szCs w:val="24"/>
      <w:lang w:val="en-US" w:eastAsia="ru-RU" w:bidi="ar-SA"/>
    </w:rPr>
  </w:style>
  <w:style w:type="paragraph" w:customStyle="1" w:styleId="212">
    <w:name w:val="Цитата 21"/>
    <w:basedOn w:val="a"/>
    <w:next w:val="a"/>
    <w:link w:val="QuoteChar"/>
    <w:uiPriority w:val="99"/>
    <w:rsid w:val="00116ADC"/>
    <w:pPr>
      <w:spacing w:line="360" w:lineRule="auto"/>
      <w:jc w:val="both"/>
    </w:pPr>
    <w:rPr>
      <w:rFonts w:ascii="Cambria" w:hAnsi="Cambria"/>
      <w:i/>
      <w:iCs/>
      <w:sz w:val="20"/>
      <w:szCs w:val="20"/>
    </w:rPr>
  </w:style>
  <w:style w:type="character" w:customStyle="1" w:styleId="QuoteChar">
    <w:name w:val="Quote Char"/>
    <w:link w:val="212"/>
    <w:uiPriority w:val="99"/>
    <w:locked/>
    <w:rsid w:val="00116ADC"/>
    <w:rPr>
      <w:rFonts w:ascii="Cambria" w:hAnsi="Cambria"/>
      <w:i/>
      <w:iCs/>
      <w:lang w:val="ru-RU" w:eastAsia="ru-RU" w:bidi="ar-SA"/>
    </w:rPr>
  </w:style>
  <w:style w:type="paragraph" w:customStyle="1" w:styleId="1f5">
    <w:name w:val="Выделенная цитата1"/>
    <w:basedOn w:val="a"/>
    <w:next w:val="a"/>
    <w:link w:val="IntenseQuoteChar"/>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5"/>
    <w:uiPriority w:val="99"/>
    <w:locked/>
    <w:rsid w:val="00116ADC"/>
    <w:rPr>
      <w:rFonts w:ascii="Cambria" w:hAnsi="Cambria"/>
      <w:caps/>
      <w:color w:val="622423"/>
      <w:spacing w:val="5"/>
      <w:lang w:val="ru-RU" w:eastAsia="ru-RU" w:bidi="ar-SA"/>
    </w:rPr>
  </w:style>
  <w:style w:type="character" w:customStyle="1" w:styleId="1f6">
    <w:name w:val="Слабое выделение1"/>
    <w:uiPriority w:val="99"/>
    <w:rsid w:val="00116ADC"/>
    <w:rPr>
      <w:i/>
    </w:rPr>
  </w:style>
  <w:style w:type="character" w:customStyle="1" w:styleId="1f7">
    <w:name w:val="Сильное выделение1"/>
    <w:uiPriority w:val="99"/>
    <w:rsid w:val="00116ADC"/>
    <w:rPr>
      <w:i/>
      <w:caps/>
      <w:spacing w:val="10"/>
      <w:sz w:val="20"/>
    </w:rPr>
  </w:style>
  <w:style w:type="character" w:customStyle="1" w:styleId="1f8">
    <w:name w:val="Слабая ссылка1"/>
    <w:uiPriority w:val="99"/>
    <w:rsid w:val="00116ADC"/>
    <w:rPr>
      <w:rFonts w:ascii="Calibri" w:hAnsi="Calibri"/>
      <w:i/>
      <w:color w:val="622423"/>
    </w:rPr>
  </w:style>
  <w:style w:type="character" w:customStyle="1" w:styleId="1f9">
    <w:name w:val="Сильная ссылка1"/>
    <w:uiPriority w:val="99"/>
    <w:rsid w:val="00116ADC"/>
    <w:rPr>
      <w:rFonts w:ascii="Calibri" w:hAnsi="Calibri"/>
      <w:b/>
      <w:i/>
      <w:color w:val="622423"/>
    </w:rPr>
  </w:style>
  <w:style w:type="character" w:customStyle="1" w:styleId="1fa">
    <w:name w:val="Название книги1"/>
    <w:uiPriority w:val="99"/>
    <w:rsid w:val="00116ADC"/>
    <w:rPr>
      <w:caps/>
      <w:color w:val="622423"/>
      <w:spacing w:val="5"/>
      <w:u w:color="622423"/>
    </w:rPr>
  </w:style>
  <w:style w:type="paragraph" w:customStyle="1" w:styleId="1fb">
    <w:name w:val="Заголовок оглавления1"/>
    <w:basedOn w:val="11"/>
    <w:next w:val="a"/>
    <w:uiPriority w:val="99"/>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c">
    <w:name w:val="Обычный1"/>
    <w:rsid w:val="00116ADC"/>
    <w:pPr>
      <w:snapToGrid w:val="0"/>
    </w:pPr>
    <w:rPr>
      <w:sz w:val="22"/>
    </w:rPr>
  </w:style>
  <w:style w:type="paragraph" w:styleId="39">
    <w:name w:val="toc 3"/>
    <w:basedOn w:val="a"/>
    <w:next w:val="a"/>
    <w:autoRedefine/>
    <w:uiPriority w:val="99"/>
    <w:qFormat/>
    <w:rsid w:val="00116ADC"/>
    <w:pPr>
      <w:spacing w:line="360" w:lineRule="auto"/>
      <w:ind w:left="220"/>
    </w:pPr>
    <w:rPr>
      <w:rFonts w:ascii="Calibri" w:hAnsi="Calibri"/>
      <w:sz w:val="20"/>
      <w:szCs w:val="20"/>
      <w:lang w:val="en-US"/>
    </w:rPr>
  </w:style>
  <w:style w:type="paragraph" w:styleId="45">
    <w:name w:val="toc 4"/>
    <w:basedOn w:val="a"/>
    <w:next w:val="a"/>
    <w:autoRedefine/>
    <w:uiPriority w:val="99"/>
    <w:rsid w:val="00116ADC"/>
    <w:pPr>
      <w:spacing w:line="360" w:lineRule="auto"/>
      <w:ind w:left="440"/>
    </w:pPr>
    <w:rPr>
      <w:rFonts w:ascii="Calibri" w:hAnsi="Calibri"/>
      <w:sz w:val="20"/>
      <w:szCs w:val="20"/>
      <w:lang w:val="en-US"/>
    </w:rPr>
  </w:style>
  <w:style w:type="paragraph" w:styleId="51">
    <w:name w:val="toc 5"/>
    <w:basedOn w:val="a"/>
    <w:next w:val="a"/>
    <w:autoRedefine/>
    <w:uiPriority w:val="99"/>
    <w:rsid w:val="00116ADC"/>
    <w:pPr>
      <w:spacing w:line="360" w:lineRule="auto"/>
      <w:ind w:left="660"/>
    </w:pPr>
    <w:rPr>
      <w:rFonts w:ascii="Calibri" w:hAnsi="Calibri"/>
      <w:sz w:val="20"/>
      <w:szCs w:val="20"/>
      <w:lang w:val="en-US"/>
    </w:rPr>
  </w:style>
  <w:style w:type="paragraph" w:styleId="61">
    <w:name w:val="toc 6"/>
    <w:basedOn w:val="a"/>
    <w:next w:val="a"/>
    <w:autoRedefine/>
    <w:uiPriority w:val="99"/>
    <w:rsid w:val="00116ADC"/>
    <w:pPr>
      <w:spacing w:line="360" w:lineRule="auto"/>
      <w:ind w:left="880"/>
    </w:pPr>
    <w:rPr>
      <w:rFonts w:ascii="Calibri" w:hAnsi="Calibri"/>
      <w:sz w:val="20"/>
      <w:szCs w:val="20"/>
      <w:lang w:val="en-US"/>
    </w:rPr>
  </w:style>
  <w:style w:type="paragraph" w:styleId="71">
    <w:name w:val="toc 7"/>
    <w:basedOn w:val="a"/>
    <w:next w:val="a"/>
    <w:autoRedefine/>
    <w:uiPriority w:val="99"/>
    <w:rsid w:val="00116ADC"/>
    <w:pPr>
      <w:spacing w:line="360" w:lineRule="auto"/>
      <w:ind w:left="1100"/>
    </w:pPr>
    <w:rPr>
      <w:rFonts w:ascii="Calibri" w:hAnsi="Calibri"/>
      <w:sz w:val="20"/>
      <w:szCs w:val="20"/>
      <w:lang w:val="en-US"/>
    </w:rPr>
  </w:style>
  <w:style w:type="paragraph" w:styleId="81">
    <w:name w:val="toc 8"/>
    <w:basedOn w:val="a"/>
    <w:next w:val="a"/>
    <w:autoRedefine/>
    <w:uiPriority w:val="99"/>
    <w:rsid w:val="00116ADC"/>
    <w:pPr>
      <w:spacing w:line="360" w:lineRule="auto"/>
      <w:ind w:left="1320"/>
    </w:pPr>
    <w:rPr>
      <w:rFonts w:ascii="Calibri" w:hAnsi="Calibri"/>
      <w:sz w:val="20"/>
      <w:szCs w:val="20"/>
      <w:lang w:val="en-US"/>
    </w:rPr>
  </w:style>
  <w:style w:type="paragraph" w:styleId="91">
    <w:name w:val="toc 9"/>
    <w:basedOn w:val="a"/>
    <w:next w:val="a"/>
    <w:autoRedefine/>
    <w:uiPriority w:val="99"/>
    <w:rsid w:val="00116ADC"/>
    <w:pPr>
      <w:spacing w:line="360" w:lineRule="auto"/>
      <w:ind w:left="1540"/>
    </w:pPr>
    <w:rPr>
      <w:rFonts w:ascii="Calibri" w:hAnsi="Calibri"/>
      <w:sz w:val="20"/>
      <w:szCs w:val="20"/>
      <w:lang w:val="en-US"/>
    </w:rPr>
  </w:style>
  <w:style w:type="paragraph" w:customStyle="1" w:styleId="affff">
    <w:name w:val="Заголовок без нумерации"/>
    <w:basedOn w:val="30"/>
    <w:link w:val="affff0"/>
    <w:uiPriority w:val="99"/>
    <w:qFormat/>
    <w:rsid w:val="00116ADC"/>
    <w:pPr>
      <w:numPr>
        <w:ilvl w:val="2"/>
      </w:numPr>
      <w:tabs>
        <w:tab w:val="left" w:pos="851"/>
      </w:tabs>
      <w:spacing w:before="240" w:after="240"/>
      <w:jc w:val="left"/>
    </w:pPr>
    <w:rPr>
      <w:b/>
      <w:sz w:val="24"/>
      <w:lang w:val="ru-RU"/>
    </w:rPr>
  </w:style>
  <w:style w:type="character" w:customStyle="1" w:styleId="affff0">
    <w:name w:val="Заголовок без нумерации Знак"/>
    <w:link w:val="affff"/>
    <w:uiPriority w:val="99"/>
    <w:locked/>
    <w:rsid w:val="00116ADC"/>
    <w:rPr>
      <w:b/>
      <w:sz w:val="24"/>
      <w:lang w:val="ru-RU" w:eastAsia="ru-RU" w:bidi="ar-SA"/>
    </w:rPr>
  </w:style>
  <w:style w:type="paragraph" w:customStyle="1" w:styleId="S3">
    <w:name w:val="S_Обычный"/>
    <w:basedOn w:val="Standard"/>
    <w:uiPriority w:val="99"/>
    <w:rsid w:val="00116ADC"/>
    <w:pPr>
      <w:ind w:firstLine="709"/>
    </w:pPr>
    <w:rPr>
      <w:rFonts w:eastAsia="Times New Roman" w:cs="Mangal"/>
      <w:lang w:val="ru-RU" w:eastAsia="zh-CN" w:bidi="hi-IN"/>
    </w:rPr>
  </w:style>
  <w:style w:type="paragraph" w:customStyle="1" w:styleId="1fd">
    <w:name w:val="Рабочий Стиль1"/>
    <w:basedOn w:val="ab"/>
    <w:uiPriority w:val="99"/>
    <w:rsid w:val="00116ADC"/>
    <w:pPr>
      <w:spacing w:after="0" w:line="312" w:lineRule="auto"/>
      <w:ind w:firstLine="567"/>
    </w:pPr>
    <w:rPr>
      <w:sz w:val="28"/>
    </w:rPr>
  </w:style>
  <w:style w:type="paragraph" w:customStyle="1" w:styleId="2d">
    <w:name w:val="Обычный2"/>
    <w:uiPriority w:val="99"/>
    <w:rsid w:val="00116ADC"/>
    <w:pPr>
      <w:snapToGrid w:val="0"/>
    </w:pPr>
    <w:rPr>
      <w:sz w:val="22"/>
    </w:rPr>
  </w:style>
  <w:style w:type="paragraph" w:customStyle="1" w:styleId="140">
    <w:name w:val="Стиль 14 пт По ширине"/>
    <w:basedOn w:val="a"/>
    <w:uiPriority w:val="99"/>
    <w:rsid w:val="00116ADC"/>
    <w:pPr>
      <w:jc w:val="both"/>
    </w:pPr>
    <w:rPr>
      <w:sz w:val="28"/>
      <w:szCs w:val="20"/>
    </w:rPr>
  </w:style>
  <w:style w:type="paragraph" w:styleId="2e">
    <w:name w:val="List 2"/>
    <w:basedOn w:val="a"/>
    <w:uiPriority w:val="99"/>
    <w:rsid w:val="00116ADC"/>
    <w:pPr>
      <w:ind w:left="566" w:hanging="283"/>
    </w:pPr>
  </w:style>
  <w:style w:type="paragraph" w:styleId="3a">
    <w:name w:val="List 3"/>
    <w:basedOn w:val="a"/>
    <w:uiPriority w:val="99"/>
    <w:rsid w:val="00116ADC"/>
    <w:pPr>
      <w:ind w:left="849" w:hanging="283"/>
    </w:pPr>
  </w:style>
  <w:style w:type="paragraph" w:styleId="46">
    <w:name w:val="List 4"/>
    <w:basedOn w:val="a"/>
    <w:uiPriority w:val="99"/>
    <w:rsid w:val="00116ADC"/>
    <w:pPr>
      <w:ind w:left="1132" w:hanging="283"/>
    </w:pPr>
  </w:style>
  <w:style w:type="paragraph" w:styleId="affff1">
    <w:name w:val="List Continue"/>
    <w:basedOn w:val="a"/>
    <w:uiPriority w:val="99"/>
    <w:rsid w:val="00116ADC"/>
    <w:pPr>
      <w:spacing w:after="120"/>
      <w:ind w:left="283"/>
    </w:pPr>
  </w:style>
  <w:style w:type="paragraph" w:styleId="2f">
    <w:name w:val="List Continue 2"/>
    <w:basedOn w:val="a"/>
    <w:uiPriority w:val="99"/>
    <w:rsid w:val="00116ADC"/>
    <w:pPr>
      <w:spacing w:after="120"/>
      <w:ind w:left="566"/>
    </w:pPr>
  </w:style>
  <w:style w:type="character" w:customStyle="1" w:styleId="HTML0">
    <w:name w:val="Стандартный HTML Знак"/>
    <w:link w:val="HTML"/>
    <w:uiPriority w:val="99"/>
    <w:locked/>
    <w:rsid w:val="00116ADC"/>
    <w:rPr>
      <w:rFonts w:ascii="Courier New" w:hAnsi="Courier New" w:cs="Courier New"/>
      <w:lang w:val="ru-RU" w:eastAsia="ru-RU" w:bidi="ar-SA"/>
    </w:rPr>
  </w:style>
  <w:style w:type="character" w:customStyle="1" w:styleId="16-66">
    <w:name w:val="стиль16-66"/>
    <w:uiPriority w:val="99"/>
    <w:rsid w:val="00116ADC"/>
  </w:style>
  <w:style w:type="character" w:customStyle="1" w:styleId="st1">
    <w:name w:val="st1"/>
    <w:uiPriority w:val="99"/>
    <w:rsid w:val="00116ADC"/>
  </w:style>
  <w:style w:type="paragraph" w:customStyle="1" w:styleId="110">
    <w:name w:val="Стиль11"/>
    <w:basedOn w:val="11"/>
    <w:link w:val="111"/>
    <w:autoRedefine/>
    <w:uiPriority w:val="99"/>
    <w:qFormat/>
    <w:rsid w:val="00116ADC"/>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uiPriority w:val="99"/>
    <w:locked/>
    <w:rsid w:val="00116ADC"/>
    <w:rPr>
      <w:b/>
      <w:caps/>
      <w:spacing w:val="20"/>
      <w:kern w:val="28"/>
      <w:sz w:val="28"/>
      <w:szCs w:val="28"/>
      <w:lang w:val="ru-RU" w:eastAsia="ru-RU" w:bidi="ar-SA"/>
    </w:rPr>
  </w:style>
  <w:style w:type="paragraph" w:customStyle="1" w:styleId="4">
    <w:name w:val="Стиль4"/>
    <w:basedOn w:val="a"/>
    <w:link w:val="47"/>
    <w:uiPriority w:val="99"/>
    <w:qFormat/>
    <w:rsid w:val="00116ADC"/>
    <w:pPr>
      <w:numPr>
        <w:numId w:val="4"/>
      </w:numPr>
      <w:suppressAutoHyphens/>
      <w:spacing w:line="360" w:lineRule="auto"/>
      <w:jc w:val="both"/>
    </w:pPr>
    <w:rPr>
      <w:lang w:eastAsia="ar-SA"/>
    </w:rPr>
  </w:style>
  <w:style w:type="character" w:customStyle="1" w:styleId="47">
    <w:name w:val="Стиль4 Знак"/>
    <w:link w:val="4"/>
    <w:uiPriority w:val="99"/>
    <w:locked/>
    <w:rsid w:val="00116ADC"/>
    <w:rPr>
      <w:sz w:val="24"/>
      <w:szCs w:val="24"/>
      <w:lang w:eastAsia="ar-SA"/>
    </w:rPr>
  </w:style>
  <w:style w:type="character" w:customStyle="1" w:styleId="FontStyle12">
    <w:name w:val="Font Style12"/>
    <w:uiPriority w:val="99"/>
    <w:rsid w:val="00116ADC"/>
    <w:rPr>
      <w:rFonts w:ascii="Times New Roman" w:hAnsi="Times New Roman"/>
      <w:sz w:val="28"/>
    </w:rPr>
  </w:style>
  <w:style w:type="paragraph" w:customStyle="1" w:styleId="Style2">
    <w:name w:val="Style2"/>
    <w:basedOn w:val="a"/>
    <w:uiPriority w:val="99"/>
    <w:rsid w:val="00116ADC"/>
    <w:pPr>
      <w:widowControl w:val="0"/>
      <w:autoSpaceDE w:val="0"/>
      <w:autoSpaceDN w:val="0"/>
      <w:adjustRightInd w:val="0"/>
    </w:pPr>
  </w:style>
  <w:style w:type="paragraph" w:customStyle="1" w:styleId="affff2">
    <w:name w:val="Рисунок/Таблица"/>
    <w:basedOn w:val="a"/>
    <w:uiPriority w:val="99"/>
    <w:qFormat/>
    <w:rsid w:val="00116ADC"/>
    <w:pPr>
      <w:spacing w:after="120" w:line="360" w:lineRule="auto"/>
      <w:ind w:firstLine="567"/>
      <w:jc w:val="center"/>
    </w:pPr>
    <w:rPr>
      <w:sz w:val="28"/>
    </w:rPr>
  </w:style>
  <w:style w:type="paragraph" w:customStyle="1" w:styleId="affff3">
    <w:name w:val="Стиль адрес"/>
    <w:basedOn w:val="a"/>
    <w:uiPriority w:val="99"/>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uiPriority w:val="99"/>
    <w:rsid w:val="00116ADC"/>
  </w:style>
  <w:style w:type="paragraph" w:customStyle="1" w:styleId="xl63">
    <w:name w:val="xl63"/>
    <w:basedOn w:val="a"/>
    <w:uiPriority w:val="99"/>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e">
    <w:name w:val="Стиль1"/>
    <w:basedOn w:val="1b"/>
    <w:link w:val="1ff"/>
    <w:uiPriority w:val="99"/>
    <w:qFormat/>
    <w:rsid w:val="00116ADC"/>
    <w:pPr>
      <w:tabs>
        <w:tab w:val="num" w:pos="720"/>
      </w:tabs>
      <w:suppressAutoHyphens/>
      <w:ind w:hanging="360"/>
      <w:contextualSpacing w:val="0"/>
      <w:jc w:val="both"/>
    </w:pPr>
    <w:rPr>
      <w:sz w:val="24"/>
      <w:szCs w:val="24"/>
      <w:lang w:eastAsia="ar-SA"/>
    </w:rPr>
  </w:style>
  <w:style w:type="character" w:customStyle="1" w:styleId="1ff">
    <w:name w:val="Стиль1 Знак"/>
    <w:link w:val="1fe"/>
    <w:uiPriority w:val="99"/>
    <w:locked/>
    <w:rsid w:val="00116ADC"/>
    <w:rPr>
      <w:sz w:val="24"/>
      <w:szCs w:val="24"/>
      <w:lang w:val="ru-RU" w:eastAsia="ar-SA" w:bidi="ar-SA"/>
    </w:rPr>
  </w:style>
  <w:style w:type="character" w:customStyle="1" w:styleId="33">
    <w:name w:val="Стиль3 Знак"/>
    <w:link w:val="3"/>
    <w:uiPriority w:val="99"/>
    <w:locked/>
    <w:rsid w:val="00116ADC"/>
    <w:rPr>
      <w:sz w:val="24"/>
    </w:rPr>
  </w:style>
  <w:style w:type="paragraph" w:customStyle="1" w:styleId="font6">
    <w:name w:val="font6"/>
    <w:basedOn w:val="a"/>
    <w:uiPriority w:val="99"/>
    <w:rsid w:val="00116ADC"/>
    <w:pPr>
      <w:spacing w:before="100" w:beforeAutospacing="1" w:after="100" w:afterAutospacing="1"/>
    </w:pPr>
    <w:rPr>
      <w:rFonts w:ascii="Calibri" w:hAnsi="Calibri"/>
    </w:rPr>
  </w:style>
  <w:style w:type="paragraph" w:customStyle="1" w:styleId="xl107">
    <w:name w:val="xl107"/>
    <w:basedOn w:val="a"/>
    <w:uiPriority w:val="99"/>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uiPriority w:val="99"/>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uiPriority w:val="99"/>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uiPriority w:val="99"/>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uiPriority w:val="99"/>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uiPriority w:val="99"/>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
    <w:uiPriority w:val="99"/>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
    <w:uiPriority w:val="99"/>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
    <w:uiPriority w:val="99"/>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
    <w:uiPriority w:val="99"/>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
    <w:uiPriority w:val="99"/>
    <w:rsid w:val="00116ADC"/>
    <w:pPr>
      <w:spacing w:before="100" w:beforeAutospacing="1" w:after="100" w:afterAutospacing="1"/>
    </w:pPr>
    <w:rPr>
      <w:color w:val="000000"/>
      <w:sz w:val="20"/>
      <w:szCs w:val="20"/>
    </w:rPr>
  </w:style>
  <w:style w:type="paragraph" w:customStyle="1" w:styleId="1ff0">
    <w:name w:val="Рецензия1"/>
    <w:hidden/>
    <w:semiHidden/>
    <w:rsid w:val="00116ADC"/>
  </w:style>
  <w:style w:type="table" w:customStyle="1" w:styleId="1ff1">
    <w:name w:val="Сетка таблицы1"/>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rsid w:val="00116ADC"/>
    <w:pPr>
      <w:jc w:val="both"/>
    </w:pPr>
    <w:rPr>
      <w:rFonts w:ascii="Cambria" w:hAnsi="Cambria"/>
      <w:lang w:val="en-US"/>
    </w:rPr>
  </w:style>
  <w:style w:type="character" w:customStyle="1" w:styleId="NoSpacingChar1">
    <w:name w:val="No Spacing Char1"/>
    <w:link w:val="2f0"/>
    <w:locked/>
    <w:rsid w:val="00116ADC"/>
    <w:rPr>
      <w:rFonts w:ascii="Cambria" w:hAnsi="Cambria"/>
      <w:sz w:val="24"/>
      <w:szCs w:val="24"/>
      <w:lang w:val="en-US" w:eastAsia="ru-RU" w:bidi="ar-SA"/>
    </w:rPr>
  </w:style>
  <w:style w:type="paragraph" w:customStyle="1" w:styleId="220">
    <w:name w:val="Цитата 22"/>
    <w:basedOn w:val="a"/>
    <w:next w:val="a"/>
    <w:link w:val="QuoteChar1"/>
    <w:rsid w:val="00116ADC"/>
    <w:pPr>
      <w:spacing w:line="360" w:lineRule="auto"/>
      <w:jc w:val="both"/>
    </w:pPr>
    <w:rPr>
      <w:rFonts w:ascii="Cambria" w:hAnsi="Cambria"/>
      <w:i/>
      <w:iCs/>
      <w:sz w:val="20"/>
      <w:szCs w:val="20"/>
    </w:rPr>
  </w:style>
  <w:style w:type="character" w:customStyle="1" w:styleId="QuoteChar1">
    <w:name w:val="Quote Char1"/>
    <w:link w:val="220"/>
    <w:locked/>
    <w:rsid w:val="00116ADC"/>
    <w:rPr>
      <w:rFonts w:ascii="Cambria" w:hAnsi="Cambria"/>
      <w:i/>
      <w:iCs/>
      <w:lang w:val="ru-RU" w:eastAsia="ru-RU" w:bidi="ar-SA"/>
    </w:rPr>
  </w:style>
  <w:style w:type="paragraph" w:customStyle="1" w:styleId="2f1">
    <w:name w:val="Выделенная цитата2"/>
    <w:basedOn w:val="a"/>
    <w:next w:val="a"/>
    <w:link w:val="IntenseQuoteChar1"/>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locked/>
    <w:rsid w:val="00116ADC"/>
    <w:rPr>
      <w:rFonts w:ascii="Cambria" w:hAnsi="Cambria"/>
      <w:caps/>
      <w:color w:val="622423"/>
      <w:spacing w:val="5"/>
      <w:lang w:val="ru-RU" w:eastAsia="ru-RU" w:bidi="ar-SA"/>
    </w:rPr>
  </w:style>
  <w:style w:type="character" w:customStyle="1" w:styleId="2f2">
    <w:name w:val="Слабое выделение2"/>
    <w:rsid w:val="00116ADC"/>
    <w:rPr>
      <w:i/>
    </w:rPr>
  </w:style>
  <w:style w:type="character" w:customStyle="1" w:styleId="2f3">
    <w:name w:val="Сильное выделение2"/>
    <w:rsid w:val="00116ADC"/>
    <w:rPr>
      <w:i/>
      <w:caps/>
      <w:spacing w:val="10"/>
      <w:sz w:val="20"/>
    </w:rPr>
  </w:style>
  <w:style w:type="character" w:customStyle="1" w:styleId="2f4">
    <w:name w:val="Слабая ссылка2"/>
    <w:rsid w:val="00116ADC"/>
    <w:rPr>
      <w:rFonts w:ascii="Calibri" w:hAnsi="Calibri"/>
      <w:i/>
      <w:color w:val="622423"/>
    </w:rPr>
  </w:style>
  <w:style w:type="character" w:customStyle="1" w:styleId="2f5">
    <w:name w:val="Сильная ссылка2"/>
    <w:rsid w:val="00116ADC"/>
    <w:rPr>
      <w:rFonts w:ascii="Calibri" w:hAnsi="Calibri"/>
      <w:b/>
      <w:i/>
      <w:color w:val="622423"/>
    </w:rPr>
  </w:style>
  <w:style w:type="character" w:customStyle="1" w:styleId="2f6">
    <w:name w:val="Название книги2"/>
    <w:rsid w:val="00116ADC"/>
    <w:rPr>
      <w:caps/>
      <w:color w:val="622423"/>
      <w:spacing w:val="5"/>
      <w:u w:color="622423"/>
    </w:rPr>
  </w:style>
  <w:style w:type="paragraph" w:customStyle="1" w:styleId="2f7">
    <w:name w:val="Заголовок оглавления2"/>
    <w:basedOn w:val="11"/>
    <w:next w:val="a"/>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a"/>
    <w:locked/>
    <w:rsid w:val="00116ADC"/>
    <w:rPr>
      <w:lang w:val="ru-RU" w:eastAsia="ru-RU" w:bidi="ar-SA"/>
    </w:rPr>
  </w:style>
  <w:style w:type="table" w:customStyle="1" w:styleId="48">
    <w:name w:val="Сетка таблицы4"/>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Revision"/>
    <w:hidden/>
    <w:uiPriority w:val="99"/>
    <w:semiHidden/>
    <w:rsid w:val="0019638C"/>
  </w:style>
  <w:style w:type="numbering" w:customStyle="1" w:styleId="1ff2">
    <w:name w:val="Нет списка1"/>
    <w:next w:val="a2"/>
    <w:uiPriority w:val="99"/>
    <w:semiHidden/>
    <w:unhideWhenUsed/>
    <w:rsid w:val="0019638C"/>
  </w:style>
  <w:style w:type="numbering" w:customStyle="1" w:styleId="113">
    <w:name w:val="Нет списка11"/>
    <w:next w:val="a2"/>
    <w:uiPriority w:val="99"/>
    <w:semiHidden/>
    <w:unhideWhenUsed/>
    <w:rsid w:val="0019638C"/>
  </w:style>
  <w:style w:type="numbering" w:customStyle="1" w:styleId="2f9">
    <w:name w:val="Нет списка2"/>
    <w:next w:val="a2"/>
    <w:uiPriority w:val="99"/>
    <w:semiHidden/>
    <w:unhideWhenUsed/>
    <w:rsid w:val="0019638C"/>
  </w:style>
  <w:style w:type="numbering" w:customStyle="1" w:styleId="1110">
    <w:name w:val="Нет списка111"/>
    <w:next w:val="a2"/>
    <w:uiPriority w:val="99"/>
    <w:semiHidden/>
    <w:unhideWhenUsed/>
    <w:rsid w:val="0019638C"/>
  </w:style>
  <w:style w:type="paragraph" w:styleId="affff5">
    <w:name w:val="No Spacing"/>
    <w:basedOn w:val="a"/>
    <w:link w:val="affff6"/>
    <w:qFormat/>
    <w:rsid w:val="0019638C"/>
    <w:pPr>
      <w:jc w:val="both"/>
    </w:pPr>
    <w:rPr>
      <w:rFonts w:ascii="Cambria" w:hAnsi="Cambria"/>
      <w:lang w:val="en-US" w:bidi="en-US"/>
    </w:rPr>
  </w:style>
  <w:style w:type="character" w:customStyle="1" w:styleId="affff6">
    <w:name w:val="Без интервала Знак"/>
    <w:link w:val="affff5"/>
    <w:uiPriority w:val="99"/>
    <w:rsid w:val="0019638C"/>
    <w:rPr>
      <w:rFonts w:ascii="Cambria" w:hAnsi="Cambria"/>
      <w:sz w:val="24"/>
      <w:szCs w:val="24"/>
      <w:lang w:val="en-US" w:bidi="en-US"/>
    </w:rPr>
  </w:style>
  <w:style w:type="paragraph" w:styleId="2fa">
    <w:name w:val="Quote"/>
    <w:basedOn w:val="a"/>
    <w:next w:val="a"/>
    <w:link w:val="2fb"/>
    <w:uiPriority w:val="99"/>
    <w:qFormat/>
    <w:rsid w:val="0019638C"/>
    <w:pPr>
      <w:spacing w:line="360" w:lineRule="auto"/>
      <w:jc w:val="both"/>
    </w:pPr>
    <w:rPr>
      <w:rFonts w:ascii="Cambria" w:hAnsi="Cambria"/>
      <w:i/>
      <w:iCs/>
      <w:sz w:val="20"/>
      <w:szCs w:val="20"/>
    </w:rPr>
  </w:style>
  <w:style w:type="character" w:customStyle="1" w:styleId="2fb">
    <w:name w:val="Цитата 2 Знак"/>
    <w:link w:val="2fa"/>
    <w:uiPriority w:val="99"/>
    <w:rsid w:val="0019638C"/>
    <w:rPr>
      <w:rFonts w:ascii="Cambria" w:hAnsi="Cambria"/>
      <w:i/>
      <w:iCs/>
    </w:rPr>
  </w:style>
  <w:style w:type="paragraph" w:styleId="affff7">
    <w:name w:val="Intense Quote"/>
    <w:basedOn w:val="a"/>
    <w:next w:val="a"/>
    <w:link w:val="affff8"/>
    <w:uiPriority w:val="99"/>
    <w:qFormat/>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8">
    <w:name w:val="Выделенная цитата Знак"/>
    <w:link w:val="affff7"/>
    <w:uiPriority w:val="99"/>
    <w:rsid w:val="0019638C"/>
    <w:rPr>
      <w:rFonts w:ascii="Cambria" w:hAnsi="Cambria"/>
      <w:caps/>
      <w:color w:val="622423"/>
      <w:spacing w:val="5"/>
    </w:rPr>
  </w:style>
  <w:style w:type="character" w:styleId="affff9">
    <w:name w:val="Subtle Emphasis"/>
    <w:uiPriority w:val="99"/>
    <w:qFormat/>
    <w:rsid w:val="0019638C"/>
    <w:rPr>
      <w:i/>
      <w:iCs/>
    </w:rPr>
  </w:style>
  <w:style w:type="character" w:styleId="affffa">
    <w:name w:val="Intense Emphasis"/>
    <w:uiPriority w:val="99"/>
    <w:qFormat/>
    <w:rsid w:val="0019638C"/>
    <w:rPr>
      <w:i/>
      <w:iCs/>
      <w:caps/>
      <w:spacing w:val="10"/>
      <w:sz w:val="20"/>
      <w:szCs w:val="20"/>
    </w:rPr>
  </w:style>
  <w:style w:type="character" w:styleId="affffb">
    <w:name w:val="Subtle Reference"/>
    <w:uiPriority w:val="99"/>
    <w:qFormat/>
    <w:rsid w:val="0019638C"/>
    <w:rPr>
      <w:rFonts w:ascii="Calibri" w:eastAsia="Times New Roman" w:hAnsi="Calibri" w:cs="Times New Roman"/>
      <w:i/>
      <w:iCs/>
      <w:color w:val="622423"/>
    </w:rPr>
  </w:style>
  <w:style w:type="character" w:styleId="affffc">
    <w:name w:val="Intense Reference"/>
    <w:uiPriority w:val="99"/>
    <w:qFormat/>
    <w:rsid w:val="0019638C"/>
    <w:rPr>
      <w:rFonts w:ascii="Calibri" w:eastAsia="Times New Roman" w:hAnsi="Calibri" w:cs="Times New Roman"/>
      <w:b/>
      <w:bCs/>
      <w:i/>
      <w:iCs/>
      <w:color w:val="622423"/>
    </w:rPr>
  </w:style>
  <w:style w:type="character" w:styleId="affffd">
    <w:name w:val="Book Title"/>
    <w:uiPriority w:val="99"/>
    <w:qFormat/>
    <w:rsid w:val="0019638C"/>
    <w:rPr>
      <w:caps/>
      <w:color w:val="622423"/>
      <w:spacing w:val="5"/>
      <w:u w:color="622423"/>
    </w:rPr>
  </w:style>
  <w:style w:type="paragraph" w:styleId="affffe">
    <w:name w:val="TOC Heading"/>
    <w:basedOn w:val="11"/>
    <w:next w:val="a"/>
    <w:uiPriority w:val="39"/>
    <w:qFormat/>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2"/>
    <w:uiPriority w:val="99"/>
    <w:semiHidden/>
    <w:unhideWhenUsed/>
    <w:rsid w:val="0019638C"/>
  </w:style>
  <w:style w:type="character" w:customStyle="1" w:styleId="aff0">
    <w:name w:val="Абзац списка Знак"/>
    <w:link w:val="aff"/>
    <w:uiPriority w:val="99"/>
    <w:locked/>
    <w:rsid w:val="0019638C"/>
    <w:rPr>
      <w:rFonts w:eastAsia="Calibri"/>
      <w:sz w:val="24"/>
      <w:szCs w:val="24"/>
    </w:rPr>
  </w:style>
  <w:style w:type="numbering" w:customStyle="1" w:styleId="3c">
    <w:name w:val="Нет списка3"/>
    <w:next w:val="a2"/>
    <w:uiPriority w:val="99"/>
    <w:semiHidden/>
    <w:unhideWhenUsed/>
    <w:rsid w:val="0019638C"/>
  </w:style>
  <w:style w:type="paragraph" w:customStyle="1" w:styleId="afffff">
    <w:name w:val="Знак Знак Знак Знак"/>
    <w:basedOn w:val="a"/>
    <w:rsid w:val="00172FE8"/>
    <w:pPr>
      <w:spacing w:after="160" w:line="240" w:lineRule="exact"/>
    </w:pPr>
    <w:rPr>
      <w:rFonts w:eastAsia="Calibri"/>
      <w:sz w:val="20"/>
      <w:szCs w:val="20"/>
      <w:lang w:eastAsia="zh-CN"/>
    </w:rPr>
  </w:style>
  <w:style w:type="character" w:customStyle="1" w:styleId="3d">
    <w:name w:val="Знак Знак3"/>
    <w:locked/>
    <w:rsid w:val="00172FE8"/>
    <w:rPr>
      <w:rFonts w:ascii="Garamond" w:hAnsi="Garamond" w:cs="Times New Roman"/>
      <w:lang w:val="ru-RU" w:eastAsia="ru-RU"/>
    </w:rPr>
  </w:style>
  <w:style w:type="paragraph" w:customStyle="1" w:styleId="1ff3">
    <w:name w:val="Рецензия1"/>
    <w:hidden/>
    <w:semiHidden/>
    <w:rsid w:val="00172FE8"/>
  </w:style>
  <w:style w:type="paragraph" w:customStyle="1" w:styleId="2fc">
    <w:name w:val="Без интервала2"/>
    <w:basedOn w:val="a"/>
    <w:rsid w:val="00172FE8"/>
    <w:pPr>
      <w:jc w:val="both"/>
    </w:pPr>
    <w:rPr>
      <w:rFonts w:ascii="Cambria" w:hAnsi="Cambria"/>
      <w:lang w:val="en-US"/>
    </w:rPr>
  </w:style>
  <w:style w:type="paragraph" w:customStyle="1" w:styleId="221">
    <w:name w:val="Цитата 22"/>
    <w:basedOn w:val="a"/>
    <w:next w:val="a"/>
    <w:rsid w:val="00172FE8"/>
    <w:pPr>
      <w:spacing w:line="360" w:lineRule="auto"/>
      <w:jc w:val="both"/>
    </w:pPr>
    <w:rPr>
      <w:rFonts w:ascii="Cambria" w:hAnsi="Cambria"/>
      <w:i/>
      <w:iCs/>
      <w:sz w:val="20"/>
      <w:szCs w:val="20"/>
    </w:rPr>
  </w:style>
  <w:style w:type="paragraph" w:customStyle="1" w:styleId="2fd">
    <w:name w:val="Выделенная цитата2"/>
    <w:basedOn w:val="a"/>
    <w:next w:val="a"/>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fe">
    <w:name w:val="Слабое выделение2"/>
    <w:rsid w:val="00172FE8"/>
    <w:rPr>
      <w:i/>
    </w:rPr>
  </w:style>
  <w:style w:type="character" w:customStyle="1" w:styleId="2ff">
    <w:name w:val="Сильное выделение2"/>
    <w:rsid w:val="00172FE8"/>
    <w:rPr>
      <w:i/>
      <w:caps/>
      <w:spacing w:val="10"/>
      <w:sz w:val="20"/>
    </w:rPr>
  </w:style>
  <w:style w:type="character" w:customStyle="1" w:styleId="2ff0">
    <w:name w:val="Слабая ссылка2"/>
    <w:rsid w:val="00172FE8"/>
    <w:rPr>
      <w:rFonts w:ascii="Calibri" w:hAnsi="Calibri"/>
      <w:i/>
      <w:color w:val="622423"/>
    </w:rPr>
  </w:style>
  <w:style w:type="character" w:customStyle="1" w:styleId="2ff1">
    <w:name w:val="Сильная ссылка2"/>
    <w:rsid w:val="00172FE8"/>
    <w:rPr>
      <w:rFonts w:ascii="Calibri" w:hAnsi="Calibri"/>
      <w:b/>
      <w:i/>
      <w:color w:val="622423"/>
    </w:rPr>
  </w:style>
  <w:style w:type="character" w:customStyle="1" w:styleId="2ff2">
    <w:name w:val="Название книги2"/>
    <w:rsid w:val="00172FE8"/>
    <w:rPr>
      <w:caps/>
      <w:color w:val="622423"/>
      <w:spacing w:val="5"/>
      <w:u w:color="622423"/>
    </w:rPr>
  </w:style>
  <w:style w:type="paragraph" w:customStyle="1" w:styleId="2ff3">
    <w:name w:val="Заголовок оглавления2"/>
    <w:basedOn w:val="11"/>
    <w:next w:val="a"/>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074CA1"/>
    <w:rPr>
      <w:rFonts w:ascii="Arial" w:hAnsi="Arial"/>
      <w:b/>
      <w:i/>
      <w:sz w:val="28"/>
      <w:lang w:val="ru-RU" w:eastAsia="ru-RU"/>
    </w:rPr>
  </w:style>
  <w:style w:type="character" w:customStyle="1" w:styleId="Heading3Char">
    <w:name w:val="Heading 3 Char"/>
    <w:locked/>
    <w:rsid w:val="00074CA1"/>
    <w:rPr>
      <w:sz w:val="28"/>
      <w:lang w:val="en-US" w:eastAsia="ru-RU"/>
    </w:rPr>
  </w:style>
  <w:style w:type="character" w:customStyle="1" w:styleId="Heading4Char">
    <w:name w:val="Heading 4 Char"/>
    <w:locked/>
    <w:rsid w:val="00074CA1"/>
    <w:rPr>
      <w:b/>
      <w:sz w:val="28"/>
      <w:lang w:val="ru-RU" w:eastAsia="ru-RU"/>
    </w:rPr>
  </w:style>
  <w:style w:type="character" w:customStyle="1" w:styleId="Heading5Char">
    <w:name w:val="Heading 5 Char"/>
    <w:locked/>
    <w:rsid w:val="00074CA1"/>
    <w:rPr>
      <w:b/>
      <w:sz w:val="24"/>
      <w:lang w:val="ru-RU" w:eastAsia="ru-RU"/>
    </w:rPr>
  </w:style>
  <w:style w:type="character" w:customStyle="1" w:styleId="Heading6Char">
    <w:name w:val="Heading 6 Char"/>
    <w:locked/>
    <w:rsid w:val="00074CA1"/>
    <w:rPr>
      <w:rFonts w:ascii="Cambria" w:hAnsi="Cambria"/>
      <w:caps/>
      <w:color w:val="943634"/>
      <w:spacing w:val="10"/>
      <w:lang w:val="ru-RU" w:eastAsia="ru-RU"/>
    </w:rPr>
  </w:style>
  <w:style w:type="character" w:customStyle="1" w:styleId="Heading7Char">
    <w:name w:val="Heading 7 Char"/>
    <w:locked/>
    <w:rsid w:val="00074CA1"/>
    <w:rPr>
      <w:rFonts w:ascii="Cambria" w:hAnsi="Cambria"/>
      <w:i/>
      <w:caps/>
      <w:color w:val="943634"/>
      <w:spacing w:val="10"/>
      <w:lang w:val="ru-RU" w:eastAsia="ru-RU"/>
    </w:rPr>
  </w:style>
  <w:style w:type="character" w:customStyle="1" w:styleId="Heading8Char">
    <w:name w:val="Heading 8 Char"/>
    <w:locked/>
    <w:rsid w:val="00074CA1"/>
    <w:rPr>
      <w:rFonts w:ascii="Cambria" w:hAnsi="Cambria"/>
      <w:caps/>
      <w:spacing w:val="10"/>
      <w:lang w:val="ru-RU" w:eastAsia="ru-RU"/>
    </w:rPr>
  </w:style>
  <w:style w:type="character" w:customStyle="1" w:styleId="Heading9Char">
    <w:name w:val="Heading 9 Char"/>
    <w:locked/>
    <w:rsid w:val="00074CA1"/>
    <w:rPr>
      <w:rFonts w:ascii="Cambria" w:hAnsi="Cambria"/>
      <w:i/>
      <w:caps/>
      <w:spacing w:val="10"/>
      <w:lang w:val="ru-RU" w:eastAsia="ru-RU"/>
    </w:rPr>
  </w:style>
  <w:style w:type="character" w:customStyle="1" w:styleId="BodyTextIndent2Char">
    <w:name w:val="Body Text Indent 2 Char"/>
    <w:locked/>
    <w:rsid w:val="00074CA1"/>
    <w:rPr>
      <w:lang w:val="ru-RU" w:eastAsia="ru-RU"/>
    </w:rPr>
  </w:style>
  <w:style w:type="character" w:customStyle="1" w:styleId="BalloonTextChar">
    <w:name w:val="Balloon Text Char"/>
    <w:locked/>
    <w:rsid w:val="00074CA1"/>
    <w:rPr>
      <w:rFonts w:ascii="Tahoma" w:hAnsi="Tahoma"/>
      <w:sz w:val="16"/>
      <w:lang w:val="ru-RU" w:eastAsia="ru-RU"/>
    </w:rPr>
  </w:style>
  <w:style w:type="character" w:customStyle="1" w:styleId="TitleChar">
    <w:name w:val="Title Char"/>
    <w:locked/>
    <w:rsid w:val="00074CA1"/>
    <w:rPr>
      <w:sz w:val="24"/>
      <w:lang w:val="ru-RU" w:eastAsia="ru-RU"/>
    </w:rPr>
  </w:style>
  <w:style w:type="character" w:customStyle="1" w:styleId="BodyText3Char">
    <w:name w:val="Body Text 3 Char"/>
    <w:locked/>
    <w:rsid w:val="00074CA1"/>
    <w:rPr>
      <w:sz w:val="16"/>
      <w:lang w:val="ru-RU" w:eastAsia="ru-RU"/>
    </w:rPr>
  </w:style>
  <w:style w:type="character" w:customStyle="1" w:styleId="FooterChar">
    <w:name w:val="Footer Char"/>
    <w:locked/>
    <w:rsid w:val="00074CA1"/>
    <w:rPr>
      <w:lang w:val="ru-RU" w:eastAsia="ru-RU"/>
    </w:rPr>
  </w:style>
  <w:style w:type="character" w:customStyle="1" w:styleId="CommentSubjectChar">
    <w:name w:val="Comment Subject Char"/>
    <w:locked/>
    <w:rsid w:val="00074CA1"/>
    <w:rPr>
      <w:b/>
      <w:lang w:val="ru-RU" w:eastAsia="ru-RU"/>
    </w:rPr>
  </w:style>
  <w:style w:type="character" w:customStyle="1" w:styleId="FootnoteTextChar1">
    <w:name w:val="Footnote Text Char1"/>
    <w:locked/>
    <w:rsid w:val="00074CA1"/>
    <w:rPr>
      <w:lang w:val="ru-RU" w:eastAsia="ru-RU"/>
    </w:rPr>
  </w:style>
  <w:style w:type="character" w:customStyle="1" w:styleId="HeaderChar">
    <w:name w:val="Header Char"/>
    <w:locked/>
    <w:rsid w:val="00074CA1"/>
    <w:rPr>
      <w:sz w:val="24"/>
      <w:lang w:val="ru-RU" w:eastAsia="ar-SA" w:bidi="ar-SA"/>
    </w:rPr>
  </w:style>
  <w:style w:type="character" w:customStyle="1" w:styleId="BodyTextIndentChar">
    <w:name w:val="Body Text Indent Char"/>
    <w:locked/>
    <w:rsid w:val="00074CA1"/>
    <w:rPr>
      <w:rFonts w:ascii="Cambria" w:hAnsi="Cambria"/>
      <w:sz w:val="24"/>
      <w:lang w:val="ru-RU" w:eastAsia="ru-RU"/>
    </w:rPr>
  </w:style>
  <w:style w:type="character" w:customStyle="1" w:styleId="DocumentMapChar">
    <w:name w:val="Document Map Char"/>
    <w:locked/>
    <w:rsid w:val="00074CA1"/>
    <w:rPr>
      <w:rFonts w:ascii="Tahoma" w:hAnsi="Tahoma"/>
      <w:lang w:val="ru-RU" w:eastAsia="ru-RU"/>
    </w:rPr>
  </w:style>
  <w:style w:type="character" w:customStyle="1" w:styleId="SubtitleChar">
    <w:name w:val="Subtitle Char"/>
    <w:locked/>
    <w:rsid w:val="00074CA1"/>
    <w:rPr>
      <w:rFonts w:ascii="Cambria" w:hAnsi="Cambria"/>
      <w:caps/>
      <w:spacing w:val="20"/>
      <w:sz w:val="18"/>
      <w:lang w:val="ru-RU" w:eastAsia="ru-RU"/>
    </w:rPr>
  </w:style>
  <w:style w:type="character" w:customStyle="1" w:styleId="BodyTextFirstIndentChar">
    <w:name w:val="Body Text First Indent Char"/>
    <w:locked/>
    <w:rsid w:val="00074CA1"/>
    <w:rPr>
      <w:rFonts w:ascii="Cambria" w:hAnsi="Cambria"/>
      <w:sz w:val="22"/>
      <w:lang w:val="en-US" w:eastAsia="en-US"/>
    </w:rPr>
  </w:style>
  <w:style w:type="character" w:customStyle="1" w:styleId="BodyTextFirstIndent2Char">
    <w:name w:val="Body Text First Indent 2 Char"/>
    <w:locked/>
    <w:rsid w:val="00074CA1"/>
    <w:rPr>
      <w:rFonts w:ascii="Cambria" w:hAnsi="Cambria"/>
      <w:sz w:val="24"/>
      <w:lang w:val="ru-RU" w:eastAsia="ru-RU"/>
    </w:rPr>
  </w:style>
  <w:style w:type="character" w:customStyle="1" w:styleId="BodyText2Char">
    <w:name w:val="Body Text 2 Char"/>
    <w:locked/>
    <w:rsid w:val="00074CA1"/>
    <w:rPr>
      <w:rFonts w:ascii="Cambria" w:hAnsi="Cambria"/>
      <w:sz w:val="24"/>
      <w:lang w:val="en-US" w:eastAsia="ru-RU"/>
    </w:rPr>
  </w:style>
  <w:style w:type="character" w:customStyle="1" w:styleId="BodyTextIndent3Char">
    <w:name w:val="Body Text Indent 3 Char"/>
    <w:locked/>
    <w:rsid w:val="00074CA1"/>
    <w:rPr>
      <w:rFonts w:ascii="Cambria" w:hAnsi="Cambria"/>
      <w:sz w:val="16"/>
      <w:lang w:val="ru-RU" w:eastAsia="ru-RU"/>
    </w:rPr>
  </w:style>
  <w:style w:type="character" w:customStyle="1" w:styleId="EndnoteTextChar">
    <w:name w:val="Endnote Text Char"/>
    <w:locked/>
    <w:rsid w:val="00074CA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074CA1"/>
    <w:rPr>
      <w:rFonts w:ascii="Cambria" w:hAnsi="Cambria"/>
      <w:caps/>
      <w:spacing w:val="10"/>
      <w:sz w:val="18"/>
      <w:lang w:val="en-US" w:eastAsia="ru-RU"/>
    </w:rPr>
  </w:style>
  <w:style w:type="character" w:customStyle="1" w:styleId="HTMLPreformattedChar">
    <w:name w:val="HTML Preformatted Char"/>
    <w:locked/>
    <w:rsid w:val="00074CA1"/>
    <w:rPr>
      <w:rFonts w:ascii="Courier New" w:hAnsi="Courier New"/>
      <w:lang w:val="ru-RU" w:eastAsia="ru-RU"/>
    </w:rPr>
  </w:style>
  <w:style w:type="paragraph" w:customStyle="1" w:styleId="31">
    <w:name w:val="Заголовок 31"/>
    <w:basedOn w:val="a"/>
    <w:next w:val="a"/>
    <w:rsid w:val="00E34D19"/>
    <w:pPr>
      <w:keepNext/>
      <w:numPr>
        <w:ilvl w:val="2"/>
        <w:numId w:val="16"/>
      </w:numPr>
      <w:snapToGrid w:val="0"/>
      <w:spacing w:before="240" w:after="60"/>
      <w:ind w:left="1650" w:firstLine="0"/>
      <w:outlineLvl w:val="2"/>
    </w:pPr>
    <w:rPr>
      <w:rFonts w:ascii="Tahoma" w:eastAsia="Tahoma" w:hAnsi="Tahoma"/>
      <w:szCs w:val="20"/>
    </w:rPr>
  </w:style>
  <w:style w:type="paragraph" w:customStyle="1" w:styleId="41">
    <w:name w:val="Заголовок 41"/>
    <w:basedOn w:val="a"/>
    <w:next w:val="a"/>
    <w:rsid w:val="00E34D19"/>
    <w:pPr>
      <w:keepNext/>
      <w:numPr>
        <w:ilvl w:val="3"/>
        <w:numId w:val="16"/>
      </w:numPr>
      <w:snapToGrid w:val="0"/>
      <w:spacing w:before="240" w:after="60"/>
      <w:ind w:firstLine="0"/>
      <w:outlineLvl w:val="3"/>
    </w:pPr>
    <w:rPr>
      <w:rFonts w:ascii="Tahoma" w:eastAsia="Tahoma" w:hAnsi="Tahoma"/>
      <w:b/>
      <w:szCs w:val="20"/>
    </w:rPr>
  </w:style>
  <w:style w:type="paragraph" w:customStyle="1" w:styleId="10">
    <w:name w:val="Список 1"/>
    <w:basedOn w:val="a"/>
    <w:rsid w:val="00E34D19"/>
    <w:pPr>
      <w:numPr>
        <w:numId w:val="16"/>
      </w:numPr>
      <w:spacing w:before="120" w:after="120"/>
      <w:ind w:left="360"/>
      <w:jc w:val="both"/>
    </w:pPr>
    <w:rPr>
      <w:sz w:val="16"/>
      <w:szCs w:val="16"/>
    </w:rPr>
  </w:style>
  <w:style w:type="paragraph" w:styleId="afffff0">
    <w:name w:val="Note Heading"/>
    <w:basedOn w:val="a"/>
    <w:next w:val="a"/>
    <w:link w:val="afffff1"/>
    <w:semiHidden/>
    <w:unhideWhenUsed/>
    <w:rsid w:val="00E34D19"/>
    <w:pPr>
      <w:spacing w:after="60"/>
      <w:jc w:val="both"/>
    </w:pPr>
    <w:rPr>
      <w:lang w:val="x-none"/>
    </w:rPr>
  </w:style>
  <w:style w:type="character" w:customStyle="1" w:styleId="afffff1">
    <w:name w:val="Заголовок записки Знак"/>
    <w:basedOn w:val="a0"/>
    <w:link w:val="afffff0"/>
    <w:semiHidden/>
    <w:rsid w:val="00E34D19"/>
    <w:rPr>
      <w:sz w:val="24"/>
      <w:szCs w:val="24"/>
      <w:lang w:val="x-none"/>
    </w:rPr>
  </w:style>
  <w:style w:type="character" w:customStyle="1" w:styleId="spanbodyheader11">
    <w:name w:val="span_body_header_11"/>
    <w:rsid w:val="00E34D19"/>
    <w:rPr>
      <w:b/>
      <w:bCs/>
      <w:sz w:val="20"/>
      <w:szCs w:val="20"/>
    </w:rPr>
  </w:style>
  <w:style w:type="paragraph" w:customStyle="1" w:styleId="afffff2">
    <w:name w:val="Таблицы (моноширинный)"/>
    <w:basedOn w:val="a"/>
    <w:next w:val="a"/>
    <w:rsid w:val="008A2D45"/>
    <w:pPr>
      <w:widowControl w:val="0"/>
      <w:autoSpaceDE w:val="0"/>
      <w:autoSpaceDN w:val="0"/>
      <w:adjustRightInd w:val="0"/>
      <w:jc w:val="both"/>
    </w:pPr>
    <w:rPr>
      <w:rFonts w:ascii="Courier New"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570">
      <w:bodyDiv w:val="1"/>
      <w:marLeft w:val="0"/>
      <w:marRight w:val="0"/>
      <w:marTop w:val="0"/>
      <w:marBottom w:val="0"/>
      <w:divBdr>
        <w:top w:val="none" w:sz="0" w:space="0" w:color="auto"/>
        <w:left w:val="none" w:sz="0" w:space="0" w:color="auto"/>
        <w:bottom w:val="none" w:sz="0" w:space="0" w:color="auto"/>
        <w:right w:val="none" w:sz="0" w:space="0" w:color="auto"/>
      </w:divBdr>
    </w:div>
    <w:div w:id="56125108">
      <w:bodyDiv w:val="1"/>
      <w:marLeft w:val="0"/>
      <w:marRight w:val="0"/>
      <w:marTop w:val="0"/>
      <w:marBottom w:val="0"/>
      <w:divBdr>
        <w:top w:val="none" w:sz="0" w:space="0" w:color="auto"/>
        <w:left w:val="none" w:sz="0" w:space="0" w:color="auto"/>
        <w:bottom w:val="none" w:sz="0" w:space="0" w:color="auto"/>
        <w:right w:val="none" w:sz="0" w:space="0" w:color="auto"/>
      </w:divBdr>
    </w:div>
    <w:div w:id="68118444">
      <w:bodyDiv w:val="1"/>
      <w:marLeft w:val="0"/>
      <w:marRight w:val="0"/>
      <w:marTop w:val="0"/>
      <w:marBottom w:val="0"/>
      <w:divBdr>
        <w:top w:val="none" w:sz="0" w:space="0" w:color="auto"/>
        <w:left w:val="none" w:sz="0" w:space="0" w:color="auto"/>
        <w:bottom w:val="none" w:sz="0" w:space="0" w:color="auto"/>
        <w:right w:val="none" w:sz="0" w:space="0" w:color="auto"/>
      </w:divBdr>
    </w:div>
    <w:div w:id="202450679">
      <w:bodyDiv w:val="1"/>
      <w:marLeft w:val="0"/>
      <w:marRight w:val="0"/>
      <w:marTop w:val="0"/>
      <w:marBottom w:val="0"/>
      <w:divBdr>
        <w:top w:val="none" w:sz="0" w:space="0" w:color="auto"/>
        <w:left w:val="none" w:sz="0" w:space="0" w:color="auto"/>
        <w:bottom w:val="none" w:sz="0" w:space="0" w:color="auto"/>
        <w:right w:val="none" w:sz="0" w:space="0" w:color="auto"/>
      </w:divBdr>
    </w:div>
    <w:div w:id="232813588">
      <w:bodyDiv w:val="1"/>
      <w:marLeft w:val="0"/>
      <w:marRight w:val="0"/>
      <w:marTop w:val="0"/>
      <w:marBottom w:val="0"/>
      <w:divBdr>
        <w:top w:val="none" w:sz="0" w:space="0" w:color="auto"/>
        <w:left w:val="none" w:sz="0" w:space="0" w:color="auto"/>
        <w:bottom w:val="none" w:sz="0" w:space="0" w:color="auto"/>
        <w:right w:val="none" w:sz="0" w:space="0" w:color="auto"/>
      </w:divBdr>
    </w:div>
    <w:div w:id="252780294">
      <w:bodyDiv w:val="1"/>
      <w:marLeft w:val="0"/>
      <w:marRight w:val="0"/>
      <w:marTop w:val="0"/>
      <w:marBottom w:val="0"/>
      <w:divBdr>
        <w:top w:val="none" w:sz="0" w:space="0" w:color="auto"/>
        <w:left w:val="none" w:sz="0" w:space="0" w:color="auto"/>
        <w:bottom w:val="none" w:sz="0" w:space="0" w:color="auto"/>
        <w:right w:val="none" w:sz="0" w:space="0" w:color="auto"/>
      </w:divBdr>
    </w:div>
    <w:div w:id="264390262">
      <w:bodyDiv w:val="1"/>
      <w:marLeft w:val="0"/>
      <w:marRight w:val="0"/>
      <w:marTop w:val="0"/>
      <w:marBottom w:val="0"/>
      <w:divBdr>
        <w:top w:val="none" w:sz="0" w:space="0" w:color="auto"/>
        <w:left w:val="none" w:sz="0" w:space="0" w:color="auto"/>
        <w:bottom w:val="none" w:sz="0" w:space="0" w:color="auto"/>
        <w:right w:val="none" w:sz="0" w:space="0" w:color="auto"/>
      </w:divBdr>
    </w:div>
    <w:div w:id="329676174">
      <w:bodyDiv w:val="1"/>
      <w:marLeft w:val="0"/>
      <w:marRight w:val="0"/>
      <w:marTop w:val="0"/>
      <w:marBottom w:val="0"/>
      <w:divBdr>
        <w:top w:val="none" w:sz="0" w:space="0" w:color="auto"/>
        <w:left w:val="none" w:sz="0" w:space="0" w:color="auto"/>
        <w:bottom w:val="none" w:sz="0" w:space="0" w:color="auto"/>
        <w:right w:val="none" w:sz="0" w:space="0" w:color="auto"/>
      </w:divBdr>
    </w:div>
    <w:div w:id="330451060">
      <w:bodyDiv w:val="1"/>
      <w:marLeft w:val="0"/>
      <w:marRight w:val="0"/>
      <w:marTop w:val="0"/>
      <w:marBottom w:val="0"/>
      <w:divBdr>
        <w:top w:val="none" w:sz="0" w:space="0" w:color="auto"/>
        <w:left w:val="none" w:sz="0" w:space="0" w:color="auto"/>
        <w:bottom w:val="none" w:sz="0" w:space="0" w:color="auto"/>
        <w:right w:val="none" w:sz="0" w:space="0" w:color="auto"/>
      </w:divBdr>
    </w:div>
    <w:div w:id="360060791">
      <w:bodyDiv w:val="1"/>
      <w:marLeft w:val="0"/>
      <w:marRight w:val="0"/>
      <w:marTop w:val="0"/>
      <w:marBottom w:val="0"/>
      <w:divBdr>
        <w:top w:val="none" w:sz="0" w:space="0" w:color="auto"/>
        <w:left w:val="none" w:sz="0" w:space="0" w:color="auto"/>
        <w:bottom w:val="none" w:sz="0" w:space="0" w:color="auto"/>
        <w:right w:val="none" w:sz="0" w:space="0" w:color="auto"/>
      </w:divBdr>
    </w:div>
    <w:div w:id="398525109">
      <w:bodyDiv w:val="1"/>
      <w:marLeft w:val="0"/>
      <w:marRight w:val="0"/>
      <w:marTop w:val="0"/>
      <w:marBottom w:val="0"/>
      <w:divBdr>
        <w:top w:val="none" w:sz="0" w:space="0" w:color="auto"/>
        <w:left w:val="none" w:sz="0" w:space="0" w:color="auto"/>
        <w:bottom w:val="none" w:sz="0" w:space="0" w:color="auto"/>
        <w:right w:val="none" w:sz="0" w:space="0" w:color="auto"/>
      </w:divBdr>
    </w:div>
    <w:div w:id="402918761">
      <w:bodyDiv w:val="1"/>
      <w:marLeft w:val="0"/>
      <w:marRight w:val="0"/>
      <w:marTop w:val="0"/>
      <w:marBottom w:val="0"/>
      <w:divBdr>
        <w:top w:val="none" w:sz="0" w:space="0" w:color="auto"/>
        <w:left w:val="none" w:sz="0" w:space="0" w:color="auto"/>
        <w:bottom w:val="none" w:sz="0" w:space="0" w:color="auto"/>
        <w:right w:val="none" w:sz="0" w:space="0" w:color="auto"/>
      </w:divBdr>
    </w:div>
    <w:div w:id="474760864">
      <w:bodyDiv w:val="1"/>
      <w:marLeft w:val="0"/>
      <w:marRight w:val="0"/>
      <w:marTop w:val="0"/>
      <w:marBottom w:val="0"/>
      <w:divBdr>
        <w:top w:val="none" w:sz="0" w:space="0" w:color="auto"/>
        <w:left w:val="none" w:sz="0" w:space="0" w:color="auto"/>
        <w:bottom w:val="none" w:sz="0" w:space="0" w:color="auto"/>
        <w:right w:val="none" w:sz="0" w:space="0" w:color="auto"/>
      </w:divBdr>
    </w:div>
    <w:div w:id="505562568">
      <w:bodyDiv w:val="1"/>
      <w:marLeft w:val="0"/>
      <w:marRight w:val="0"/>
      <w:marTop w:val="0"/>
      <w:marBottom w:val="0"/>
      <w:divBdr>
        <w:top w:val="none" w:sz="0" w:space="0" w:color="auto"/>
        <w:left w:val="none" w:sz="0" w:space="0" w:color="auto"/>
        <w:bottom w:val="none" w:sz="0" w:space="0" w:color="auto"/>
        <w:right w:val="none" w:sz="0" w:space="0" w:color="auto"/>
      </w:divBdr>
    </w:div>
    <w:div w:id="571232646">
      <w:bodyDiv w:val="1"/>
      <w:marLeft w:val="0"/>
      <w:marRight w:val="0"/>
      <w:marTop w:val="0"/>
      <w:marBottom w:val="0"/>
      <w:divBdr>
        <w:top w:val="none" w:sz="0" w:space="0" w:color="auto"/>
        <w:left w:val="none" w:sz="0" w:space="0" w:color="auto"/>
        <w:bottom w:val="none" w:sz="0" w:space="0" w:color="auto"/>
        <w:right w:val="none" w:sz="0" w:space="0" w:color="auto"/>
      </w:divBdr>
    </w:div>
    <w:div w:id="687755397">
      <w:bodyDiv w:val="1"/>
      <w:marLeft w:val="0"/>
      <w:marRight w:val="0"/>
      <w:marTop w:val="0"/>
      <w:marBottom w:val="0"/>
      <w:divBdr>
        <w:top w:val="none" w:sz="0" w:space="0" w:color="auto"/>
        <w:left w:val="none" w:sz="0" w:space="0" w:color="auto"/>
        <w:bottom w:val="none" w:sz="0" w:space="0" w:color="auto"/>
        <w:right w:val="none" w:sz="0" w:space="0" w:color="auto"/>
      </w:divBdr>
    </w:div>
    <w:div w:id="790125304">
      <w:bodyDiv w:val="1"/>
      <w:marLeft w:val="0"/>
      <w:marRight w:val="0"/>
      <w:marTop w:val="0"/>
      <w:marBottom w:val="0"/>
      <w:divBdr>
        <w:top w:val="none" w:sz="0" w:space="0" w:color="auto"/>
        <w:left w:val="none" w:sz="0" w:space="0" w:color="auto"/>
        <w:bottom w:val="none" w:sz="0" w:space="0" w:color="auto"/>
        <w:right w:val="none" w:sz="0" w:space="0" w:color="auto"/>
      </w:divBdr>
    </w:div>
    <w:div w:id="893393313">
      <w:bodyDiv w:val="1"/>
      <w:marLeft w:val="0"/>
      <w:marRight w:val="0"/>
      <w:marTop w:val="0"/>
      <w:marBottom w:val="0"/>
      <w:divBdr>
        <w:top w:val="none" w:sz="0" w:space="0" w:color="auto"/>
        <w:left w:val="none" w:sz="0" w:space="0" w:color="auto"/>
        <w:bottom w:val="none" w:sz="0" w:space="0" w:color="auto"/>
        <w:right w:val="none" w:sz="0" w:space="0" w:color="auto"/>
      </w:divBdr>
    </w:div>
    <w:div w:id="974987604">
      <w:bodyDiv w:val="1"/>
      <w:marLeft w:val="0"/>
      <w:marRight w:val="0"/>
      <w:marTop w:val="0"/>
      <w:marBottom w:val="0"/>
      <w:divBdr>
        <w:top w:val="none" w:sz="0" w:space="0" w:color="auto"/>
        <w:left w:val="none" w:sz="0" w:space="0" w:color="auto"/>
        <w:bottom w:val="none" w:sz="0" w:space="0" w:color="auto"/>
        <w:right w:val="none" w:sz="0" w:space="0" w:color="auto"/>
      </w:divBdr>
    </w:div>
    <w:div w:id="1078795377">
      <w:bodyDiv w:val="1"/>
      <w:marLeft w:val="0"/>
      <w:marRight w:val="0"/>
      <w:marTop w:val="0"/>
      <w:marBottom w:val="0"/>
      <w:divBdr>
        <w:top w:val="none" w:sz="0" w:space="0" w:color="auto"/>
        <w:left w:val="none" w:sz="0" w:space="0" w:color="auto"/>
        <w:bottom w:val="none" w:sz="0" w:space="0" w:color="auto"/>
        <w:right w:val="none" w:sz="0" w:space="0" w:color="auto"/>
      </w:divBdr>
    </w:div>
    <w:div w:id="1179009437">
      <w:bodyDiv w:val="1"/>
      <w:marLeft w:val="0"/>
      <w:marRight w:val="0"/>
      <w:marTop w:val="0"/>
      <w:marBottom w:val="0"/>
      <w:divBdr>
        <w:top w:val="none" w:sz="0" w:space="0" w:color="auto"/>
        <w:left w:val="none" w:sz="0" w:space="0" w:color="auto"/>
        <w:bottom w:val="none" w:sz="0" w:space="0" w:color="auto"/>
        <w:right w:val="none" w:sz="0" w:space="0" w:color="auto"/>
      </w:divBdr>
    </w:div>
    <w:div w:id="1183323146">
      <w:bodyDiv w:val="1"/>
      <w:marLeft w:val="0"/>
      <w:marRight w:val="0"/>
      <w:marTop w:val="0"/>
      <w:marBottom w:val="0"/>
      <w:divBdr>
        <w:top w:val="none" w:sz="0" w:space="0" w:color="auto"/>
        <w:left w:val="none" w:sz="0" w:space="0" w:color="auto"/>
        <w:bottom w:val="none" w:sz="0" w:space="0" w:color="auto"/>
        <w:right w:val="none" w:sz="0" w:space="0" w:color="auto"/>
      </w:divBdr>
    </w:div>
    <w:div w:id="1251548331">
      <w:bodyDiv w:val="1"/>
      <w:marLeft w:val="0"/>
      <w:marRight w:val="0"/>
      <w:marTop w:val="0"/>
      <w:marBottom w:val="0"/>
      <w:divBdr>
        <w:top w:val="none" w:sz="0" w:space="0" w:color="auto"/>
        <w:left w:val="none" w:sz="0" w:space="0" w:color="auto"/>
        <w:bottom w:val="none" w:sz="0" w:space="0" w:color="auto"/>
        <w:right w:val="none" w:sz="0" w:space="0" w:color="auto"/>
      </w:divBdr>
    </w:div>
    <w:div w:id="1362171868">
      <w:bodyDiv w:val="1"/>
      <w:marLeft w:val="0"/>
      <w:marRight w:val="0"/>
      <w:marTop w:val="0"/>
      <w:marBottom w:val="0"/>
      <w:divBdr>
        <w:top w:val="none" w:sz="0" w:space="0" w:color="auto"/>
        <w:left w:val="none" w:sz="0" w:space="0" w:color="auto"/>
        <w:bottom w:val="none" w:sz="0" w:space="0" w:color="auto"/>
        <w:right w:val="none" w:sz="0" w:space="0" w:color="auto"/>
      </w:divBdr>
    </w:div>
    <w:div w:id="1462921871">
      <w:bodyDiv w:val="1"/>
      <w:marLeft w:val="0"/>
      <w:marRight w:val="0"/>
      <w:marTop w:val="0"/>
      <w:marBottom w:val="0"/>
      <w:divBdr>
        <w:top w:val="none" w:sz="0" w:space="0" w:color="auto"/>
        <w:left w:val="none" w:sz="0" w:space="0" w:color="auto"/>
        <w:bottom w:val="none" w:sz="0" w:space="0" w:color="auto"/>
        <w:right w:val="none" w:sz="0" w:space="0" w:color="auto"/>
      </w:divBdr>
    </w:div>
    <w:div w:id="1485705546">
      <w:bodyDiv w:val="1"/>
      <w:marLeft w:val="0"/>
      <w:marRight w:val="0"/>
      <w:marTop w:val="0"/>
      <w:marBottom w:val="0"/>
      <w:divBdr>
        <w:top w:val="none" w:sz="0" w:space="0" w:color="auto"/>
        <w:left w:val="none" w:sz="0" w:space="0" w:color="auto"/>
        <w:bottom w:val="none" w:sz="0" w:space="0" w:color="auto"/>
        <w:right w:val="none" w:sz="0" w:space="0" w:color="auto"/>
      </w:divBdr>
    </w:div>
    <w:div w:id="1676498851">
      <w:bodyDiv w:val="1"/>
      <w:marLeft w:val="0"/>
      <w:marRight w:val="0"/>
      <w:marTop w:val="0"/>
      <w:marBottom w:val="0"/>
      <w:divBdr>
        <w:top w:val="none" w:sz="0" w:space="0" w:color="auto"/>
        <w:left w:val="none" w:sz="0" w:space="0" w:color="auto"/>
        <w:bottom w:val="none" w:sz="0" w:space="0" w:color="auto"/>
        <w:right w:val="none" w:sz="0" w:space="0" w:color="auto"/>
      </w:divBdr>
    </w:div>
    <w:div w:id="1853102481">
      <w:bodyDiv w:val="1"/>
      <w:marLeft w:val="0"/>
      <w:marRight w:val="0"/>
      <w:marTop w:val="0"/>
      <w:marBottom w:val="0"/>
      <w:divBdr>
        <w:top w:val="none" w:sz="0" w:space="0" w:color="auto"/>
        <w:left w:val="none" w:sz="0" w:space="0" w:color="auto"/>
        <w:bottom w:val="none" w:sz="0" w:space="0" w:color="auto"/>
        <w:right w:val="none" w:sz="0" w:space="0" w:color="auto"/>
      </w:divBdr>
    </w:div>
    <w:div w:id="1947544691">
      <w:bodyDiv w:val="1"/>
      <w:marLeft w:val="0"/>
      <w:marRight w:val="0"/>
      <w:marTop w:val="0"/>
      <w:marBottom w:val="0"/>
      <w:divBdr>
        <w:top w:val="none" w:sz="0" w:space="0" w:color="auto"/>
        <w:left w:val="none" w:sz="0" w:space="0" w:color="auto"/>
        <w:bottom w:val="none" w:sz="0" w:space="0" w:color="auto"/>
        <w:right w:val="none" w:sz="0" w:space="0" w:color="auto"/>
      </w:divBdr>
    </w:div>
    <w:div w:id="1951929661">
      <w:bodyDiv w:val="1"/>
      <w:marLeft w:val="0"/>
      <w:marRight w:val="0"/>
      <w:marTop w:val="0"/>
      <w:marBottom w:val="0"/>
      <w:divBdr>
        <w:top w:val="none" w:sz="0" w:space="0" w:color="auto"/>
        <w:left w:val="none" w:sz="0" w:space="0" w:color="auto"/>
        <w:bottom w:val="none" w:sz="0" w:space="0" w:color="auto"/>
        <w:right w:val="none" w:sz="0" w:space="0" w:color="auto"/>
      </w:divBdr>
    </w:div>
    <w:div w:id="1982727940">
      <w:bodyDiv w:val="1"/>
      <w:marLeft w:val="0"/>
      <w:marRight w:val="0"/>
      <w:marTop w:val="0"/>
      <w:marBottom w:val="0"/>
      <w:divBdr>
        <w:top w:val="none" w:sz="0" w:space="0" w:color="auto"/>
        <w:left w:val="none" w:sz="0" w:space="0" w:color="auto"/>
        <w:bottom w:val="none" w:sz="0" w:space="0" w:color="auto"/>
        <w:right w:val="none" w:sz="0" w:space="0" w:color="auto"/>
      </w:divBdr>
    </w:div>
    <w:div w:id="21468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orgi.gov.ru" TargetMode="External"/><Relationship Id="rId18" Type="http://schemas.openxmlformats.org/officeDocument/2006/relationships/hyperlink" Target="consultantplus://offline/ref=1BB605DDC63BC4CB650226E75469A5F4A3151BF8EA07349CBA4F698D35F78842599BD1CEBDgAS1B"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torgi.gov.ru" TargetMode="External"/><Relationship Id="rId17" Type="http://schemas.openxmlformats.org/officeDocument/2006/relationships/hyperlink" Target="mailto:ustevoe-99@mail.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ustevoe-99@mail.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ustevoe-99@mail.ru"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consultantplus://offline/ref=5D965DECF22E935FBEEFFE2F2F26E9B47986B2487AA39848CFFFA8E4C07ACAC02A7965B49B10B110xCCE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stevoe-99@mail.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D28362204D98B4A84FC1226A015820A" ma:contentTypeVersion="0" ma:contentTypeDescription="Создание документа." ma:contentTypeScope="" ma:versionID="376eabc98d81cc9894220a345fb33423">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920C3-EF4C-42E3-8113-7C87EF163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6C0DAA-8D31-446C-BC05-88E56CD583D7}">
  <ds:schemaRefs>
    <ds:schemaRef ds:uri="http://schemas.microsoft.com/sharepoint/v3/contenttype/forms"/>
  </ds:schemaRefs>
</ds:datastoreItem>
</file>

<file path=customXml/itemProps3.xml><?xml version="1.0" encoding="utf-8"?>
<ds:datastoreItem xmlns:ds="http://schemas.openxmlformats.org/officeDocument/2006/customXml" ds:itemID="{5499047E-72BA-4208-914B-136DAC8623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74520F-DFD7-4459-8D3B-E94BE67B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63</Pages>
  <Words>16176</Words>
  <Characters>125298</Characters>
  <Application>Microsoft Office Word</Application>
  <DocSecurity>0</DocSecurity>
  <Lines>1044</Lines>
  <Paragraphs>282</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141192</CharactersWithSpaces>
  <SharedDoc>false</SharedDoc>
  <HLinks>
    <vt:vector size="198" baseType="variant">
      <vt:variant>
        <vt:i4>1572898</vt:i4>
      </vt:variant>
      <vt:variant>
        <vt:i4>180</vt:i4>
      </vt:variant>
      <vt:variant>
        <vt:i4>0</vt:i4>
      </vt:variant>
      <vt:variant>
        <vt:i4>5</vt:i4>
      </vt:variant>
      <vt:variant>
        <vt:lpwstr/>
      </vt:variant>
      <vt:variant>
        <vt:lpwstr>sub_327</vt:lpwstr>
      </vt:variant>
      <vt:variant>
        <vt:i4>1245219</vt:i4>
      </vt:variant>
      <vt:variant>
        <vt:i4>177</vt:i4>
      </vt:variant>
      <vt:variant>
        <vt:i4>0</vt:i4>
      </vt:variant>
      <vt:variant>
        <vt:i4>5</vt:i4>
      </vt:variant>
      <vt:variant>
        <vt:lpwstr/>
      </vt:variant>
      <vt:variant>
        <vt:lpwstr>sub_296</vt:lpwstr>
      </vt:variant>
      <vt:variant>
        <vt:i4>524354</vt:i4>
      </vt:variant>
      <vt:variant>
        <vt:i4>174</vt:i4>
      </vt:variant>
      <vt:variant>
        <vt:i4>0</vt:i4>
      </vt:variant>
      <vt:variant>
        <vt:i4>5</vt:i4>
      </vt:variant>
      <vt:variant>
        <vt:lpwstr>http://www.torgi.gov.ru/</vt:lpwstr>
      </vt:variant>
      <vt:variant>
        <vt:lpwstr/>
      </vt:variant>
      <vt:variant>
        <vt:i4>4784203</vt:i4>
      </vt:variant>
      <vt:variant>
        <vt:i4>171</vt:i4>
      </vt:variant>
      <vt:variant>
        <vt:i4>0</vt:i4>
      </vt:variant>
      <vt:variant>
        <vt:i4>5</vt:i4>
      </vt:variant>
      <vt:variant>
        <vt:lpwstr>http://dmi.volgadmin.ru/Concession/Detail.aspx?idn=2&amp;param=4</vt:lpwstr>
      </vt:variant>
      <vt:variant>
        <vt:lpwstr/>
      </vt:variant>
      <vt:variant>
        <vt:i4>917518</vt:i4>
      </vt:variant>
      <vt:variant>
        <vt:i4>168</vt:i4>
      </vt:variant>
      <vt:variant>
        <vt:i4>0</vt:i4>
      </vt:variant>
      <vt:variant>
        <vt:i4>5</vt:i4>
      </vt:variant>
      <vt:variant>
        <vt:lpwstr>http://www.volgadmin.ru/</vt:lpwstr>
      </vt:variant>
      <vt:variant>
        <vt:lpwstr/>
      </vt:variant>
      <vt:variant>
        <vt:i4>524354</vt:i4>
      </vt:variant>
      <vt:variant>
        <vt:i4>165</vt:i4>
      </vt:variant>
      <vt:variant>
        <vt:i4>0</vt:i4>
      </vt:variant>
      <vt:variant>
        <vt:i4>5</vt:i4>
      </vt:variant>
      <vt:variant>
        <vt:lpwstr>http://www.torgi.gov.ru/</vt:lpwstr>
      </vt:variant>
      <vt:variant>
        <vt:lpwstr/>
      </vt:variant>
      <vt:variant>
        <vt:i4>1835065</vt:i4>
      </vt:variant>
      <vt:variant>
        <vt:i4>158</vt:i4>
      </vt:variant>
      <vt:variant>
        <vt:i4>0</vt:i4>
      </vt:variant>
      <vt:variant>
        <vt:i4>5</vt:i4>
      </vt:variant>
      <vt:variant>
        <vt:lpwstr/>
      </vt:variant>
      <vt:variant>
        <vt:lpwstr>_Toc409907455</vt:lpwstr>
      </vt:variant>
      <vt:variant>
        <vt:i4>1835065</vt:i4>
      </vt:variant>
      <vt:variant>
        <vt:i4>152</vt:i4>
      </vt:variant>
      <vt:variant>
        <vt:i4>0</vt:i4>
      </vt:variant>
      <vt:variant>
        <vt:i4>5</vt:i4>
      </vt:variant>
      <vt:variant>
        <vt:lpwstr/>
      </vt:variant>
      <vt:variant>
        <vt:lpwstr>_Toc409907454</vt:lpwstr>
      </vt:variant>
      <vt:variant>
        <vt:i4>1835065</vt:i4>
      </vt:variant>
      <vt:variant>
        <vt:i4>146</vt:i4>
      </vt:variant>
      <vt:variant>
        <vt:i4>0</vt:i4>
      </vt:variant>
      <vt:variant>
        <vt:i4>5</vt:i4>
      </vt:variant>
      <vt:variant>
        <vt:lpwstr/>
      </vt:variant>
      <vt:variant>
        <vt:lpwstr>_Toc409907453</vt:lpwstr>
      </vt:variant>
      <vt:variant>
        <vt:i4>1835065</vt:i4>
      </vt:variant>
      <vt:variant>
        <vt:i4>140</vt:i4>
      </vt:variant>
      <vt:variant>
        <vt:i4>0</vt:i4>
      </vt:variant>
      <vt:variant>
        <vt:i4>5</vt:i4>
      </vt:variant>
      <vt:variant>
        <vt:lpwstr/>
      </vt:variant>
      <vt:variant>
        <vt:lpwstr>_Toc409907452</vt:lpwstr>
      </vt:variant>
      <vt:variant>
        <vt:i4>1835065</vt:i4>
      </vt:variant>
      <vt:variant>
        <vt:i4>134</vt:i4>
      </vt:variant>
      <vt:variant>
        <vt:i4>0</vt:i4>
      </vt:variant>
      <vt:variant>
        <vt:i4>5</vt:i4>
      </vt:variant>
      <vt:variant>
        <vt:lpwstr/>
      </vt:variant>
      <vt:variant>
        <vt:lpwstr>_Toc409907451</vt:lpwstr>
      </vt:variant>
      <vt:variant>
        <vt:i4>1835065</vt:i4>
      </vt:variant>
      <vt:variant>
        <vt:i4>128</vt:i4>
      </vt:variant>
      <vt:variant>
        <vt:i4>0</vt:i4>
      </vt:variant>
      <vt:variant>
        <vt:i4>5</vt:i4>
      </vt:variant>
      <vt:variant>
        <vt:lpwstr/>
      </vt:variant>
      <vt:variant>
        <vt:lpwstr>_Toc409907450</vt:lpwstr>
      </vt:variant>
      <vt:variant>
        <vt:i4>1900601</vt:i4>
      </vt:variant>
      <vt:variant>
        <vt:i4>122</vt:i4>
      </vt:variant>
      <vt:variant>
        <vt:i4>0</vt:i4>
      </vt:variant>
      <vt:variant>
        <vt:i4>5</vt:i4>
      </vt:variant>
      <vt:variant>
        <vt:lpwstr/>
      </vt:variant>
      <vt:variant>
        <vt:lpwstr>_Toc409907449</vt:lpwstr>
      </vt:variant>
      <vt:variant>
        <vt:i4>1900601</vt:i4>
      </vt:variant>
      <vt:variant>
        <vt:i4>116</vt:i4>
      </vt:variant>
      <vt:variant>
        <vt:i4>0</vt:i4>
      </vt:variant>
      <vt:variant>
        <vt:i4>5</vt:i4>
      </vt:variant>
      <vt:variant>
        <vt:lpwstr/>
      </vt:variant>
      <vt:variant>
        <vt:lpwstr>_Toc409907448</vt:lpwstr>
      </vt:variant>
      <vt:variant>
        <vt:i4>1900601</vt:i4>
      </vt:variant>
      <vt:variant>
        <vt:i4>110</vt:i4>
      </vt:variant>
      <vt:variant>
        <vt:i4>0</vt:i4>
      </vt:variant>
      <vt:variant>
        <vt:i4>5</vt:i4>
      </vt:variant>
      <vt:variant>
        <vt:lpwstr/>
      </vt:variant>
      <vt:variant>
        <vt:lpwstr>_Toc409907447</vt:lpwstr>
      </vt:variant>
      <vt:variant>
        <vt:i4>1900601</vt:i4>
      </vt:variant>
      <vt:variant>
        <vt:i4>104</vt:i4>
      </vt:variant>
      <vt:variant>
        <vt:i4>0</vt:i4>
      </vt:variant>
      <vt:variant>
        <vt:i4>5</vt:i4>
      </vt:variant>
      <vt:variant>
        <vt:lpwstr/>
      </vt:variant>
      <vt:variant>
        <vt:lpwstr>_Toc409907446</vt:lpwstr>
      </vt:variant>
      <vt:variant>
        <vt:i4>1900601</vt:i4>
      </vt:variant>
      <vt:variant>
        <vt:i4>98</vt:i4>
      </vt:variant>
      <vt:variant>
        <vt:i4>0</vt:i4>
      </vt:variant>
      <vt:variant>
        <vt:i4>5</vt:i4>
      </vt:variant>
      <vt:variant>
        <vt:lpwstr/>
      </vt:variant>
      <vt:variant>
        <vt:lpwstr>_Toc409907445</vt:lpwstr>
      </vt:variant>
      <vt:variant>
        <vt:i4>1900601</vt:i4>
      </vt:variant>
      <vt:variant>
        <vt:i4>92</vt:i4>
      </vt:variant>
      <vt:variant>
        <vt:i4>0</vt:i4>
      </vt:variant>
      <vt:variant>
        <vt:i4>5</vt:i4>
      </vt:variant>
      <vt:variant>
        <vt:lpwstr/>
      </vt:variant>
      <vt:variant>
        <vt:lpwstr>_Toc409907444</vt:lpwstr>
      </vt:variant>
      <vt:variant>
        <vt:i4>1900601</vt:i4>
      </vt:variant>
      <vt:variant>
        <vt:i4>86</vt:i4>
      </vt:variant>
      <vt:variant>
        <vt:i4>0</vt:i4>
      </vt:variant>
      <vt:variant>
        <vt:i4>5</vt:i4>
      </vt:variant>
      <vt:variant>
        <vt:lpwstr/>
      </vt:variant>
      <vt:variant>
        <vt:lpwstr>_Toc409907443</vt:lpwstr>
      </vt:variant>
      <vt:variant>
        <vt:i4>1900601</vt:i4>
      </vt:variant>
      <vt:variant>
        <vt:i4>80</vt:i4>
      </vt:variant>
      <vt:variant>
        <vt:i4>0</vt:i4>
      </vt:variant>
      <vt:variant>
        <vt:i4>5</vt:i4>
      </vt:variant>
      <vt:variant>
        <vt:lpwstr/>
      </vt:variant>
      <vt:variant>
        <vt:lpwstr>_Toc409907442</vt:lpwstr>
      </vt:variant>
      <vt:variant>
        <vt:i4>1900601</vt:i4>
      </vt:variant>
      <vt:variant>
        <vt:i4>74</vt:i4>
      </vt:variant>
      <vt:variant>
        <vt:i4>0</vt:i4>
      </vt:variant>
      <vt:variant>
        <vt:i4>5</vt:i4>
      </vt:variant>
      <vt:variant>
        <vt:lpwstr/>
      </vt:variant>
      <vt:variant>
        <vt:lpwstr>_Toc409907441</vt:lpwstr>
      </vt:variant>
      <vt:variant>
        <vt:i4>1900601</vt:i4>
      </vt:variant>
      <vt:variant>
        <vt:i4>68</vt:i4>
      </vt:variant>
      <vt:variant>
        <vt:i4>0</vt:i4>
      </vt:variant>
      <vt:variant>
        <vt:i4>5</vt:i4>
      </vt:variant>
      <vt:variant>
        <vt:lpwstr/>
      </vt:variant>
      <vt:variant>
        <vt:lpwstr>_Toc409907440</vt:lpwstr>
      </vt:variant>
      <vt:variant>
        <vt:i4>1703993</vt:i4>
      </vt:variant>
      <vt:variant>
        <vt:i4>62</vt:i4>
      </vt:variant>
      <vt:variant>
        <vt:i4>0</vt:i4>
      </vt:variant>
      <vt:variant>
        <vt:i4>5</vt:i4>
      </vt:variant>
      <vt:variant>
        <vt:lpwstr/>
      </vt:variant>
      <vt:variant>
        <vt:lpwstr>_Toc409907439</vt:lpwstr>
      </vt:variant>
      <vt:variant>
        <vt:i4>1703993</vt:i4>
      </vt:variant>
      <vt:variant>
        <vt:i4>56</vt:i4>
      </vt:variant>
      <vt:variant>
        <vt:i4>0</vt:i4>
      </vt:variant>
      <vt:variant>
        <vt:i4>5</vt:i4>
      </vt:variant>
      <vt:variant>
        <vt:lpwstr/>
      </vt:variant>
      <vt:variant>
        <vt:lpwstr>_Toc409907438</vt:lpwstr>
      </vt:variant>
      <vt:variant>
        <vt:i4>1703993</vt:i4>
      </vt:variant>
      <vt:variant>
        <vt:i4>50</vt:i4>
      </vt:variant>
      <vt:variant>
        <vt:i4>0</vt:i4>
      </vt:variant>
      <vt:variant>
        <vt:i4>5</vt:i4>
      </vt:variant>
      <vt:variant>
        <vt:lpwstr/>
      </vt:variant>
      <vt:variant>
        <vt:lpwstr>_Toc409907437</vt:lpwstr>
      </vt:variant>
      <vt:variant>
        <vt:i4>1703993</vt:i4>
      </vt:variant>
      <vt:variant>
        <vt:i4>44</vt:i4>
      </vt:variant>
      <vt:variant>
        <vt:i4>0</vt:i4>
      </vt:variant>
      <vt:variant>
        <vt:i4>5</vt:i4>
      </vt:variant>
      <vt:variant>
        <vt:lpwstr/>
      </vt:variant>
      <vt:variant>
        <vt:lpwstr>_Toc409907436</vt:lpwstr>
      </vt:variant>
      <vt:variant>
        <vt:i4>1703993</vt:i4>
      </vt:variant>
      <vt:variant>
        <vt:i4>38</vt:i4>
      </vt:variant>
      <vt:variant>
        <vt:i4>0</vt:i4>
      </vt:variant>
      <vt:variant>
        <vt:i4>5</vt:i4>
      </vt:variant>
      <vt:variant>
        <vt:lpwstr/>
      </vt:variant>
      <vt:variant>
        <vt:lpwstr>_Toc409907435</vt:lpwstr>
      </vt:variant>
      <vt:variant>
        <vt:i4>1703993</vt:i4>
      </vt:variant>
      <vt:variant>
        <vt:i4>32</vt:i4>
      </vt:variant>
      <vt:variant>
        <vt:i4>0</vt:i4>
      </vt:variant>
      <vt:variant>
        <vt:i4>5</vt:i4>
      </vt:variant>
      <vt:variant>
        <vt:lpwstr/>
      </vt:variant>
      <vt:variant>
        <vt:lpwstr>_Toc409907434</vt:lpwstr>
      </vt:variant>
      <vt:variant>
        <vt:i4>1703993</vt:i4>
      </vt:variant>
      <vt:variant>
        <vt:i4>26</vt:i4>
      </vt:variant>
      <vt:variant>
        <vt:i4>0</vt:i4>
      </vt:variant>
      <vt:variant>
        <vt:i4>5</vt:i4>
      </vt:variant>
      <vt:variant>
        <vt:lpwstr/>
      </vt:variant>
      <vt:variant>
        <vt:lpwstr>_Toc409907433</vt:lpwstr>
      </vt:variant>
      <vt:variant>
        <vt:i4>1703993</vt:i4>
      </vt:variant>
      <vt:variant>
        <vt:i4>20</vt:i4>
      </vt:variant>
      <vt:variant>
        <vt:i4>0</vt:i4>
      </vt:variant>
      <vt:variant>
        <vt:i4>5</vt:i4>
      </vt:variant>
      <vt:variant>
        <vt:lpwstr/>
      </vt:variant>
      <vt:variant>
        <vt:lpwstr>_Toc409907432</vt:lpwstr>
      </vt:variant>
      <vt:variant>
        <vt:i4>1703993</vt:i4>
      </vt:variant>
      <vt:variant>
        <vt:i4>14</vt:i4>
      </vt:variant>
      <vt:variant>
        <vt:i4>0</vt:i4>
      </vt:variant>
      <vt:variant>
        <vt:i4>5</vt:i4>
      </vt:variant>
      <vt:variant>
        <vt:lpwstr/>
      </vt:variant>
      <vt:variant>
        <vt:lpwstr>_Toc409907431</vt:lpwstr>
      </vt:variant>
      <vt:variant>
        <vt:i4>1703993</vt:i4>
      </vt:variant>
      <vt:variant>
        <vt:i4>8</vt:i4>
      </vt:variant>
      <vt:variant>
        <vt:i4>0</vt:i4>
      </vt:variant>
      <vt:variant>
        <vt:i4>5</vt:i4>
      </vt:variant>
      <vt:variant>
        <vt:lpwstr/>
      </vt:variant>
      <vt:variant>
        <vt:lpwstr>_Toc409907430</vt:lpwstr>
      </vt:variant>
      <vt:variant>
        <vt:i4>1769529</vt:i4>
      </vt:variant>
      <vt:variant>
        <vt:i4>2</vt:i4>
      </vt:variant>
      <vt:variant>
        <vt:i4>0</vt:i4>
      </vt:variant>
      <vt:variant>
        <vt:i4>5</vt:i4>
      </vt:variant>
      <vt:variant>
        <vt:lpwstr/>
      </vt:variant>
      <vt:variant>
        <vt:lpwstr>_Toc409907429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ЛарькинаТН</dc:creator>
  <cp:lastModifiedBy>Оксана Мироненко</cp:lastModifiedBy>
  <cp:revision>6</cp:revision>
  <cp:lastPrinted>2015-12-13T20:36:00Z</cp:lastPrinted>
  <dcterms:created xsi:type="dcterms:W3CDTF">2015-12-27T23:54:00Z</dcterms:created>
  <dcterms:modified xsi:type="dcterms:W3CDTF">2015-12-29T21:54:00Z</dcterms:modified>
</cp:coreProperties>
</file>