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32" w:rsidRPr="008D3C3F" w:rsidRDefault="00F67432" w:rsidP="00F6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3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67432" w:rsidRPr="00F67432" w:rsidRDefault="00F67432" w:rsidP="00F6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АДМИНИСТРАЦИИ УСТЬЕВОГО СЕЛЬСКОГО ПОСЕЛЕНИЯ</w:t>
      </w:r>
    </w:p>
    <w:p w:rsidR="00F67432" w:rsidRDefault="00F67432" w:rsidP="00F6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F67432" w:rsidRPr="00F67432" w:rsidRDefault="00F67432" w:rsidP="00F6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F67432" w:rsidRPr="00F67432" w:rsidRDefault="00F67432" w:rsidP="00F67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7432" w:rsidRPr="008D3C3F" w:rsidRDefault="00F67432" w:rsidP="00F6743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67432" w:rsidRPr="00F67432" w:rsidRDefault="00F67432" w:rsidP="00F67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7432">
        <w:rPr>
          <w:rFonts w:ascii="Times New Roman" w:hAnsi="Times New Roman"/>
          <w:b/>
          <w:sz w:val="28"/>
          <w:szCs w:val="28"/>
          <w:u w:val="single"/>
        </w:rPr>
        <w:t>от  « 20 »  ноября     2020 г.  № 82</w:t>
      </w:r>
      <w:r w:rsidRPr="00F6743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67432" w:rsidRPr="00F67432" w:rsidRDefault="00F67432" w:rsidP="00F67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67432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67432">
        <w:rPr>
          <w:rFonts w:ascii="Times New Roman" w:hAnsi="Times New Roman"/>
          <w:b/>
          <w:sz w:val="28"/>
          <w:szCs w:val="28"/>
        </w:rPr>
        <w:t>, Соболевский район</w:t>
      </w:r>
    </w:p>
    <w:p w:rsidR="00F67432" w:rsidRPr="008D3C3F" w:rsidRDefault="00F67432" w:rsidP="00F6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432" w:rsidRPr="008D3C3F" w:rsidRDefault="00F67432" w:rsidP="00F674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 Устьевого сельского поселения «Охрана окружающей среды на 2020 год»</w:t>
      </w:r>
    </w:p>
    <w:p w:rsidR="00794DA2" w:rsidRDefault="00794DA2"/>
    <w:p w:rsidR="00F67432" w:rsidRDefault="00F67432" w:rsidP="00F674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432">
        <w:rPr>
          <w:rFonts w:ascii="Times New Roman" w:hAnsi="Times New Roman"/>
          <w:sz w:val="28"/>
          <w:szCs w:val="28"/>
        </w:rPr>
        <w:t xml:space="preserve">В соответствии с  Федеральным законом от </w:t>
      </w:r>
      <w:r>
        <w:rPr>
          <w:rFonts w:ascii="Times New Roman" w:hAnsi="Times New Roman"/>
          <w:sz w:val="28"/>
          <w:szCs w:val="28"/>
        </w:rPr>
        <w:t xml:space="preserve"> 06.10.</w:t>
      </w:r>
      <w:r w:rsidRPr="00F67432">
        <w:rPr>
          <w:rFonts w:ascii="Times New Roman" w:hAnsi="Times New Roman"/>
          <w:sz w:val="28"/>
          <w:szCs w:val="28"/>
        </w:rPr>
        <w:t xml:space="preserve"> 2003 </w:t>
      </w:r>
      <w:r>
        <w:rPr>
          <w:rFonts w:ascii="Times New Roman" w:hAnsi="Times New Roman"/>
          <w:sz w:val="28"/>
          <w:szCs w:val="28"/>
        </w:rPr>
        <w:t xml:space="preserve"> № 131-ФЗ    «</w:t>
      </w:r>
      <w:r w:rsidRPr="00F6743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F67432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 законом от 10.01.2002  № 7-ФЗ «</w:t>
      </w:r>
      <w:r w:rsidRPr="00F67432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F67432">
        <w:rPr>
          <w:rFonts w:ascii="Times New Roman" w:hAnsi="Times New Roman"/>
          <w:sz w:val="28"/>
          <w:szCs w:val="28"/>
        </w:rPr>
        <w:t>, Уставом Устьевого сельского поселения, в целях улучшения состояния окружающей среды, обеспечения санитарных норм содержания территории Устьевого сельского поселения и сохранение здоровья населения</w:t>
      </w:r>
      <w:r>
        <w:rPr>
          <w:rFonts w:ascii="Times New Roman" w:hAnsi="Times New Roman"/>
          <w:sz w:val="28"/>
          <w:szCs w:val="28"/>
        </w:rPr>
        <w:t>,</w:t>
      </w:r>
      <w:r w:rsidRPr="00F67432">
        <w:rPr>
          <w:rFonts w:ascii="Times New Roman" w:hAnsi="Times New Roman"/>
          <w:sz w:val="28"/>
          <w:szCs w:val="28"/>
        </w:rPr>
        <w:t xml:space="preserve"> </w:t>
      </w:r>
    </w:p>
    <w:p w:rsidR="00F67432" w:rsidRDefault="00F67432" w:rsidP="00F6743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F67432" w:rsidRPr="00F67432" w:rsidRDefault="00F67432" w:rsidP="00F6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4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432">
        <w:rPr>
          <w:rFonts w:ascii="Times New Roman" w:hAnsi="Times New Roman"/>
          <w:sz w:val="28"/>
          <w:szCs w:val="28"/>
        </w:rPr>
        <w:t xml:space="preserve">Утвердить муниципальную Программу Устьевого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на 2020</w:t>
      </w:r>
      <w:r w:rsidRPr="00F67432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согласно п</w:t>
      </w:r>
      <w:r w:rsidRPr="00F67432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67432" w:rsidRPr="00F67432" w:rsidRDefault="00F67432" w:rsidP="00F6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7432">
        <w:rPr>
          <w:rFonts w:ascii="Times New Roman" w:hAnsi="Times New Roman"/>
          <w:sz w:val="28"/>
          <w:szCs w:val="28"/>
        </w:rPr>
        <w:t>. Опубликовать (обнародовать) настоящее постановление в соответствии с Уставом Устьевого сельского поселения.</w:t>
      </w:r>
    </w:p>
    <w:p w:rsidR="00F67432" w:rsidRPr="00F67432" w:rsidRDefault="00F67432" w:rsidP="00F6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7432">
        <w:rPr>
          <w:rFonts w:ascii="Times New Roman" w:hAnsi="Times New Roman"/>
          <w:sz w:val="28"/>
          <w:szCs w:val="28"/>
        </w:rPr>
        <w:t>. Настоящее поста</w:t>
      </w:r>
      <w:r>
        <w:rPr>
          <w:rFonts w:ascii="Times New Roman" w:hAnsi="Times New Roman"/>
          <w:sz w:val="28"/>
          <w:szCs w:val="28"/>
        </w:rPr>
        <w:t xml:space="preserve">новление вступает в силу после дня его официального опубликования (обнародования) и распространяется на правоотношения, возникшие с </w:t>
      </w:r>
      <w:r w:rsidRPr="00F67432">
        <w:rPr>
          <w:rFonts w:ascii="Times New Roman" w:hAnsi="Times New Roman"/>
          <w:sz w:val="28"/>
          <w:szCs w:val="28"/>
        </w:rPr>
        <w:t>01 ян</w:t>
      </w:r>
      <w:r>
        <w:rPr>
          <w:rFonts w:ascii="Times New Roman" w:hAnsi="Times New Roman"/>
          <w:sz w:val="28"/>
          <w:szCs w:val="28"/>
        </w:rPr>
        <w:t>варя 2020</w:t>
      </w:r>
      <w:r w:rsidRPr="00F67432">
        <w:rPr>
          <w:rFonts w:ascii="Times New Roman" w:hAnsi="Times New Roman"/>
          <w:sz w:val="28"/>
          <w:szCs w:val="28"/>
        </w:rPr>
        <w:t xml:space="preserve"> года.</w:t>
      </w:r>
    </w:p>
    <w:p w:rsidR="00F67432" w:rsidRPr="00F67432" w:rsidRDefault="00F67432" w:rsidP="00F67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74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74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743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7432" w:rsidRDefault="00F67432" w:rsidP="00F6743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7432" w:rsidRPr="00F67432" w:rsidRDefault="00F67432" w:rsidP="00F6743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7432" w:rsidRDefault="00F67432" w:rsidP="00F67432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D27DCA" w:rsidRDefault="00D27DCA" w:rsidP="00F67432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D27DCA" w:rsidRDefault="00D27DCA" w:rsidP="00F67432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D27DCA" w:rsidRDefault="00D27DCA" w:rsidP="00F67432">
      <w:pPr>
        <w:spacing w:line="240" w:lineRule="auto"/>
        <w:ind w:hanging="142"/>
        <w:jc w:val="both"/>
        <w:rPr>
          <w:rFonts w:ascii="Times New Roman" w:hAnsi="Times New Roman"/>
        </w:rPr>
      </w:pPr>
    </w:p>
    <w:p w:rsidR="004A304D" w:rsidRDefault="004A304D" w:rsidP="00F67432">
      <w:pPr>
        <w:spacing w:line="240" w:lineRule="auto"/>
        <w:ind w:hanging="142"/>
        <w:jc w:val="both"/>
        <w:rPr>
          <w:rFonts w:ascii="Times New Roman" w:hAnsi="Times New Roman"/>
        </w:rPr>
      </w:pPr>
    </w:p>
    <w:p w:rsidR="004A304D" w:rsidRDefault="004A304D" w:rsidP="00F67432">
      <w:pPr>
        <w:spacing w:line="240" w:lineRule="auto"/>
        <w:ind w:hanging="142"/>
        <w:jc w:val="both"/>
        <w:rPr>
          <w:rFonts w:ascii="Times New Roman" w:hAnsi="Times New Roman"/>
        </w:rPr>
      </w:pPr>
    </w:p>
    <w:p w:rsidR="004A304D" w:rsidRDefault="004A304D" w:rsidP="00F67432">
      <w:pPr>
        <w:spacing w:line="240" w:lineRule="auto"/>
        <w:ind w:hanging="142"/>
        <w:jc w:val="both"/>
        <w:rPr>
          <w:rFonts w:ascii="Times New Roman" w:hAnsi="Times New Roman"/>
        </w:rPr>
      </w:pPr>
    </w:p>
    <w:tbl>
      <w:tblPr>
        <w:tblW w:w="10455" w:type="dxa"/>
        <w:jc w:val="center"/>
        <w:tblLayout w:type="fixed"/>
        <w:tblLook w:val="01E0"/>
      </w:tblPr>
      <w:tblGrid>
        <w:gridCol w:w="10455"/>
      </w:tblGrid>
      <w:tr w:rsidR="004A304D" w:rsidRPr="007C6037" w:rsidTr="00BD1860">
        <w:trPr>
          <w:trHeight w:val="720"/>
          <w:jc w:val="center"/>
        </w:trPr>
        <w:tc>
          <w:tcPr>
            <w:tcW w:w="10455" w:type="dxa"/>
          </w:tcPr>
          <w:p w:rsidR="004A304D" w:rsidRDefault="004A304D" w:rsidP="00BD186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4A304D" w:rsidRPr="007C6037" w:rsidRDefault="004A304D" w:rsidP="00BD186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  <w:tr w:rsidR="004A304D" w:rsidRPr="007C6037" w:rsidTr="00BD1860">
        <w:trPr>
          <w:trHeight w:val="720"/>
          <w:jc w:val="center"/>
        </w:trPr>
        <w:tc>
          <w:tcPr>
            <w:tcW w:w="10455" w:type="dxa"/>
            <w:tcBorders>
              <w:bottom w:val="nil"/>
            </w:tcBorders>
          </w:tcPr>
          <w:p w:rsidR="004A304D" w:rsidRDefault="004A304D" w:rsidP="00BD186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4A304D" w:rsidRDefault="004A304D" w:rsidP="00BD186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4A304D" w:rsidRDefault="004A304D" w:rsidP="00BD186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</w:tbl>
    <w:p w:rsidR="004A304D" w:rsidRDefault="004A304D" w:rsidP="004A304D">
      <w:pPr>
        <w:jc w:val="both"/>
        <w:rPr>
          <w:sz w:val="2"/>
          <w:szCs w:val="2"/>
        </w:rPr>
      </w:pPr>
    </w:p>
    <w:p w:rsidR="004A304D" w:rsidRPr="00BE0B08" w:rsidRDefault="004A304D" w:rsidP="004A304D">
      <w:pPr>
        <w:jc w:val="both"/>
        <w:rPr>
          <w:sz w:val="2"/>
          <w:szCs w:val="2"/>
        </w:rPr>
      </w:pPr>
    </w:p>
    <w:p w:rsidR="004A304D" w:rsidRDefault="004A304D" w:rsidP="004A304D">
      <w:pPr>
        <w:autoSpaceDE w:val="0"/>
        <w:autoSpaceDN w:val="0"/>
        <w:adjustRightInd w:val="0"/>
        <w:rPr>
          <w:rFonts w:eastAsia="Calibri"/>
          <w:b/>
          <w:bCs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A304D" w:rsidRPr="004A304D" w:rsidTr="00BD1860">
        <w:tc>
          <w:tcPr>
            <w:tcW w:w="4785" w:type="dxa"/>
          </w:tcPr>
          <w:p w:rsidR="004A304D" w:rsidRPr="004A304D" w:rsidRDefault="004A304D" w:rsidP="00BD18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>Устьевого сельского поселения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>от   «20» ноября 2020  № 82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4A304D" w:rsidRPr="004A304D" w:rsidRDefault="004A304D" w:rsidP="004A30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04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A304D" w:rsidRPr="004A304D" w:rsidRDefault="004A304D" w:rsidP="004A30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04D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4A304D" w:rsidRPr="004A304D" w:rsidRDefault="004A304D" w:rsidP="004A30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04D">
        <w:rPr>
          <w:rFonts w:ascii="Times New Roman" w:hAnsi="Times New Roman"/>
          <w:b/>
          <w:sz w:val="28"/>
          <w:szCs w:val="28"/>
        </w:rPr>
        <w:t>«ОХРАНА ОКРУЖАЮЩЕЙ СРЕДЫ НА 2020 год»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04D" w:rsidRPr="004A304D" w:rsidRDefault="004A304D" w:rsidP="004A304D">
      <w:pPr>
        <w:rPr>
          <w:rFonts w:ascii="Times New Roman" w:hAnsi="Times New Roman"/>
          <w:b/>
          <w:sz w:val="28"/>
          <w:szCs w:val="28"/>
        </w:rPr>
      </w:pPr>
    </w:p>
    <w:p w:rsidR="004A304D" w:rsidRPr="004A304D" w:rsidRDefault="004A304D" w:rsidP="004A304D">
      <w:pPr>
        <w:suppressAutoHyphens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304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A304D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4A304D">
        <w:rPr>
          <w:rFonts w:ascii="Times New Roman" w:hAnsi="Times New Roman"/>
          <w:b/>
          <w:sz w:val="28"/>
          <w:szCs w:val="28"/>
        </w:rPr>
        <w:t>стьевое</w:t>
      </w:r>
    </w:p>
    <w:p w:rsidR="004A304D" w:rsidRPr="004A304D" w:rsidRDefault="004A304D" w:rsidP="004A304D">
      <w:pPr>
        <w:suppressAutoHyphens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 w:val="28"/>
          <w:szCs w:val="28"/>
        </w:rPr>
      </w:pPr>
      <w:r w:rsidRPr="004A304D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  <w:r w:rsidRPr="004A304D">
        <w:rPr>
          <w:rFonts w:ascii="Times New Roman" w:hAnsi="Times New Roman"/>
          <w:b/>
          <w:color w:val="000000"/>
          <w:sz w:val="28"/>
          <w:szCs w:val="28"/>
        </w:rPr>
        <w:t>УСТЬЕВОГО СЕЛЬСКОГО ПОСЕЛЕНИЯ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 w:val="28"/>
          <w:szCs w:val="28"/>
        </w:rPr>
      </w:pPr>
      <w:r w:rsidRPr="004A304D">
        <w:rPr>
          <w:rFonts w:ascii="Times New Roman" w:hAnsi="Times New Roman"/>
          <w:b/>
          <w:sz w:val="28"/>
          <w:szCs w:val="28"/>
        </w:rPr>
        <w:t>«ОХРАНА ОКРУЖАЮЩЕЙ СРЕДЫ  НА 2020 год»</w:t>
      </w:r>
    </w:p>
    <w:p w:rsidR="004A304D" w:rsidRPr="004A304D" w:rsidRDefault="004A304D" w:rsidP="004A304D">
      <w:pPr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</w:t>
      </w:r>
    </w:p>
    <w:tbl>
      <w:tblPr>
        <w:tblW w:w="0" w:type="auto"/>
        <w:tblInd w:w="-30" w:type="dxa"/>
        <w:tblLayout w:type="fixed"/>
        <w:tblLook w:val="0000"/>
      </w:tblPr>
      <w:tblGrid>
        <w:gridCol w:w="3535"/>
        <w:gridCol w:w="6096"/>
      </w:tblGrid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Муниципальная  программа Устьевого сельского поселения «Охрана окружающей среды и на 2020 год» (далее - Программа)</w:t>
            </w:r>
          </w:p>
        </w:tc>
      </w:tr>
      <w:tr w:rsidR="004A304D" w:rsidRPr="004A304D" w:rsidTr="00BD1860">
        <w:trPr>
          <w:trHeight w:val="106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Основание для разработки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10.01.2002 № 7-ФЗ «Об охране окружающей среды», Устав Устьевого сельского поселения 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 xml:space="preserve">Разработчик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Цель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Повышение эффективности охраны окружающей среды на территории Устьевого  сельского поселения, в том числе: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-формирование экологической культуры населения Устьевого  сельского поселения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Обеспечение экологической безопасности на территории Устьевого  сельского поселения, в том числе: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а) 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б) 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Обеспечение сохранения зеленых насаждений Устьевого  сельского поселения, их охрана и защита.</w:t>
            </w:r>
          </w:p>
          <w:p w:rsidR="004A304D" w:rsidRPr="004A304D" w:rsidRDefault="004A304D" w:rsidP="00BD186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04D">
              <w:rPr>
                <w:rFonts w:ascii="Times New Roman" w:hAnsi="Times New Roman"/>
              </w:rPr>
              <w:t>Организация информирования населения о состоянии окружающей среды, формирование экологической культуры среди населения Устьевого сельского поселения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Исполнитель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Администрация Устьевого сельского поселения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Срок реализации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2020 год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Источник финансирования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Средства бюджета Устьевого сельского поселения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t>Объем финансирования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Общий объём финансирования Программы составляет 549, 518 тыс. рублей, из них: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lastRenderedPageBreak/>
              <w:t>в 2020 году -  549, 518 тыс. рублей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suppressAutoHyphens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  <w:b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Улучшение экологической обстановки на территории поселения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Увеличение площади зеленых насаждений;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Повышение уровня экологического просвещения и образования.</w:t>
            </w:r>
          </w:p>
        </w:tc>
      </w:tr>
      <w:tr w:rsidR="004A304D" w:rsidRPr="004A304D" w:rsidTr="00BD186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  <w:b/>
              </w:rPr>
            </w:pPr>
            <w:r w:rsidRPr="004A304D">
              <w:rPr>
                <w:rFonts w:ascii="Times New Roman" w:hAnsi="Times New Roman"/>
                <w:b/>
              </w:rPr>
              <w:t xml:space="preserve">Система организации </w:t>
            </w:r>
            <w:proofErr w:type="gramStart"/>
            <w:r w:rsidRPr="004A304D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4A304D">
              <w:rPr>
                <w:rFonts w:ascii="Times New Roman" w:hAnsi="Times New Roman"/>
                <w:b/>
              </w:rPr>
              <w:t xml:space="preserve"> исполнением Программы</w:t>
            </w:r>
            <w:r w:rsidRPr="004A304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proofErr w:type="gramStart"/>
            <w:r w:rsidRPr="004A304D">
              <w:rPr>
                <w:rFonts w:ascii="Times New Roman" w:hAnsi="Times New Roman"/>
              </w:rPr>
              <w:t>Контроль за</w:t>
            </w:r>
            <w:proofErr w:type="gramEnd"/>
            <w:r w:rsidRPr="004A304D">
              <w:rPr>
                <w:rFonts w:ascii="Times New Roman" w:hAnsi="Times New Roman"/>
              </w:rPr>
              <w:t xml:space="preserve"> реализацией Программы осуществляет Администрация Устьевого  сельского поселения</w:t>
            </w:r>
          </w:p>
        </w:tc>
      </w:tr>
    </w:tbl>
    <w:p w:rsidR="004A304D" w:rsidRDefault="004A304D" w:rsidP="004A304D">
      <w:pPr>
        <w:jc w:val="center"/>
        <w:rPr>
          <w:rFonts w:ascii="Times New Roman" w:hAnsi="Times New Roman"/>
          <w:b/>
          <w:szCs w:val="28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РАЗДЕЛ II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СОДЕРЖАНИЕ ПРОБЛЕМЫ И ОБОСНОВАНИЕ НЕОБХОДИМОСТИ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ЕЕ РЕШЕНИЯ ПРОГРАММНЫМИ МЕТОДАМИ</w:t>
      </w:r>
    </w:p>
    <w:p w:rsidR="004A304D" w:rsidRPr="004A304D" w:rsidRDefault="004A304D" w:rsidP="004A304D">
      <w:pPr>
        <w:ind w:firstLine="709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В условиях реформирования экономики вопросы охраны окружающей среды приобретают особое значение. 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4A304D" w:rsidRPr="004A304D" w:rsidRDefault="004A304D" w:rsidP="004A304D">
      <w:pPr>
        <w:ind w:firstLine="709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Одной из серьезных экологических проблем в Устьевом сельском поселении остается проблема сбора и вывоза твердых бытовых отходов. Бывшие на территории поселения свалки, куда вывозились твердые отходы, не отвечали современным экологическим требованиям, в настоящее время часть из них существует. Нерешенность вопроса  сбора и вывоза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4A304D" w:rsidRPr="004A304D" w:rsidRDefault="004A304D" w:rsidP="004A304D">
      <w:pPr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Жизненно необходимым условием существования человека является сохранение и приумножение зеленых насаждений. </w:t>
      </w:r>
    </w:p>
    <w:p w:rsidR="004A304D" w:rsidRPr="004A304D" w:rsidRDefault="004A304D" w:rsidP="004A304D">
      <w:pPr>
        <w:ind w:firstLine="709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Формирование экологической культуры жителей Устьевого 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4A304D" w:rsidRPr="004A304D" w:rsidRDefault="004A304D" w:rsidP="004A304D">
      <w:pPr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Для комплексного решения указанных проблем разработана данная программа.</w:t>
      </w:r>
    </w:p>
    <w:p w:rsidR="004A304D" w:rsidRPr="004A304D" w:rsidRDefault="004A304D" w:rsidP="004A304D">
      <w:pPr>
        <w:rPr>
          <w:rFonts w:ascii="Times New Roman" w:hAnsi="Times New Roman"/>
          <w:b/>
          <w:sz w:val="28"/>
          <w:szCs w:val="28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РАЗДЕЛ III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ЦЕЛИ, ЗАДАЧИ И СРОКИ РЕАЛИЗАЦИИ ПРОГРАММЫ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lastRenderedPageBreak/>
        <w:t>Целями Программы являются:</w:t>
      </w:r>
    </w:p>
    <w:p w:rsidR="004A304D" w:rsidRPr="004A304D" w:rsidRDefault="004A304D" w:rsidP="004A304D">
      <w:pPr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- повышение эффективности охраны окружающей среды на территории Устьевого  сельского поселения;</w:t>
      </w:r>
    </w:p>
    <w:p w:rsidR="004A304D" w:rsidRPr="004A304D" w:rsidRDefault="004A304D" w:rsidP="004A304D">
      <w:pPr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Устьевого  сельского поселения.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Задачами Программы являются: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1) обеспечение экологической безопасности на территории Устьевого сельского поселения, в том числе:</w:t>
      </w:r>
    </w:p>
    <w:p w:rsidR="004A304D" w:rsidRPr="004A304D" w:rsidRDefault="004A304D" w:rsidP="004A304D">
      <w:pPr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-снижение объемов негативного воздействия на окружающую среду при осуществлении хозяйственной и иной деятельности;</w:t>
      </w:r>
    </w:p>
    <w:p w:rsidR="004A304D" w:rsidRPr="004A304D" w:rsidRDefault="004A304D" w:rsidP="004A304D">
      <w:pPr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-предотвращение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2) обеспечение сохранения зеленых насаждений Устьевого сельского поселения, их охраны и защиты, многоцелевого, рационального, непрерывного использования и воспроизводства;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3) организация системы информирования населения о состоянии окружающей среды, формирование экологической культуры.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Реализация Программы предусмотрена на период  2020 года включительно.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РАЗДЕЛ IV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МЕХАНИЗМ РЕАЛИЗАЦИИ ПРОГРАММЫ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ind w:firstLine="709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1 к муниципальной целевой программе в области охраны окружающей среды и рационального природопользования на 2020 год), за исключением случаев, предусмотренных действующим законодательством.</w:t>
      </w:r>
    </w:p>
    <w:p w:rsidR="004A304D" w:rsidRPr="004A304D" w:rsidRDefault="004A304D" w:rsidP="004A304D">
      <w:pPr>
        <w:ind w:firstLine="709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Отбор исполнителей мероприятий Программы осуществляется в соответствии с действующим законодательством.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РАЗДЕЛ V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ОРГАНИЗАЦИЯ УПРАВЛЕНИЯ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 xml:space="preserve">И </w:t>
      </w:r>
      <w:proofErr w:type="gramStart"/>
      <w:r w:rsidRPr="004A304D">
        <w:rPr>
          <w:rFonts w:ascii="Times New Roman" w:hAnsi="Times New Roman"/>
          <w:b/>
          <w:szCs w:val="28"/>
        </w:rPr>
        <w:t>КОНТРОЛЬ ЗА</w:t>
      </w:r>
      <w:proofErr w:type="gramEnd"/>
      <w:r w:rsidRPr="004A304D">
        <w:rPr>
          <w:rFonts w:ascii="Times New Roman" w:hAnsi="Times New Roman"/>
          <w:b/>
          <w:szCs w:val="28"/>
        </w:rPr>
        <w:t xml:space="preserve"> ХОДОМ РЕАЛИЗАЦИИ ПРОГРАММЫ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ind w:firstLine="709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lastRenderedPageBreak/>
        <w:t>Управление Программой осуществляется Администрацией Устьевого сельского поселения.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4A304D" w:rsidRPr="004A304D" w:rsidRDefault="004A304D" w:rsidP="004A304D">
      <w:pPr>
        <w:ind w:firstLine="709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Отчет о реализации Программы в соответствующем году должен содержать: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общий объем фактически произведенных расходов, всего и в том числе по источникам финансирования;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перечень завершенных в течение года мероприятий по Программе;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перечень не завершенных в течение года мероприятий Программы и процент их не завершения;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анализ причин несвоевременного завершения программных мероприятий;</w:t>
      </w:r>
    </w:p>
    <w:p w:rsidR="004A304D" w:rsidRPr="004A304D" w:rsidRDefault="004A304D" w:rsidP="004A304D">
      <w:pPr>
        <w:ind w:firstLine="708"/>
        <w:jc w:val="both"/>
        <w:rPr>
          <w:rFonts w:ascii="Times New Roman" w:hAnsi="Times New Roman"/>
        </w:rPr>
      </w:pPr>
      <w:r w:rsidRPr="004A304D">
        <w:rPr>
          <w:rFonts w:ascii="Times New Roman" w:hAnsi="Times New Roman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РАЗДЕЛ VI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ОЦЕНКА СОЦИАЛЬНО-ЭКОНОМИЧЕСКОЙ ЭФФЕКТИВНОСТИ</w:t>
      </w:r>
    </w:p>
    <w:p w:rsidR="004A304D" w:rsidRPr="004A304D" w:rsidRDefault="004A304D" w:rsidP="004A304D">
      <w:pPr>
        <w:jc w:val="center"/>
        <w:rPr>
          <w:rFonts w:ascii="Times New Roman" w:hAnsi="Times New Roman"/>
          <w:b/>
          <w:szCs w:val="28"/>
        </w:rPr>
      </w:pPr>
      <w:r w:rsidRPr="004A304D">
        <w:rPr>
          <w:rFonts w:ascii="Times New Roman" w:hAnsi="Times New Roman"/>
          <w:b/>
          <w:szCs w:val="28"/>
        </w:rPr>
        <w:t>РЕАЛИЗАЦИИ ПРОГРАММЫ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  <w:r w:rsidRPr="004A304D">
        <w:rPr>
          <w:rFonts w:ascii="Times New Roman" w:hAnsi="Times New Roman"/>
        </w:rPr>
        <w:t>В результате выполнения мероприятий Программы будет обеспечено:</w:t>
      </w:r>
    </w:p>
    <w:p w:rsidR="004A304D" w:rsidRPr="004A304D" w:rsidRDefault="004A304D" w:rsidP="004A304D">
      <w:pPr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-          увеличение </w:t>
      </w:r>
      <w:proofErr w:type="gramStart"/>
      <w:r w:rsidRPr="004A304D">
        <w:rPr>
          <w:rFonts w:ascii="Times New Roman" w:hAnsi="Times New Roman"/>
        </w:rPr>
        <w:t>площадей очистки мест несанкционированного размещения отходов</w:t>
      </w:r>
      <w:proofErr w:type="gramEnd"/>
      <w:r w:rsidRPr="004A304D">
        <w:rPr>
          <w:rFonts w:ascii="Times New Roman" w:hAnsi="Times New Roman"/>
        </w:rPr>
        <w:t>;</w:t>
      </w:r>
    </w:p>
    <w:p w:rsidR="004A304D" w:rsidRPr="004A304D" w:rsidRDefault="004A304D" w:rsidP="004A304D">
      <w:pPr>
        <w:rPr>
          <w:rFonts w:ascii="Times New Roman" w:hAnsi="Times New Roman"/>
        </w:rPr>
      </w:pPr>
      <w:r w:rsidRPr="004A304D">
        <w:rPr>
          <w:rFonts w:ascii="Times New Roman" w:hAnsi="Times New Roman"/>
        </w:rPr>
        <w:t>-          повышение уровня экологического просвещения и образования.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spacing w:after="0" w:line="240" w:lineRule="auto"/>
        <w:ind w:left="6118" w:hanging="539"/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         Приложение  1</w:t>
      </w:r>
    </w:p>
    <w:p w:rsidR="004A304D" w:rsidRPr="004A304D" w:rsidRDefault="004A304D" w:rsidP="004A304D">
      <w:pPr>
        <w:spacing w:after="0" w:line="240" w:lineRule="auto"/>
        <w:ind w:left="6118" w:hanging="539"/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         к муниципальной  Программе</w:t>
      </w:r>
    </w:p>
    <w:p w:rsidR="004A304D" w:rsidRPr="004A304D" w:rsidRDefault="004A304D" w:rsidP="004A304D">
      <w:pPr>
        <w:spacing w:after="0" w:line="240" w:lineRule="auto"/>
        <w:ind w:left="6118" w:hanging="539"/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        Устьевого сельского поселения</w:t>
      </w:r>
    </w:p>
    <w:p w:rsidR="004A304D" w:rsidRPr="004A304D" w:rsidRDefault="004A304D" w:rsidP="004A304D">
      <w:pPr>
        <w:spacing w:after="0" w:line="240" w:lineRule="auto"/>
        <w:ind w:left="6118" w:hanging="539"/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        «Охрана окружающей среды на 2020 год»</w:t>
      </w:r>
    </w:p>
    <w:p w:rsidR="004A304D" w:rsidRPr="004A304D" w:rsidRDefault="004A304D" w:rsidP="004A304D">
      <w:pPr>
        <w:ind w:left="6120" w:hanging="540"/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</w:t>
      </w:r>
    </w:p>
    <w:p w:rsidR="004A304D" w:rsidRPr="004A304D" w:rsidRDefault="004A304D" w:rsidP="004A304D">
      <w:pPr>
        <w:jc w:val="center"/>
        <w:rPr>
          <w:rFonts w:ascii="Times New Roman" w:hAnsi="Times New Roman"/>
        </w:rPr>
      </w:pPr>
      <w:r w:rsidRPr="004A304D">
        <w:rPr>
          <w:rFonts w:ascii="Times New Roman" w:hAnsi="Times New Roman"/>
          <w:sz w:val="28"/>
          <w:szCs w:val="28"/>
        </w:rPr>
        <w:t>МЕРОПРИЯТИЯ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2957"/>
        <w:gridCol w:w="1607"/>
        <w:gridCol w:w="710"/>
        <w:gridCol w:w="3070"/>
        <w:gridCol w:w="1134"/>
      </w:tblGrid>
      <w:tr w:rsidR="004A304D" w:rsidRPr="004A304D" w:rsidTr="00BD1860">
        <w:trPr>
          <w:trHeight w:val="630"/>
        </w:trPr>
        <w:tc>
          <w:tcPr>
            <w:tcW w:w="445" w:type="dxa"/>
            <w:vMerge w:val="restart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№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Наименование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мероприятия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 w:val="restart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Ответственный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исполнитель и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соисполнители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мероприятия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Сроки исполнения</w:t>
            </w: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Объемы</w:t>
            </w:r>
          </w:p>
          <w:p w:rsidR="004A304D" w:rsidRPr="004A304D" w:rsidRDefault="004A304D" w:rsidP="00BD1860">
            <w:pPr>
              <w:jc w:val="center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финансирования</w:t>
            </w:r>
          </w:p>
          <w:p w:rsidR="004A304D" w:rsidRPr="004A304D" w:rsidRDefault="004A304D" w:rsidP="00BD1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vMerge w:val="restart"/>
          </w:tcPr>
          <w:p w:rsidR="004A304D" w:rsidRPr="004A304D" w:rsidRDefault="004A304D" w:rsidP="00BD1860">
            <w:pPr>
              <w:rPr>
                <w:rFonts w:ascii="Times New Roman" w:hAnsi="Times New Roman"/>
                <w:sz w:val="20"/>
                <w:szCs w:val="20"/>
              </w:rPr>
            </w:pPr>
            <w:r w:rsidRPr="004A304D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A304D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  <w:p w:rsidR="004A304D" w:rsidRPr="004A304D" w:rsidRDefault="004A304D" w:rsidP="00BD18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rPr>
          <w:trHeight w:val="1290"/>
        </w:trPr>
        <w:tc>
          <w:tcPr>
            <w:tcW w:w="445" w:type="dxa"/>
            <w:vMerge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                   2020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                      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rPr>
          <w:trHeight w:val="660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1.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Проведение сходов граждан с доведением информации: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-о порядке обращения с отходами при их сборе и вывозе;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-об охране окружающей среды; 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-об исполнении правил благоустройства территории поселения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Глава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Устьевого сельского поселения;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специалисты администрации Устьевого сельского поселения</w:t>
            </w:r>
          </w:p>
        </w:tc>
        <w:tc>
          <w:tcPr>
            <w:tcW w:w="71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Весна, осень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Не требует финансирования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Местный бюджет</w:t>
            </w:r>
          </w:p>
        </w:tc>
      </w:tr>
      <w:tr w:rsidR="004A304D" w:rsidRPr="004A304D" w:rsidTr="00BD1860">
        <w:trPr>
          <w:cantSplit/>
          <w:trHeight w:val="1134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Повышение эффективности деятельности по обращению с отходами: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70 %;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информационная работа с населением;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-применение административной практики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Глава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Устьевого сельского поселения;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специалисты администрации Устьевого сельского поселения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                                                            Постоянно</w:t>
            </w: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134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rPr>
          <w:cantSplit/>
          <w:trHeight w:val="1134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3.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Проведение дней экологической безопасности «Экология. Безопасность. Жизнь»;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проведение МКУК « Библиотека с</w:t>
            </w:r>
            <w:proofErr w:type="gramStart"/>
            <w:r w:rsidRPr="004A304D">
              <w:rPr>
                <w:rFonts w:ascii="Times New Roman" w:hAnsi="Times New Roman"/>
              </w:rPr>
              <w:t>.У</w:t>
            </w:r>
            <w:proofErr w:type="gramEnd"/>
            <w:r w:rsidRPr="004A304D">
              <w:rPr>
                <w:rFonts w:ascii="Times New Roman" w:hAnsi="Times New Roman"/>
              </w:rPr>
              <w:t>стьевое» МКУК КДЦ « Прибой»  мероприятий связанных с проблемами экологии и т. д.).</w:t>
            </w:r>
            <w:r w:rsidRPr="004A304D">
              <w:rPr>
                <w:rFonts w:ascii="Times New Roman" w:hAnsi="Times New Roman"/>
              </w:rPr>
              <w:tab/>
            </w: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Глава Устьевого  сельского поселения; специалисты подведомственных учреждений культуры</w:t>
            </w: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Ежегодно</w:t>
            </w: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134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rPr>
          <w:cantSplit/>
          <w:trHeight w:val="1134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4.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Проведение рейдов по выявлению свалочных очагов на территории поселения: в придорожных полосах, </w:t>
            </w:r>
            <w:proofErr w:type="spellStart"/>
            <w:r w:rsidRPr="004A304D">
              <w:rPr>
                <w:rFonts w:ascii="Times New Roman" w:hAnsi="Times New Roman"/>
              </w:rPr>
              <w:t>водоохранных</w:t>
            </w:r>
            <w:proofErr w:type="spellEnd"/>
            <w:r w:rsidRPr="004A304D">
              <w:rPr>
                <w:rFonts w:ascii="Times New Roman" w:hAnsi="Times New Roman"/>
              </w:rPr>
              <w:t xml:space="preserve">  зонах, карьерах, применение административной практики.</w:t>
            </w:r>
            <w:r w:rsidRPr="004A304D">
              <w:rPr>
                <w:rFonts w:ascii="Times New Roman" w:hAnsi="Times New Roman"/>
              </w:rPr>
              <w:tab/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Глава Устьевого  сельского поселения; внештатные сотрудники</w:t>
            </w:r>
            <w:r w:rsidRPr="004A304D">
              <w:rPr>
                <w:rFonts w:ascii="Times New Roman" w:hAnsi="Times New Roman"/>
              </w:rPr>
              <w:tab/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proofErr w:type="gramStart"/>
            <w:r w:rsidRPr="004A304D">
              <w:rPr>
                <w:rFonts w:ascii="Times New Roman" w:hAnsi="Times New Roman"/>
              </w:rPr>
              <w:t>Согласно графика</w:t>
            </w:r>
            <w:proofErr w:type="gramEnd"/>
            <w:r w:rsidRPr="004A304D">
              <w:rPr>
                <w:rFonts w:ascii="Times New Roman" w:hAnsi="Times New Roman"/>
              </w:rPr>
              <w:t xml:space="preserve"> объезда поселения</w:t>
            </w: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Не требует финансирования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rPr>
          <w:cantSplit/>
          <w:trHeight w:val="1134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lastRenderedPageBreak/>
              <w:t>5.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Организация работы в сфере использования, охраны, защиты зеленых насаждений: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Глава Устьевого сельского поселения; жители; работники подведомственных учреждений культуры; внештатные сотрудники</w:t>
            </w: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Ежегодно: весна, осень</w:t>
            </w: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44,518</w:t>
            </w:r>
          </w:p>
        </w:tc>
        <w:tc>
          <w:tcPr>
            <w:tcW w:w="1134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Местный бюджет</w:t>
            </w:r>
          </w:p>
        </w:tc>
      </w:tr>
      <w:tr w:rsidR="004A304D" w:rsidRPr="004A304D" w:rsidTr="00BD1860">
        <w:trPr>
          <w:cantSplit/>
          <w:trHeight w:val="1134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rPr>
          <w:cantSplit/>
          <w:trHeight w:val="1134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6.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Осуществление мероприятий по экологическому воспитанию населения: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- прилегающих к организациям и предприятиям территорий в населенных пунктах;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памятника погибшим в годы Великой Отечественной войны.</w:t>
            </w:r>
            <w:r w:rsidRPr="004A304D">
              <w:rPr>
                <w:rFonts w:ascii="Times New Roman" w:hAnsi="Times New Roman"/>
              </w:rPr>
              <w:tab/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Глава Устьевого  сельского поселения, специалисты, работники  учреждений культуры»,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Ежегодно: апрель, сентябрь</w:t>
            </w: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Местный бюджет</w:t>
            </w:r>
          </w:p>
        </w:tc>
      </w:tr>
      <w:tr w:rsidR="004A304D" w:rsidRPr="004A304D" w:rsidTr="00BD1860">
        <w:trPr>
          <w:cantSplit/>
          <w:trHeight w:val="2925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7.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Выполнение мероприятий по предотвращению выжигания сухой растительности: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проведение рейдов;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применение административной практики</w:t>
            </w: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Глава Устьевого  сельского поселения, специалисты, участковый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207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Ежегодно </w:t>
            </w:r>
            <w:r w:rsidRPr="004A304D">
              <w:rPr>
                <w:rFonts w:ascii="Times New Roman" w:hAnsi="Times New Roman"/>
              </w:rPr>
              <w:tab/>
            </w: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Не требует финансирования</w:t>
            </w:r>
          </w:p>
        </w:tc>
        <w:tc>
          <w:tcPr>
            <w:tcW w:w="1134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</w:tr>
      <w:tr w:rsidR="004A304D" w:rsidRPr="004A304D" w:rsidTr="00BD1860">
        <w:trPr>
          <w:cantSplit/>
          <w:trHeight w:val="1470"/>
        </w:trPr>
        <w:tc>
          <w:tcPr>
            <w:tcW w:w="445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95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Мероприятия по уборке мест несанкционированных свалок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- заключение договоров по вывозу мусора с несанкционированных свалок</w:t>
            </w:r>
          </w:p>
        </w:tc>
        <w:tc>
          <w:tcPr>
            <w:tcW w:w="1607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 xml:space="preserve">Глава Устьевого  сельского поселения, 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Ежегодно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4A304D" w:rsidRPr="004A304D" w:rsidRDefault="004A304D" w:rsidP="00BD1860">
            <w:pPr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500,00</w:t>
            </w:r>
          </w:p>
          <w:p w:rsidR="004A304D" w:rsidRPr="004A304D" w:rsidRDefault="004A304D" w:rsidP="00BD186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4A304D" w:rsidRPr="004A304D" w:rsidRDefault="004A304D" w:rsidP="00BD1860">
            <w:pPr>
              <w:ind w:left="113" w:right="113"/>
              <w:rPr>
                <w:rFonts w:ascii="Times New Roman" w:hAnsi="Times New Roman"/>
              </w:rPr>
            </w:pPr>
            <w:r w:rsidRPr="004A304D">
              <w:rPr>
                <w:rFonts w:ascii="Times New Roman" w:hAnsi="Times New Roman"/>
              </w:rPr>
              <w:t>Местный бюджет</w:t>
            </w:r>
          </w:p>
        </w:tc>
      </w:tr>
    </w:tbl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  <w:r w:rsidRPr="004A304D">
        <w:rPr>
          <w:rFonts w:ascii="Times New Roman" w:hAnsi="Times New Roman"/>
        </w:rPr>
        <w:t xml:space="preserve"> </w:t>
      </w: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4A304D">
      <w:pPr>
        <w:rPr>
          <w:rFonts w:ascii="Times New Roman" w:hAnsi="Times New Roman"/>
        </w:rPr>
      </w:pPr>
    </w:p>
    <w:p w:rsidR="004A304D" w:rsidRPr="004A304D" w:rsidRDefault="004A304D" w:rsidP="00F67432">
      <w:pPr>
        <w:spacing w:line="240" w:lineRule="auto"/>
        <w:ind w:hanging="142"/>
        <w:jc w:val="both"/>
        <w:rPr>
          <w:rFonts w:ascii="Times New Roman" w:hAnsi="Times New Roman"/>
        </w:rPr>
      </w:pPr>
    </w:p>
    <w:sectPr w:rsidR="004A304D" w:rsidRPr="004A304D" w:rsidSect="0079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32"/>
    <w:rsid w:val="004A304D"/>
    <w:rsid w:val="00794DA2"/>
    <w:rsid w:val="00D27DCA"/>
    <w:rsid w:val="00F6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2020-11-30T00:53:00Z</cp:lastPrinted>
  <dcterms:created xsi:type="dcterms:W3CDTF">2020-11-29T23:58:00Z</dcterms:created>
  <dcterms:modified xsi:type="dcterms:W3CDTF">2020-11-30T00:58:00Z</dcterms:modified>
</cp:coreProperties>
</file>