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СОБОЛЕВСКИЙ МУНИЦИПАЛЬНЫЙ РАЙОН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УСТЬЕВОЕ СЕЛЬСКОЕ ПОСЕЛЕНИЕ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СОБРАНИЕ ДЕПУТАТОВ УСТЬЕВОГО СЕЛЬСКОГО ПОСЕЛЕНИЯ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РЕШЕНИЕ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«11» января</w:t>
      </w:r>
      <w:r w:rsidRPr="00DE1BD7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>4 года № 200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34</w:t>
      </w:r>
      <w:r w:rsidRPr="00DE1BD7">
        <w:rPr>
          <w:rFonts w:ascii="Times New Roman" w:hAnsi="Times New Roman"/>
          <w:sz w:val="24"/>
          <w:szCs w:val="24"/>
          <w:u w:val="single"/>
        </w:rPr>
        <w:t xml:space="preserve"> -я внеочередная сессия 4-го созыва 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DE1BD7">
        <w:rPr>
          <w:rFonts w:ascii="Times New Roman" w:hAnsi="Times New Roman"/>
          <w:sz w:val="24"/>
          <w:szCs w:val="24"/>
        </w:rPr>
        <w:t>с</w:t>
      </w:r>
      <w:proofErr w:type="gramStart"/>
      <w:r w:rsidRPr="00DE1BD7">
        <w:rPr>
          <w:rFonts w:ascii="Times New Roman" w:hAnsi="Times New Roman"/>
          <w:sz w:val="24"/>
          <w:szCs w:val="24"/>
        </w:rPr>
        <w:t>.У</w:t>
      </w:r>
      <w:proofErr w:type="gramEnd"/>
      <w:r w:rsidRPr="00DE1BD7">
        <w:rPr>
          <w:rFonts w:ascii="Times New Roman" w:hAnsi="Times New Roman"/>
          <w:sz w:val="24"/>
          <w:szCs w:val="24"/>
        </w:rPr>
        <w:t>стьевое</w:t>
      </w:r>
      <w:proofErr w:type="spellEnd"/>
      <w:r w:rsidRPr="00DE1BD7">
        <w:rPr>
          <w:rFonts w:ascii="Times New Roman" w:hAnsi="Times New Roman"/>
          <w:sz w:val="24"/>
          <w:szCs w:val="24"/>
        </w:rPr>
        <w:t>, Соболевский район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b/>
          <w:sz w:val="24"/>
          <w:szCs w:val="24"/>
        </w:rPr>
        <w:t>«О Решении Собрания депутатов Устьевого сельского поселения «О внесении изменений в Устав Устьевого сельского поселения»</w:t>
      </w:r>
    </w:p>
    <w:p w:rsidR="00B1108D" w:rsidRPr="00DE1BD7" w:rsidRDefault="00B1108D" w:rsidP="00B1108D">
      <w:pPr>
        <w:pStyle w:val="msonormalcxspmiddle"/>
        <w:tabs>
          <w:tab w:val="left" w:pos="3920"/>
        </w:tabs>
        <w:spacing w:before="0" w:beforeAutospacing="0" w:after="0" w:afterAutospacing="0"/>
        <w:ind w:firstLine="720"/>
        <w:contextualSpacing/>
        <w:rPr>
          <w:b/>
        </w:rPr>
      </w:pPr>
    </w:p>
    <w:p w:rsid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BD7">
        <w:rPr>
          <w:rFonts w:ascii="Times New Roman" w:hAnsi="Times New Roman"/>
          <w:sz w:val="24"/>
          <w:szCs w:val="24"/>
        </w:rPr>
        <w:t>В целях приведения Устава Устьевого сельского поселения в соответствие с требов</w:t>
      </w:r>
      <w:r>
        <w:rPr>
          <w:rFonts w:ascii="Times New Roman" w:hAnsi="Times New Roman"/>
          <w:sz w:val="24"/>
          <w:szCs w:val="24"/>
        </w:rPr>
        <w:t>аниями Федерального закона от 02.11.2023 №517</w:t>
      </w:r>
      <w:r w:rsidRPr="00DE1BD7">
        <w:rPr>
          <w:rFonts w:ascii="Times New Roman" w:hAnsi="Times New Roman"/>
          <w:sz w:val="24"/>
          <w:szCs w:val="24"/>
        </w:rPr>
        <w:t xml:space="preserve">-ФЗ </w:t>
      </w:r>
      <w:r w:rsidRPr="00DE1BD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, </w:t>
      </w:r>
      <w:r w:rsidRPr="00DE1BD7">
        <w:rPr>
          <w:rFonts w:ascii="Times New Roman" w:hAnsi="Times New Roman"/>
          <w:sz w:val="24"/>
          <w:szCs w:val="24"/>
        </w:rPr>
        <w:t xml:space="preserve">Федерального закона от 04.08.2023 №420-ФЗ </w:t>
      </w:r>
      <w:r w:rsidRPr="00DE1BD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</w:t>
      </w:r>
      <w:proofErr w:type="gramEnd"/>
      <w:r w:rsidRPr="00DE1BD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публичной власти в субъектах Российской Федерации»</w:t>
      </w:r>
      <w:r w:rsidRPr="00DE1BD7">
        <w:rPr>
          <w:rFonts w:ascii="Times New Roman" w:hAnsi="Times New Roman"/>
          <w:sz w:val="24"/>
          <w:szCs w:val="24"/>
        </w:rPr>
        <w:t xml:space="preserve">, Федерального закона от 10.07.2023 №286-ФЗ </w:t>
      </w:r>
      <w:r w:rsidRPr="00DE1BD7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«О внесении изменений в отдельные законодательные акты Российской Федерации»</w:t>
      </w:r>
      <w:r w:rsidRPr="00DE1BD7">
        <w:rPr>
          <w:rFonts w:ascii="Times New Roman" w:hAnsi="Times New Roman"/>
          <w:sz w:val="24"/>
          <w:szCs w:val="24"/>
        </w:rPr>
        <w:t>, Собрание депутатов Устьевого сельского поселения</w:t>
      </w:r>
    </w:p>
    <w:p w:rsidR="00B1108D" w:rsidRPr="00DE1BD7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08D" w:rsidRPr="00DE1BD7" w:rsidRDefault="00B1108D" w:rsidP="00B110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</w:r>
      <w:r w:rsidRPr="00DE1BD7">
        <w:rPr>
          <w:rFonts w:ascii="Times New Roman" w:hAnsi="Times New Roman"/>
          <w:b/>
          <w:sz w:val="24"/>
          <w:szCs w:val="24"/>
        </w:rPr>
        <w:t>РЕШИЛО: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  <w:t>1. Одобрить проект решения Устьевого сельского поселения «О внесении изменений в Устав Устьевого сельского поселения» согласно приложению  к настоящему Решению.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  <w:t>2. Назначить датой проведения и провести публичные слушания на тему «Обсуждение проекта решения Устьевого сельского поселения «О внесении изменений в Устав Усть</w:t>
      </w:r>
      <w:r>
        <w:rPr>
          <w:rFonts w:ascii="Times New Roman" w:hAnsi="Times New Roman"/>
          <w:sz w:val="24"/>
          <w:szCs w:val="24"/>
        </w:rPr>
        <w:t>евого сельского поселения» на 22 февраля</w:t>
      </w:r>
      <w:r w:rsidRPr="00DE1BD7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E1BD7">
        <w:rPr>
          <w:rFonts w:ascii="Times New Roman" w:hAnsi="Times New Roman"/>
          <w:sz w:val="24"/>
          <w:szCs w:val="24"/>
        </w:rPr>
        <w:t xml:space="preserve"> года в 18-00 в помещении муниципального казенного учреждения культуры Культурно-досуговый центр «Прибой».     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DE1BD7"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 w:rsidRPr="00DE1BD7">
        <w:rPr>
          <w:rFonts w:ascii="Times New Roman" w:hAnsi="Times New Roman"/>
          <w:sz w:val="24"/>
          <w:szCs w:val="24"/>
        </w:rPr>
        <w:t xml:space="preserve"> о порядке учета предложений по проекту Устава Устьевого сельского поселения, проекту решения Устьевого сельского поселения о внесении изменений в Устав Устьевого сельского поселения и участия граждан в их обсуждении, утвержденное Решением Собрания депутатов Устьевого сельского поселения от 19.03.2021 №34.  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color w:val="FF0000"/>
          <w:sz w:val="24"/>
          <w:szCs w:val="24"/>
        </w:rPr>
        <w:tab/>
      </w:r>
      <w:r w:rsidRPr="00DE1BD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E1B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1BD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Собрания депутатов Устьевого сельского поселения Третьякову С.В.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  <w:t>5. Направить настоящее Решение главе Устьевого сельского поселения для опубликования (обнародования).</w:t>
      </w:r>
    </w:p>
    <w:p w:rsidR="00B1108D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ab/>
        <w:t>6. Настоящее Решение вступает в силу со дня его официального опубликования (обнародования).</w:t>
      </w:r>
    </w:p>
    <w:p w:rsidR="00B1108D" w:rsidRPr="00DE1BD7" w:rsidRDefault="00B1108D" w:rsidP="00B110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Признать утратившим силу Решение Собрания депутатов Устьевого сельского поселения от 30.09.2023 №183 </w:t>
      </w:r>
      <w:r w:rsidRPr="00B1108D">
        <w:rPr>
          <w:rFonts w:ascii="Times New Roman" w:hAnsi="Times New Roman"/>
          <w:sz w:val="24"/>
          <w:szCs w:val="24"/>
        </w:rPr>
        <w:t>«О Решении Собрания депутатов Устьевого сельского поселения «О внесении изменений в Устав Устьевого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B1108D" w:rsidRPr="00DE1BD7" w:rsidRDefault="00B1108D" w:rsidP="00B11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108D" w:rsidRPr="00DE1BD7" w:rsidRDefault="00B1108D" w:rsidP="00B11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B1108D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 xml:space="preserve">Устьевого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E1BD7">
        <w:rPr>
          <w:rFonts w:ascii="Times New Roman" w:hAnsi="Times New Roman"/>
          <w:sz w:val="24"/>
          <w:szCs w:val="24"/>
        </w:rPr>
        <w:t xml:space="preserve">    С.В. Третьякова </w:t>
      </w:r>
    </w:p>
    <w:p w:rsidR="00B1108D" w:rsidRPr="00DE1BD7" w:rsidRDefault="00B1108D" w:rsidP="00B11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D7">
        <w:rPr>
          <w:rFonts w:ascii="Times New Roman" w:hAnsi="Times New Roman"/>
          <w:sz w:val="24"/>
          <w:szCs w:val="24"/>
        </w:rPr>
        <w:t xml:space="preserve"> </w:t>
      </w:r>
    </w:p>
    <w:p w:rsidR="00B1108D" w:rsidRPr="006F17BA" w:rsidRDefault="00B1108D" w:rsidP="00B1108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B1108D" w:rsidRPr="006F17BA" w:rsidRDefault="00B1108D" w:rsidP="00B1108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</w:rPr>
        <w:t xml:space="preserve">к Решению Собрания депутатов Устьевого сельского поселения </w:t>
      </w:r>
    </w:p>
    <w:p w:rsidR="00B1108D" w:rsidRPr="006F17BA" w:rsidRDefault="00B1108D" w:rsidP="00B1108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11 января 2024</w:t>
      </w:r>
      <w:r w:rsidRPr="006F17BA">
        <w:rPr>
          <w:rFonts w:ascii="Times New Roman" w:hAnsi="Times New Roman"/>
          <w:sz w:val="27"/>
          <w:szCs w:val="27"/>
        </w:rPr>
        <w:t xml:space="preserve"> года №  </w:t>
      </w:r>
      <w:r>
        <w:rPr>
          <w:rFonts w:ascii="Times New Roman" w:hAnsi="Times New Roman"/>
          <w:sz w:val="27"/>
          <w:szCs w:val="27"/>
        </w:rPr>
        <w:t>200</w:t>
      </w:r>
    </w:p>
    <w:p w:rsidR="00B1108D" w:rsidRPr="006F17BA" w:rsidRDefault="00B1108D" w:rsidP="00B1108D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6F17BA">
        <w:rPr>
          <w:rFonts w:ascii="Times New Roman" w:hAnsi="Times New Roman"/>
          <w:b/>
          <w:sz w:val="27"/>
          <w:szCs w:val="27"/>
        </w:rPr>
        <w:t>проект</w:t>
      </w:r>
    </w:p>
    <w:p w:rsidR="00B1108D" w:rsidRPr="00E93C90" w:rsidRDefault="00B1108D" w:rsidP="00B1108D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УСТЬЕВОЕ СЕЛЬСКОЕ ПОСЕЛЕНИЕ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СОБОЛЕВСКИЙ МУНИЦИПАЛЬНЫЙ РАЙОН</w:t>
      </w:r>
      <w:r w:rsidRPr="00E93C90">
        <w:rPr>
          <w:rFonts w:ascii="Times New Roman" w:hAnsi="Times New Roman"/>
          <w:b/>
          <w:sz w:val="27"/>
          <w:szCs w:val="27"/>
        </w:rPr>
        <w:br/>
        <w:t>КАМЧАТСКИЙ КРАЙ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Решение от «____» _____________ 20____ года № _______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3C90">
        <w:rPr>
          <w:rFonts w:ascii="Times New Roman" w:hAnsi="Times New Roman"/>
          <w:b/>
          <w:sz w:val="27"/>
          <w:szCs w:val="27"/>
        </w:rPr>
        <w:t>«О внесении изменений в Устав Устьевого сельского поселения»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Принято Решением Собрания депутатов Устьевого сельского поселения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93C90">
        <w:rPr>
          <w:rFonts w:ascii="Times New Roman" w:hAnsi="Times New Roman"/>
          <w:i/>
          <w:sz w:val="27"/>
          <w:szCs w:val="27"/>
        </w:rPr>
        <w:t>«____» ____________ 20____ года № ______</w:t>
      </w:r>
    </w:p>
    <w:p w:rsidR="00B1108D" w:rsidRPr="00E93C90" w:rsidRDefault="00B1108D" w:rsidP="00B1108D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B1108D" w:rsidRPr="00E93C90" w:rsidRDefault="00B1108D" w:rsidP="00B1108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93C90">
        <w:rPr>
          <w:rFonts w:ascii="Times New Roman" w:hAnsi="Times New Roman"/>
          <w:sz w:val="27"/>
          <w:szCs w:val="27"/>
        </w:rPr>
        <w:tab/>
      </w:r>
    </w:p>
    <w:p w:rsidR="00B1108D" w:rsidRPr="0029485E" w:rsidRDefault="00B1108D" w:rsidP="00B1108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485E">
        <w:rPr>
          <w:rStyle w:val="1"/>
          <w:rFonts w:ascii="Times New Roman" w:eastAsiaTheme="minorHAnsi" w:hAnsi="Times New Roman"/>
          <w:color w:val="000000"/>
          <w:sz w:val="28"/>
          <w:szCs w:val="28"/>
        </w:rPr>
        <w:t>1. Внести в Устав Устьевого сельского поселения следующие изменения: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Style w:val="1"/>
          <w:rFonts w:ascii="Times New Roman" w:eastAsiaTheme="minorHAnsi" w:hAnsi="Times New Roman"/>
          <w:color w:val="000000"/>
          <w:sz w:val="28"/>
          <w:szCs w:val="28"/>
        </w:rPr>
      </w:pPr>
      <w:r>
        <w:rPr>
          <w:rStyle w:val="1"/>
          <w:rFonts w:ascii="Times New Roman" w:eastAsiaTheme="minorHAnsi" w:hAnsi="Times New Roman"/>
          <w:color w:val="000000"/>
          <w:sz w:val="28"/>
          <w:szCs w:val="28"/>
        </w:rPr>
        <w:t>1)   часть 2 статьи 8 дополнить пунктом 26 следующего содержания: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480C27">
        <w:rPr>
          <w:rStyle w:val="1"/>
          <w:rFonts w:ascii="Times New Roman" w:eastAsiaTheme="minorHAnsi" w:hAnsi="Times New Roman"/>
          <w:color w:val="000000"/>
          <w:sz w:val="28"/>
          <w:szCs w:val="28"/>
        </w:rPr>
        <w:t xml:space="preserve">«26) </w:t>
      </w:r>
      <w:r w:rsidRPr="00480C2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молодежной политики в поселении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.»;</w:t>
      </w:r>
      <w:proofErr w:type="gramEnd"/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2) пункт 8 части 1 статьи 9 изложить в следующей редакции: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Устьевого сельского поселения официальной информации</w:t>
      </w:r>
      <w:proofErr w:type="gram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;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Style w:val="1"/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3) </w:t>
      </w:r>
      <w:r>
        <w:rPr>
          <w:rStyle w:val="1"/>
          <w:rFonts w:ascii="Times New Roman" w:eastAsiaTheme="minorHAnsi" w:hAnsi="Times New Roman"/>
          <w:color w:val="000000"/>
          <w:sz w:val="28"/>
          <w:szCs w:val="28"/>
        </w:rPr>
        <w:t>дополнить статьей 9.1. следующего содержания:</w:t>
      </w:r>
    </w:p>
    <w:p w:rsidR="00B1108D" w:rsidRPr="00AD09F5" w:rsidRDefault="00B1108D" w:rsidP="00B1108D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  <w:r w:rsidRPr="00AD09F5">
        <w:rPr>
          <w:rStyle w:val="1"/>
          <w:rFonts w:ascii="Times New Roman" w:eastAsiaTheme="minorHAnsi" w:hAnsi="Times New Roman"/>
          <w:color w:val="000000"/>
          <w:sz w:val="28"/>
          <w:szCs w:val="28"/>
        </w:rPr>
        <w:t>«</w:t>
      </w:r>
      <w:r>
        <w:rPr>
          <w:rStyle w:val="s10"/>
          <w:b/>
          <w:bCs/>
          <w:color w:val="22272F"/>
          <w:sz w:val="28"/>
          <w:szCs w:val="28"/>
        </w:rPr>
        <w:t>Статья 9.1</w:t>
      </w:r>
      <w:r w:rsidRPr="00AD09F5">
        <w:rPr>
          <w:rStyle w:val="s10"/>
          <w:b/>
          <w:bCs/>
          <w:color w:val="22272F"/>
          <w:sz w:val="28"/>
          <w:szCs w:val="28"/>
        </w:rPr>
        <w:t>.</w:t>
      </w:r>
      <w:r w:rsidRPr="00AD09F5">
        <w:rPr>
          <w:b/>
          <w:bCs/>
          <w:color w:val="22272F"/>
          <w:sz w:val="28"/>
          <w:szCs w:val="28"/>
        </w:rPr>
        <w:t> Полномочия органов местного самоуправления в сфере международных и внешнеэкономических связей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</w:t>
      </w:r>
      <w:r>
        <w:rPr>
          <w:color w:val="22272F"/>
          <w:sz w:val="28"/>
          <w:szCs w:val="28"/>
        </w:rPr>
        <w:t>Камчатского края</w:t>
      </w:r>
      <w:r w:rsidRPr="00AD09F5">
        <w:rPr>
          <w:color w:val="22272F"/>
          <w:sz w:val="28"/>
          <w:szCs w:val="28"/>
        </w:rPr>
        <w:t>.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</w:t>
      </w:r>
      <w:r w:rsidRPr="00AD09F5">
        <w:rPr>
          <w:color w:val="22272F"/>
          <w:sz w:val="28"/>
          <w:szCs w:val="28"/>
        </w:rPr>
        <w:lastRenderedPageBreak/>
        <w:t>государственно-территориальных, административно-территориальных и муниципальных образований иностранных государств;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1108D" w:rsidRPr="00AD09F5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B1108D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D09F5">
        <w:rPr>
          <w:color w:val="22272F"/>
          <w:sz w:val="28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>
        <w:rPr>
          <w:color w:val="22272F"/>
          <w:sz w:val="28"/>
          <w:szCs w:val="28"/>
        </w:rPr>
        <w:t>Камчатского края</w:t>
      </w:r>
      <w:proofErr w:type="gramStart"/>
      <w:r w:rsidRPr="00AD09F5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  <w:proofErr w:type="gramEnd"/>
    </w:p>
    <w:p w:rsidR="00B1108D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B1108D" w:rsidRPr="00A779A3" w:rsidRDefault="00B1108D" w:rsidP="00B1108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 xml:space="preserve">4) </w:t>
      </w:r>
      <w:r w:rsidRPr="00A779A3">
        <w:rPr>
          <w:color w:val="22272F"/>
          <w:sz w:val="28"/>
          <w:szCs w:val="28"/>
        </w:rPr>
        <w:t xml:space="preserve">часть 5.2. статьи 32 дополнить абзацем </w:t>
      </w:r>
      <w:r>
        <w:rPr>
          <w:color w:val="22272F"/>
          <w:sz w:val="28"/>
          <w:szCs w:val="28"/>
        </w:rPr>
        <w:t xml:space="preserve">2 </w:t>
      </w:r>
      <w:r w:rsidRPr="00A779A3">
        <w:rPr>
          <w:color w:val="22272F"/>
          <w:sz w:val="28"/>
          <w:szCs w:val="28"/>
        </w:rPr>
        <w:t>следующего содержания: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A779A3">
        <w:rPr>
          <w:rStyle w:val="1"/>
          <w:rFonts w:ascii="Times New Roman" w:eastAsiaTheme="minorHAnsi" w:hAnsi="Times New Roman"/>
          <w:color w:val="000000"/>
          <w:sz w:val="28"/>
          <w:szCs w:val="28"/>
        </w:rPr>
        <w:t>«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Депутат Собрания депутатов Устьевого сельского поселения  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06.10.2003 №131-ФЗ «Об общих принципах организации местного самоуправления в Российской Федерации» 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таких обязанностей признается следствием не зависящих от указанных лиц обстоятельств в порядке, предусмотренном </w:t>
      </w:r>
      <w:hyperlink r:id="rId5" w:anchor="/document/12164203/entry/1303" w:history="1">
        <w:r w:rsidRPr="00A779A3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частями 3 - 6 статьи </w:t>
        </w:r>
        <w:r w:rsidRPr="009267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13</w:t>
        </w:r>
      </w:hyperlink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Федерального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закона от 25 декабря 2008 года № 273-ФЗ «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противодействии корр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упции»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) часть 9.3. статьи 35 дополнить абзацем 3 следующего содержания: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proofErr w:type="gramStart"/>
      <w:r w:rsidRPr="00A779A3">
        <w:rPr>
          <w:rStyle w:val="1"/>
          <w:rFonts w:ascii="Times New Roman" w:eastAsiaTheme="minorHAnsi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Глава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Устьевого сельского поселения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06.10.2003 №131-ФЗ «Об общих принципах организации местного самоуправления в Российской Федерации» 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признается следствием не зависящих от указанных лиц обстоятельств в порядке, предусмотренном </w:t>
      </w:r>
      <w:hyperlink r:id="rId6" w:anchor="/document/12164203/entry/1303" w:history="1">
        <w:r w:rsidRPr="00A779A3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 xml:space="preserve">частями 3 - 6 статьи </w:t>
        </w:r>
        <w:r w:rsidRPr="00926764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13</w:t>
        </w:r>
      </w:hyperlink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Федерального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закона от 25 декабря 2008 года № 273-ФЗ «</w:t>
      </w:r>
      <w:r w:rsidRPr="00A779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противодействии корр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упции»</w:t>
      </w:r>
      <w:proofErr w:type="gramStart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6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) статью 51 изложить в следующей редакции:</w:t>
      </w:r>
    </w:p>
    <w:p w:rsidR="00B1108D" w:rsidRDefault="00B1108D" w:rsidP="00B1108D">
      <w:pPr>
        <w:pStyle w:val="a4"/>
        <w:shd w:val="clear" w:color="auto" w:fill="auto"/>
        <w:tabs>
          <w:tab w:val="left" w:pos="1015"/>
        </w:tabs>
        <w:spacing w:line="240" w:lineRule="auto"/>
        <w:ind w:firstLine="720"/>
        <w:jc w:val="both"/>
        <w:rPr>
          <w:rStyle w:val="a5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«</w:t>
      </w:r>
      <w:r w:rsidRPr="00480C27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Статья 51.</w:t>
      </w:r>
      <w:r w:rsidRPr="00480C2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480C27">
        <w:rPr>
          <w:rStyle w:val="a5"/>
          <w:rFonts w:ascii="Times New Roman" w:hAnsi="Times New Roman"/>
          <w:color w:val="252525"/>
          <w:sz w:val="28"/>
          <w:szCs w:val="28"/>
          <w:shd w:val="clear" w:color="auto" w:fill="FFFFFF"/>
        </w:rPr>
        <w:t>Вступление в силу и обнародование муниципальных правовых актов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 xml:space="preserve">1. Муниципальные правовые акты </w:t>
      </w:r>
      <w:r>
        <w:rPr>
          <w:rFonts w:ascii="Times New Roman" w:hAnsi="Times New Roman"/>
          <w:sz w:val="28"/>
          <w:szCs w:val="28"/>
        </w:rPr>
        <w:t>Устьевого</w:t>
      </w:r>
      <w:r w:rsidRPr="00B1108D">
        <w:rPr>
          <w:rFonts w:ascii="Times New Roman" w:hAnsi="Times New Roman"/>
          <w:sz w:val="28"/>
          <w:szCs w:val="28"/>
        </w:rPr>
        <w:t xml:space="preserve"> сельского поселения вступают в силу в порядке, установленном настоящим Уставом, за исключением нормативных правовых актов Собрания депутатов </w:t>
      </w:r>
      <w:r>
        <w:rPr>
          <w:rFonts w:ascii="Times New Roman" w:hAnsi="Times New Roman"/>
          <w:sz w:val="28"/>
          <w:szCs w:val="28"/>
        </w:rPr>
        <w:t>Устьевого</w:t>
      </w:r>
      <w:r w:rsidRPr="00B1108D">
        <w:rPr>
          <w:rFonts w:ascii="Times New Roman" w:hAnsi="Times New Roman"/>
          <w:sz w:val="28"/>
          <w:szCs w:val="28"/>
        </w:rPr>
        <w:t xml:space="preserve"> сельского поселения о налогах и сборах, которые вступают в силу в соответствии с Налоговым кодексом Российской Федерации.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Устьевое</w:t>
      </w:r>
      <w:r w:rsidRPr="00B1108D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 xml:space="preserve">Иные муниципальные правовые акты подлежат официальному обнародованию в случаях, предусмотренных федеральными законами, законами Камчатского края, настоящим Уставом, решениями Собрания депутатов </w:t>
      </w:r>
      <w:r>
        <w:rPr>
          <w:rFonts w:ascii="Times New Roman" w:hAnsi="Times New Roman"/>
          <w:sz w:val="28"/>
          <w:szCs w:val="28"/>
        </w:rPr>
        <w:t>Устьевого</w:t>
      </w:r>
      <w:r w:rsidRPr="00B1108D">
        <w:rPr>
          <w:rFonts w:ascii="Times New Roman" w:hAnsi="Times New Roman"/>
          <w:sz w:val="28"/>
          <w:szCs w:val="28"/>
        </w:rPr>
        <w:t xml:space="preserve"> сельского поселения либо самими муниципальными правовыми актами.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>3. Официальным обнародованием (официальным опубликованием)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«Соболевские вести», распространяемом в соответствующем муниципальном образовании.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>4.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>- портал Министерства юстиции Российской Федерации «Нормативные правовые акты в Российской Федерации» Эл №ФС77-72471 от 05.03.2018 (</w:t>
      </w:r>
      <w:r w:rsidRPr="00B1108D">
        <w:rPr>
          <w:rFonts w:ascii="Times New Roman" w:hAnsi="Times New Roman"/>
          <w:sz w:val="28"/>
          <w:szCs w:val="28"/>
          <w:lang w:val="en-US"/>
        </w:rPr>
        <w:t>http</w:t>
      </w:r>
      <w:r w:rsidRPr="00B1108D">
        <w:rPr>
          <w:rFonts w:ascii="Times New Roman" w:hAnsi="Times New Roman"/>
          <w:sz w:val="28"/>
          <w:szCs w:val="28"/>
        </w:rPr>
        <w:t>://</w:t>
      </w:r>
      <w:proofErr w:type="spellStart"/>
      <w:r w:rsidRPr="00B1108D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1108D">
        <w:rPr>
          <w:rFonts w:ascii="Times New Roman" w:hAnsi="Times New Roman"/>
          <w:sz w:val="28"/>
          <w:szCs w:val="28"/>
        </w:rPr>
        <w:t>-</w:t>
      </w:r>
      <w:proofErr w:type="spellStart"/>
      <w:r w:rsidRPr="00B1108D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B1108D">
        <w:rPr>
          <w:rFonts w:ascii="Times New Roman" w:hAnsi="Times New Roman"/>
          <w:sz w:val="28"/>
          <w:szCs w:val="28"/>
        </w:rPr>
        <w:t>.</w:t>
      </w:r>
      <w:r w:rsidRPr="00B1108D">
        <w:rPr>
          <w:rFonts w:ascii="Times New Roman" w:hAnsi="Times New Roman"/>
          <w:sz w:val="28"/>
          <w:szCs w:val="28"/>
          <w:lang w:val="en-US"/>
        </w:rPr>
        <w:t>ru</w:t>
      </w:r>
      <w:r w:rsidRPr="00B1108D">
        <w:rPr>
          <w:rFonts w:ascii="Times New Roman" w:hAnsi="Times New Roman"/>
          <w:sz w:val="28"/>
          <w:szCs w:val="28"/>
        </w:rPr>
        <w:t xml:space="preserve">, </w:t>
      </w:r>
      <w:r w:rsidRPr="00B1108D">
        <w:rPr>
          <w:rFonts w:ascii="Times New Roman" w:hAnsi="Times New Roman"/>
          <w:sz w:val="28"/>
          <w:szCs w:val="28"/>
          <w:lang w:val="en-US"/>
        </w:rPr>
        <w:t>http</w:t>
      </w:r>
      <w:r w:rsidRPr="00B1108D">
        <w:rPr>
          <w:rFonts w:ascii="Times New Roman" w:hAnsi="Times New Roman"/>
          <w:sz w:val="28"/>
          <w:szCs w:val="28"/>
        </w:rPr>
        <w:t>://право-</w:t>
      </w:r>
      <w:proofErr w:type="spellStart"/>
      <w:r w:rsidRPr="00B1108D">
        <w:rPr>
          <w:rFonts w:ascii="Times New Roman" w:hAnsi="Times New Roman"/>
          <w:sz w:val="28"/>
          <w:szCs w:val="28"/>
        </w:rPr>
        <w:t>минюст</w:t>
      </w:r>
      <w:proofErr w:type="gramStart"/>
      <w:r w:rsidRPr="00B1108D">
        <w:rPr>
          <w:rFonts w:ascii="Times New Roman" w:hAnsi="Times New Roman"/>
          <w:sz w:val="28"/>
          <w:szCs w:val="28"/>
        </w:rPr>
        <w:t>.р</w:t>
      </w:r>
      <w:proofErr w:type="gramEnd"/>
      <w:r w:rsidRPr="00B1108D">
        <w:rPr>
          <w:rFonts w:ascii="Times New Roman" w:hAnsi="Times New Roman"/>
          <w:sz w:val="28"/>
          <w:szCs w:val="28"/>
        </w:rPr>
        <w:t>ф</w:t>
      </w:r>
      <w:proofErr w:type="spellEnd"/>
      <w:r w:rsidRPr="00B1108D">
        <w:rPr>
          <w:rFonts w:ascii="Times New Roman" w:hAnsi="Times New Roman"/>
          <w:sz w:val="28"/>
          <w:szCs w:val="28"/>
        </w:rPr>
        <w:t>);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азмещение на официальном сайте а</w:t>
      </w:r>
      <w:r w:rsidRPr="00B1108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Устьевого </w:t>
      </w:r>
      <w:bookmarkStart w:id="0" w:name="_GoBack"/>
      <w:bookmarkEnd w:id="0"/>
      <w:r w:rsidRPr="00B1108D">
        <w:rPr>
          <w:rFonts w:ascii="Times New Roman" w:hAnsi="Times New Roman"/>
          <w:sz w:val="28"/>
          <w:szCs w:val="28"/>
        </w:rPr>
        <w:t>сельского поселения Соболевского муниципального района Камчатского края в информационно-телекоммуникационной сети «Интернет»; (</w:t>
      </w:r>
      <w:r w:rsidRPr="00B1108D">
        <w:rPr>
          <w:rFonts w:ascii="Times New Roman" w:hAnsi="Times New Roman"/>
          <w:sz w:val="28"/>
          <w:szCs w:val="28"/>
        </w:rPr>
        <w:t>https://ustevoe-kamchatka.ru/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 xml:space="preserve">- размещение (вывешивание)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учреждений и организаций, других доступных для посещения местах). 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t>Размещение (вывешивание) муниципального правового акта (соглашения, заключенного между органами местного самоуправления) в местах, доступных для неограниченного круга лиц производится в целях доведения текста муниципального правового акта (соглашения, заключенного между органами местного самоуправления) до сведения жителей сельского поселения.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08D">
        <w:rPr>
          <w:rFonts w:ascii="Times New Roman" w:hAnsi="Times New Roman"/>
          <w:sz w:val="28"/>
          <w:szCs w:val="28"/>
        </w:rPr>
        <w:lastRenderedPageBreak/>
        <w:t>Текст муниципального правового акта (соглашения, заключенного между органами местного самоуправления) размещается на информационных стендах в помещениях государственных органов, органов местного самоуправления, государственных и муниципальных учреждений и организаций, других доступных для посещения местах.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информационных стендах, не должен составлять менее 14 календарных дней. По истечении указанного периода оригинал документа хранится в администрации местного самоуправления сельского поселения.</w:t>
      </w:r>
    </w:p>
    <w:p w:rsidR="00B1108D" w:rsidRPr="00B1108D" w:rsidRDefault="00B1108D" w:rsidP="00B1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08D">
        <w:rPr>
          <w:rFonts w:ascii="Times New Roman" w:hAnsi="Times New Roman"/>
          <w:sz w:val="28"/>
          <w:szCs w:val="28"/>
        </w:rPr>
        <w:t>По результатам размещения (вывешивания) муниципальных правовых актов (соглашений, заключенных между органами местного самоуправления) составляется заключение (акт), в котором указываются места и сроки размещения.).».</w:t>
      </w:r>
      <w:proofErr w:type="gramEnd"/>
    </w:p>
    <w:p w:rsidR="00B1108D" w:rsidRPr="0029485E" w:rsidRDefault="00B1108D" w:rsidP="00B1108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85E">
        <w:rPr>
          <w:rFonts w:ascii="Times New Roman" w:hAnsi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обнародования.</w:t>
      </w:r>
    </w:p>
    <w:p w:rsidR="00B1108D" w:rsidRPr="0029485E" w:rsidRDefault="00B1108D" w:rsidP="00B1108D">
      <w:pPr>
        <w:pStyle w:val="a4"/>
        <w:shd w:val="clear" w:color="auto" w:fill="auto"/>
        <w:spacing w:line="240" w:lineRule="exact"/>
        <w:ind w:left="20"/>
        <w:jc w:val="both"/>
        <w:rPr>
          <w:rStyle w:val="1"/>
          <w:rFonts w:ascii="Times New Roman" w:eastAsiaTheme="minorHAnsi" w:hAnsi="Times New Roman"/>
          <w:sz w:val="28"/>
          <w:szCs w:val="28"/>
        </w:rPr>
      </w:pPr>
    </w:p>
    <w:p w:rsidR="00B1108D" w:rsidRDefault="00B1108D" w:rsidP="00B1108D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B1108D" w:rsidRPr="0029485E" w:rsidRDefault="00B1108D" w:rsidP="00B1108D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B1108D" w:rsidRPr="0029485E" w:rsidRDefault="00B1108D" w:rsidP="00B1108D">
      <w:pPr>
        <w:pStyle w:val="a4"/>
        <w:shd w:val="clear" w:color="auto" w:fill="auto"/>
        <w:spacing w:line="240" w:lineRule="exact"/>
        <w:ind w:left="20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</w:p>
    <w:p w:rsidR="00B1108D" w:rsidRPr="0029485E" w:rsidRDefault="00B1108D" w:rsidP="00B1108D">
      <w:pPr>
        <w:pStyle w:val="a4"/>
        <w:shd w:val="clear" w:color="auto" w:fill="auto"/>
        <w:spacing w:line="240" w:lineRule="exact"/>
        <w:jc w:val="left"/>
        <w:rPr>
          <w:rStyle w:val="1"/>
          <w:rFonts w:ascii="Times New Roman" w:eastAsiaTheme="minorHAnsi" w:hAnsi="Times New Roman"/>
          <w:sz w:val="28"/>
          <w:szCs w:val="28"/>
        </w:rPr>
      </w:pPr>
      <w:r w:rsidRPr="0029485E">
        <w:rPr>
          <w:rStyle w:val="1"/>
          <w:rFonts w:ascii="Times New Roman" w:eastAsiaTheme="minorHAnsi" w:hAnsi="Times New Roman"/>
          <w:sz w:val="28"/>
          <w:szCs w:val="28"/>
        </w:rPr>
        <w:t xml:space="preserve">Глава Устьевого сельского поселения                        </w:t>
      </w:r>
      <w:r>
        <w:rPr>
          <w:rStyle w:val="1"/>
          <w:rFonts w:ascii="Times New Roman" w:eastAsiaTheme="minorHAnsi" w:hAnsi="Times New Roman"/>
          <w:sz w:val="28"/>
          <w:szCs w:val="28"/>
        </w:rPr>
        <w:t xml:space="preserve">     </w:t>
      </w:r>
      <w:r w:rsidRPr="0029485E">
        <w:rPr>
          <w:rStyle w:val="1"/>
          <w:rFonts w:ascii="Times New Roman" w:eastAsiaTheme="minorHAnsi" w:hAnsi="Times New Roman"/>
          <w:sz w:val="28"/>
          <w:szCs w:val="28"/>
        </w:rPr>
        <w:t xml:space="preserve">       С.В. Третьякова</w:t>
      </w:r>
    </w:p>
    <w:p w:rsidR="00B1108D" w:rsidRPr="0029485E" w:rsidRDefault="00B1108D" w:rsidP="00B11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08D" w:rsidRDefault="00B1108D" w:rsidP="00B1108D"/>
    <w:p w:rsidR="00B1108D" w:rsidRDefault="00B1108D" w:rsidP="00B1108D"/>
    <w:p w:rsidR="00B1108D" w:rsidRDefault="00B1108D" w:rsidP="00B1108D"/>
    <w:p w:rsidR="00A14B69" w:rsidRDefault="00A14B69"/>
    <w:sectPr w:rsidR="00A1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8D"/>
    <w:rsid w:val="00A14B69"/>
    <w:rsid w:val="00B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B1108D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B1108D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rsid w:val="00B1108D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1108D"/>
    <w:rPr>
      <w:b/>
      <w:bCs/>
    </w:rPr>
  </w:style>
  <w:style w:type="paragraph" w:styleId="a6">
    <w:name w:val="Normal (Web)"/>
    <w:basedOn w:val="a"/>
    <w:uiPriority w:val="99"/>
    <w:semiHidden/>
    <w:unhideWhenUsed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B1108D"/>
  </w:style>
  <w:style w:type="paragraph" w:customStyle="1" w:styleId="s1">
    <w:name w:val="s_1"/>
    <w:basedOn w:val="a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11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B1108D"/>
    <w:rPr>
      <w:rFonts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B1108D"/>
    <w:pPr>
      <w:widowControl w:val="0"/>
      <w:shd w:val="clear" w:color="auto" w:fill="FFFFFF"/>
      <w:spacing w:after="0" w:line="367" w:lineRule="exact"/>
      <w:jc w:val="center"/>
    </w:pPr>
    <w:rPr>
      <w:rFonts w:asciiTheme="minorHAnsi" w:eastAsiaTheme="minorHAnsi" w:hAnsi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rsid w:val="00B1108D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1108D"/>
    <w:rPr>
      <w:b/>
      <w:bCs/>
    </w:rPr>
  </w:style>
  <w:style w:type="paragraph" w:styleId="a6">
    <w:name w:val="Normal (Web)"/>
    <w:basedOn w:val="a"/>
    <w:uiPriority w:val="99"/>
    <w:semiHidden/>
    <w:unhideWhenUsed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B1108D"/>
  </w:style>
  <w:style w:type="paragraph" w:customStyle="1" w:styleId="s1">
    <w:name w:val="s_1"/>
    <w:basedOn w:val="a"/>
    <w:rsid w:val="00B1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11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2024-02-15T02:24:00Z</dcterms:created>
  <dcterms:modified xsi:type="dcterms:W3CDTF">2024-02-15T02:36:00Z</dcterms:modified>
</cp:coreProperties>
</file>