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96" w:rsidRDefault="00CE3A96" w:rsidP="00CE3A96">
      <w:pPr>
        <w:rPr>
          <w:sz w:val="28"/>
          <w:szCs w:val="28"/>
        </w:rPr>
      </w:pPr>
    </w:p>
    <w:p w:rsidR="00CE3A96" w:rsidRDefault="00CE3A96" w:rsidP="00CE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E3A96" w:rsidRDefault="00CE3A96" w:rsidP="00CE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УСТЬЕВОГО СЕЛЬСКОГО ПОСЕЛЕНИЯ </w:t>
      </w:r>
    </w:p>
    <w:p w:rsidR="00CE3A96" w:rsidRDefault="00CE3A96" w:rsidP="00CE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МУНИЦИПАЛЬНОГО РАЙОНА</w:t>
      </w:r>
    </w:p>
    <w:p w:rsidR="00CE3A96" w:rsidRDefault="00CE3A96" w:rsidP="00CE3A9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КАМЧАТСКОГО КРАЯ</w:t>
      </w:r>
    </w:p>
    <w:p w:rsidR="00CE3A96" w:rsidRDefault="00CE3A96" w:rsidP="00CE3A96">
      <w:pPr>
        <w:jc w:val="center"/>
        <w:rPr>
          <w:b/>
          <w:sz w:val="28"/>
          <w:szCs w:val="28"/>
        </w:rPr>
      </w:pPr>
    </w:p>
    <w:p w:rsidR="00CE3A96" w:rsidRDefault="00CE3A96" w:rsidP="00CE3A9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«30»  июля  2019 года</w: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48</w:t>
      </w:r>
    </w:p>
    <w:p w:rsidR="00CE3A96" w:rsidRDefault="00CE3A96" w:rsidP="00CE3A9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стьевое, Соболевский район</w:t>
      </w:r>
    </w:p>
    <w:p w:rsidR="00CE3A96" w:rsidRDefault="00CE3A96" w:rsidP="00CE3A96">
      <w:pPr>
        <w:rPr>
          <w:sz w:val="32"/>
          <w:szCs w:val="32"/>
        </w:rPr>
      </w:pPr>
    </w:p>
    <w:p w:rsidR="00CE3A96" w:rsidRDefault="00CE3A96" w:rsidP="00CE3A96">
      <w:pPr>
        <w:tabs>
          <w:tab w:val="left" w:pos="4962"/>
        </w:tabs>
        <w:ind w:right="-55"/>
        <w:jc w:val="both"/>
        <w:rPr>
          <w:b/>
          <w:sz w:val="26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8"/>
        </w:rPr>
        <w:t>«О дополнении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составе муниципальной казны муниципального образования Устьевое сельское поселение»</w:t>
      </w:r>
    </w:p>
    <w:p w:rsidR="00CE3A96" w:rsidRDefault="00CE3A96" w:rsidP="00CE3A96">
      <w:pPr>
        <w:jc w:val="both"/>
        <w:rPr>
          <w:sz w:val="26"/>
          <w:szCs w:val="28"/>
        </w:rPr>
      </w:pPr>
    </w:p>
    <w:p w:rsidR="00CE3A96" w:rsidRDefault="00CE3A96" w:rsidP="00CE3A96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  Федеральным законом   от 06 октября 2003 года № 131-ФЗ «Об общих принципах организации местного самоуправления в Российской Федерации», статьи 11 Федерального закона от 24 июля 2007 года № 209-ФЗ «О развитии малого и среднего предпринимательства в Российской Федерации», постановлением </w:t>
      </w:r>
      <w:proofErr w:type="gramStart"/>
      <w:r>
        <w:rPr>
          <w:sz w:val="26"/>
          <w:szCs w:val="28"/>
        </w:rPr>
        <w:t>администрации Устьевого сельского поселения от 25.12.2018 года № 104 «Об утверждении порядка формирования, ведения, ежегодного дополнения и опубликования 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Уставом Устьевого сельского поселения:</w:t>
      </w:r>
      <w:proofErr w:type="gramEnd"/>
    </w:p>
    <w:p w:rsidR="00CE3A96" w:rsidRDefault="00CE3A96" w:rsidP="00CE3A96">
      <w:pPr>
        <w:ind w:firstLine="709"/>
        <w:jc w:val="both"/>
        <w:rPr>
          <w:sz w:val="26"/>
          <w:szCs w:val="28"/>
        </w:rPr>
      </w:pPr>
      <w:r>
        <w:rPr>
          <w:sz w:val="27"/>
          <w:szCs w:val="28"/>
        </w:rPr>
        <w:tab/>
      </w:r>
    </w:p>
    <w:p w:rsidR="00CE3A96" w:rsidRDefault="00CE3A96" w:rsidP="00CE3A96">
      <w:pPr>
        <w:ind w:right="-2"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Дополнить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находящегося в составе муниципальной казны Устьевого сельского поселения, согласно приложению.</w:t>
      </w:r>
    </w:p>
    <w:p w:rsidR="00CE3A96" w:rsidRDefault="00CE3A96" w:rsidP="00CE3A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2.Опубликовать</w:t>
      </w:r>
      <w:r>
        <w:rPr>
          <w:sz w:val="26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8"/>
        </w:rPr>
        <w:t>(обнародовать) настоящее распоряжение на официальном сайте администрации Устьевого сельского поселения в сети интернет по адресу:</w:t>
      </w:r>
      <w:r>
        <w:rPr>
          <w:sz w:val="26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8"/>
          </w:rPr>
          <w:t>www.ustevoe-kamchatka.ru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CE3A96" w:rsidRDefault="00CE3A96" w:rsidP="00CE3A96">
      <w:pPr>
        <w:tabs>
          <w:tab w:val="left" w:pos="426"/>
          <w:tab w:val="num" w:pos="720"/>
        </w:tabs>
        <w:spacing w:line="360" w:lineRule="auto"/>
        <w:ind w:right="-2" w:firstLine="709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настоящего распоряжения оставляю за собой.</w:t>
      </w:r>
    </w:p>
    <w:p w:rsidR="00CE3A96" w:rsidRDefault="00CE3A96" w:rsidP="00CE3A96">
      <w:pPr>
        <w:suppressAutoHyphens/>
        <w:spacing w:line="276" w:lineRule="auto"/>
        <w:ind w:firstLine="709"/>
        <w:jc w:val="both"/>
        <w:rPr>
          <w:sz w:val="26"/>
          <w:szCs w:val="28"/>
        </w:rPr>
      </w:pPr>
    </w:p>
    <w:p w:rsidR="00CE3A96" w:rsidRDefault="00493520" w:rsidP="00CE3A96">
      <w:pPr>
        <w:suppressAutoHyphens/>
        <w:spacing w:line="276" w:lineRule="auto"/>
        <w:rPr>
          <w:sz w:val="26"/>
          <w:szCs w:val="28"/>
        </w:rPr>
      </w:pPr>
      <w:r>
        <w:rPr>
          <w:sz w:val="26"/>
          <w:szCs w:val="28"/>
        </w:rPr>
        <w:t>Г</w:t>
      </w:r>
      <w:r w:rsidR="00CE3A96">
        <w:rPr>
          <w:sz w:val="26"/>
          <w:szCs w:val="28"/>
        </w:rPr>
        <w:t>лав</w:t>
      </w:r>
      <w:r>
        <w:rPr>
          <w:sz w:val="26"/>
          <w:szCs w:val="28"/>
        </w:rPr>
        <w:t>а</w:t>
      </w:r>
      <w:r w:rsidR="00CE3A96">
        <w:rPr>
          <w:sz w:val="26"/>
          <w:szCs w:val="28"/>
        </w:rPr>
        <w:t xml:space="preserve"> администрации</w:t>
      </w:r>
    </w:p>
    <w:p w:rsidR="00CE3A96" w:rsidRDefault="00CE3A96" w:rsidP="00493520">
      <w:pPr>
        <w:suppressAutoHyphens/>
        <w:spacing w:line="276" w:lineRule="auto"/>
        <w:rPr>
          <w:sz w:val="26"/>
          <w:szCs w:val="28"/>
        </w:rPr>
        <w:sectPr w:rsidR="00CE3A96" w:rsidSect="007B138E">
          <w:pgSz w:w="11907" w:h="16840"/>
          <w:pgMar w:top="567" w:right="567" w:bottom="1134" w:left="1418" w:header="720" w:footer="720" w:gutter="0"/>
          <w:cols w:space="720"/>
        </w:sectPr>
      </w:pPr>
      <w:r>
        <w:rPr>
          <w:sz w:val="26"/>
          <w:szCs w:val="28"/>
        </w:rPr>
        <w:t xml:space="preserve">Устьевого сельского поселения                                                    </w:t>
      </w:r>
      <w:r w:rsidR="00493520">
        <w:rPr>
          <w:sz w:val="26"/>
          <w:szCs w:val="28"/>
        </w:rPr>
        <w:t>С.В. Третьякова</w:t>
      </w:r>
    </w:p>
    <w:p w:rsidR="00CE3A96" w:rsidRDefault="00CE3A96" w:rsidP="00CE3A96">
      <w:pPr>
        <w:tabs>
          <w:tab w:val="left" w:pos="10773"/>
          <w:tab w:val="left" w:pos="10915"/>
        </w:tabs>
        <w:ind w:left="8931"/>
        <w:rPr>
          <w:szCs w:val="24"/>
        </w:rPr>
      </w:pPr>
      <w:r>
        <w:rPr>
          <w:szCs w:val="24"/>
        </w:rPr>
        <w:lastRenderedPageBreak/>
        <w:t xml:space="preserve">        УТВЕРЖДЕН </w:t>
      </w:r>
    </w:p>
    <w:p w:rsidR="00CE3A96" w:rsidRDefault="00CE3A96" w:rsidP="00CE3A96">
      <w:pPr>
        <w:tabs>
          <w:tab w:val="left" w:pos="10773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настоящим распоряжением</w:t>
      </w:r>
    </w:p>
    <w:p w:rsidR="00CE3A96" w:rsidRDefault="00CE3A96" w:rsidP="00CE3A9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Администрации Устьевого сельского поселения</w:t>
      </w:r>
    </w:p>
    <w:p w:rsidR="00CE3A96" w:rsidRDefault="00CE3A96" w:rsidP="00CE3A96">
      <w:pPr>
        <w:tabs>
          <w:tab w:val="left" w:pos="10632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от «30» июля 2019 года № 48</w:t>
      </w:r>
    </w:p>
    <w:p w:rsidR="00CE3A96" w:rsidRDefault="00CE3A96" w:rsidP="00CE3A96">
      <w:pPr>
        <w:jc w:val="right"/>
        <w:rPr>
          <w:szCs w:val="24"/>
        </w:rPr>
      </w:pPr>
    </w:p>
    <w:p w:rsidR="00CE3A96" w:rsidRDefault="00CE3A96" w:rsidP="00CE3A9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ПЕРЕЧЕНЬ</w:t>
      </w:r>
    </w:p>
    <w:p w:rsidR="00CE3A96" w:rsidRDefault="00CE3A96" w:rsidP="00CE3A96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E3A96" w:rsidRDefault="00CE3A96" w:rsidP="00CE3A96">
      <w:pPr>
        <w:jc w:val="center"/>
        <w:rPr>
          <w:b/>
          <w:szCs w:val="24"/>
        </w:rPr>
      </w:pPr>
    </w:p>
    <w:p w:rsidR="00CE3A96" w:rsidRDefault="00CE3A96" w:rsidP="00CE3A96">
      <w:pPr>
        <w:jc w:val="center"/>
        <w:rPr>
          <w:b/>
          <w:szCs w:val="24"/>
        </w:rPr>
      </w:pPr>
    </w:p>
    <w:tbl>
      <w:tblPr>
        <w:tblW w:w="14820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4"/>
        <w:gridCol w:w="2152"/>
        <w:gridCol w:w="2112"/>
        <w:gridCol w:w="1272"/>
        <w:gridCol w:w="2382"/>
        <w:gridCol w:w="1703"/>
        <w:gridCol w:w="1273"/>
        <w:gridCol w:w="920"/>
        <w:gridCol w:w="2002"/>
      </w:tblGrid>
      <w:tr w:rsidR="00CE3A96" w:rsidTr="00CE3A96">
        <w:trPr>
          <w:trHeight w:hRule="exact" w:val="316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9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Сведения о недвижимом имуществе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9"/>
              <w:jc w:val="center"/>
              <w:rPr>
                <w:rFonts w:ascii="Arial" w:hAnsi="Arial" w:cs="Arial"/>
                <w:color w:val="554D5D"/>
                <w:sz w:val="15"/>
                <w:szCs w:val="15"/>
              </w:rPr>
            </w:pPr>
            <w:r>
              <w:rPr>
                <w:rFonts w:ascii="Arial" w:hAnsi="Arial" w:cs="Arial"/>
                <w:color w:val="554D5D"/>
                <w:sz w:val="15"/>
                <w:szCs w:val="15"/>
              </w:rPr>
              <w:t xml:space="preserve">-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rFonts w:ascii="Arial" w:hAnsi="Arial" w:cs="Arial"/>
                <w:color w:val="554D5D"/>
                <w:sz w:val="15"/>
                <w:szCs w:val="15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3A96" w:rsidRDefault="00CE3A96" w:rsidP="00CE3A96">
            <w:pPr>
              <w:pStyle w:val="a4"/>
              <w:spacing w:line="276" w:lineRule="auto"/>
              <w:ind w:left="124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Сведения о движимом имуществе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</w:tr>
      <w:tr w:rsidR="00CE3A96" w:rsidTr="00493520">
        <w:trPr>
          <w:trHeight w:hRule="exact" w:val="288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Кадастровый номер &lt;5&gt;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15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Техническое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9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Категория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Вид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</w:tr>
      <w:tr w:rsidR="00CE3A96" w:rsidTr="00493520">
        <w:trPr>
          <w:trHeight w:hRule="exact"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0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Номер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15"/>
              <w:rPr>
                <w:color w:val="3C3343"/>
                <w:sz w:val="22"/>
                <w:szCs w:val="22"/>
              </w:rPr>
            </w:pPr>
            <w:proofErr w:type="gramStart"/>
            <w:r>
              <w:rPr>
                <w:color w:val="3C3343"/>
                <w:sz w:val="22"/>
                <w:szCs w:val="22"/>
              </w:rPr>
              <w:t xml:space="preserve">Тип (кадастровый, </w:t>
            </w:r>
            <w:proofErr w:type="gramEnd"/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15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состояние объекта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0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земель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разрешенного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 w:rsidP="00CE3A96">
            <w:pPr>
              <w:pStyle w:val="a4"/>
              <w:spacing w:line="276" w:lineRule="auto"/>
              <w:ind w:left="115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Государственный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right="33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Марка,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Год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9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Состав </w:t>
            </w:r>
          </w:p>
        </w:tc>
      </w:tr>
      <w:tr w:rsidR="00CE3A96" w:rsidTr="00493520">
        <w:trPr>
          <w:trHeight w:hRule="exact" w:val="278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15"/>
              <w:rPr>
                <w:color w:val="554D5D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условный</w:t>
            </w:r>
            <w:r>
              <w:rPr>
                <w:color w:val="554D5D"/>
                <w:sz w:val="22"/>
                <w:szCs w:val="22"/>
              </w:rPr>
              <w:t xml:space="preserve">,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15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недвижимости&lt;6&gt;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0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&lt;1&gt;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использования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 w:rsidP="00CE3A96">
            <w:pPr>
              <w:pStyle w:val="a4"/>
              <w:spacing w:line="276" w:lineRule="auto"/>
              <w:ind w:left="115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регистрационный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right="33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модель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выпуска</w:t>
            </w:r>
          </w:p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proofErr w:type="spellStart"/>
            <w:r>
              <w:rPr>
                <w:color w:val="3C3343"/>
                <w:sz w:val="22"/>
                <w:szCs w:val="22"/>
              </w:rPr>
              <w:t>туска</w:t>
            </w:r>
            <w:proofErr w:type="spellEnd"/>
            <w:r>
              <w:rPr>
                <w:color w:val="3C3343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9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(принадлежности) </w:t>
            </w:r>
          </w:p>
        </w:tc>
      </w:tr>
      <w:tr w:rsidR="00CE3A96" w:rsidTr="00493520">
        <w:trPr>
          <w:trHeight w:hRule="exact" w:val="278"/>
        </w:trPr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15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устаревш</w:t>
            </w:r>
            <w:r>
              <w:rPr>
                <w:color w:val="554D5D"/>
                <w:sz w:val="22"/>
                <w:szCs w:val="22"/>
              </w:rPr>
              <w:t>и</w:t>
            </w:r>
            <w:r>
              <w:rPr>
                <w:color w:val="3C3343"/>
                <w:sz w:val="22"/>
                <w:szCs w:val="22"/>
              </w:rPr>
              <w:t xml:space="preserve">й)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4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&lt;8&gt;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 w:rsidP="00CE3A96">
            <w:pPr>
              <w:pStyle w:val="a4"/>
              <w:spacing w:line="276" w:lineRule="auto"/>
              <w:ind w:left="115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>знак (при наличии)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 имущества </w:t>
            </w:r>
          </w:p>
        </w:tc>
      </w:tr>
      <w:tr w:rsidR="00CE3A96" w:rsidTr="00493520">
        <w:trPr>
          <w:trHeight w:hRule="exact" w:val="119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29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&lt;9&gt; </w:t>
            </w:r>
          </w:p>
        </w:tc>
      </w:tr>
      <w:tr w:rsidR="00CE3A96" w:rsidTr="00493520">
        <w:trPr>
          <w:trHeight w:hRule="exact"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9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8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9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9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28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10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19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11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28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12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right="9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13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28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14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33"/>
              <w:jc w:val="center"/>
              <w:rPr>
                <w:color w:val="3C3343"/>
                <w:w w:val="92"/>
              </w:rPr>
            </w:pPr>
            <w:r>
              <w:rPr>
                <w:color w:val="3C3343"/>
                <w:w w:val="92"/>
              </w:rPr>
              <w:t xml:space="preserve">15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96" w:rsidRDefault="00CE3A96">
            <w:pPr>
              <w:pStyle w:val="a4"/>
              <w:spacing w:line="276" w:lineRule="auto"/>
              <w:ind w:left="38"/>
              <w:jc w:val="center"/>
              <w:rPr>
                <w:color w:val="3C3343"/>
                <w:sz w:val="22"/>
                <w:szCs w:val="22"/>
              </w:rPr>
            </w:pPr>
            <w:r>
              <w:rPr>
                <w:color w:val="3C3343"/>
                <w:sz w:val="22"/>
                <w:szCs w:val="22"/>
              </w:rPr>
              <w:t xml:space="preserve">16 </w:t>
            </w:r>
          </w:p>
        </w:tc>
      </w:tr>
      <w:tr w:rsidR="00CE3A96" w:rsidTr="00493520">
        <w:trPr>
          <w:trHeight w:hRule="exact" w:val="2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9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9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28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19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28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right="9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28"/>
              <w:jc w:val="center"/>
              <w:rPr>
                <w:color w:val="3C3343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33"/>
              <w:jc w:val="center"/>
              <w:rPr>
                <w:color w:val="3C3343"/>
                <w:w w:val="9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A96" w:rsidRDefault="00CE3A96">
            <w:pPr>
              <w:pStyle w:val="a4"/>
              <w:spacing w:line="276" w:lineRule="auto"/>
              <w:ind w:left="38"/>
              <w:jc w:val="center"/>
              <w:rPr>
                <w:color w:val="3C3343"/>
                <w:sz w:val="22"/>
                <w:szCs w:val="22"/>
              </w:rPr>
            </w:pPr>
          </w:p>
        </w:tc>
      </w:tr>
    </w:tbl>
    <w:p w:rsidR="00CE3A96" w:rsidRDefault="00CE3A96" w:rsidP="00CE3A96">
      <w:pPr>
        <w:rPr>
          <w:b/>
          <w:szCs w:val="24"/>
        </w:rPr>
      </w:pPr>
    </w:p>
    <w:tbl>
      <w:tblPr>
        <w:tblStyle w:val="a5"/>
        <w:tblW w:w="14884" w:type="dxa"/>
        <w:tblInd w:w="108" w:type="dxa"/>
        <w:tblLayout w:type="fixed"/>
        <w:tblLook w:val="04A0"/>
      </w:tblPr>
      <w:tblGrid>
        <w:gridCol w:w="934"/>
        <w:gridCol w:w="2185"/>
        <w:gridCol w:w="2126"/>
        <w:gridCol w:w="1276"/>
        <w:gridCol w:w="1276"/>
        <w:gridCol w:w="1161"/>
        <w:gridCol w:w="1674"/>
        <w:gridCol w:w="1275"/>
        <w:gridCol w:w="993"/>
        <w:gridCol w:w="1984"/>
      </w:tblGrid>
      <w:tr w:rsidR="00CE3A96" w:rsidTr="0049352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Pr="00CE3A96" w:rsidRDefault="00CE3A96">
            <w:pPr>
              <w:jc w:val="center"/>
              <w:rPr>
                <w:sz w:val="22"/>
                <w:szCs w:val="22"/>
              </w:rPr>
            </w:pPr>
            <w:r w:rsidRPr="00CE3A96">
              <w:rPr>
                <w:sz w:val="22"/>
                <w:szCs w:val="22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6" w:rsidRDefault="00CE3A9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6" w:rsidRDefault="00CE3A96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6" w:rsidRDefault="00CE3A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6" w:rsidRDefault="00CE3A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Pr="00CE3A96" w:rsidRDefault="00CE3A96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20" w:rsidRDefault="00493520" w:rsidP="00440FB1">
            <w:pPr>
              <w:jc w:val="center"/>
              <w:rPr>
                <w:sz w:val="22"/>
                <w:szCs w:val="22"/>
              </w:rPr>
            </w:pPr>
          </w:p>
          <w:p w:rsidR="00493520" w:rsidRDefault="00493520" w:rsidP="00440FB1">
            <w:pPr>
              <w:jc w:val="center"/>
              <w:rPr>
                <w:sz w:val="22"/>
                <w:szCs w:val="22"/>
              </w:rPr>
            </w:pPr>
          </w:p>
          <w:p w:rsidR="00CE3A96" w:rsidRPr="00CE3A96" w:rsidRDefault="00493520" w:rsidP="00493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3A96" w:rsidRPr="00CE3A96">
              <w:rPr>
                <w:sz w:val="22"/>
                <w:szCs w:val="22"/>
              </w:rPr>
              <w:t>В711КВ41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6" w:rsidRPr="00493520" w:rsidRDefault="00493520" w:rsidP="00493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Вакуумная машина УСТ </w:t>
            </w:r>
            <w:r w:rsidR="00CE3A96" w:rsidRPr="00CE3A96">
              <w:rPr>
                <w:sz w:val="22"/>
                <w:szCs w:val="22"/>
              </w:rPr>
              <w:t>5453</w:t>
            </w:r>
            <w:r w:rsidR="00CE3A96" w:rsidRPr="00CE3A96">
              <w:rPr>
                <w:sz w:val="22"/>
                <w:szCs w:val="22"/>
                <w:lang w:val="en-US"/>
              </w:rPr>
              <w:t>L</w:t>
            </w:r>
            <w:r w:rsidR="00CE3A96" w:rsidRPr="004935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ТИП ТС (грузовой  цистерна)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6" w:rsidRPr="00CE3A96" w:rsidRDefault="00493520" w:rsidP="00CE3A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96" w:rsidRDefault="004935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CE3A96">
              <w:rPr>
                <w:szCs w:val="24"/>
              </w:rPr>
              <w:t>униципальная казна</w:t>
            </w:r>
          </w:p>
        </w:tc>
      </w:tr>
    </w:tbl>
    <w:p w:rsidR="00CE3A96" w:rsidRDefault="00CE3A96" w:rsidP="00CE3A96">
      <w:pPr>
        <w:jc w:val="center"/>
        <w:rPr>
          <w:b/>
          <w:szCs w:val="24"/>
        </w:rPr>
      </w:pPr>
    </w:p>
    <w:p w:rsidR="00CE3A96" w:rsidRPr="00493520" w:rsidRDefault="00CE3A96" w:rsidP="00493520">
      <w:pPr>
        <w:rPr>
          <w:b/>
          <w:szCs w:val="24"/>
        </w:rPr>
      </w:pPr>
    </w:p>
    <w:p w:rsidR="005E236A" w:rsidRDefault="005E236A"/>
    <w:sectPr w:rsidR="005E236A" w:rsidSect="00CE3A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A96"/>
    <w:rsid w:val="00493520"/>
    <w:rsid w:val="005E236A"/>
    <w:rsid w:val="007806E1"/>
    <w:rsid w:val="007B138E"/>
    <w:rsid w:val="00CE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3A96"/>
    <w:rPr>
      <w:color w:val="0000FF"/>
      <w:u w:val="single"/>
    </w:rPr>
  </w:style>
  <w:style w:type="paragraph" w:customStyle="1" w:styleId="ConsPlusTitle">
    <w:name w:val="ConsPlusTitle"/>
    <w:uiPriority w:val="99"/>
    <w:rsid w:val="00CE3A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тиль"/>
    <w:rsid w:val="00CE3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E3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8F2D-CDBC-494F-BF7F-C4C605B9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2019-07-30T05:03:00Z</cp:lastPrinted>
  <dcterms:created xsi:type="dcterms:W3CDTF">2019-07-30T04:49:00Z</dcterms:created>
  <dcterms:modified xsi:type="dcterms:W3CDTF">2019-07-30T05:23:00Z</dcterms:modified>
</cp:coreProperties>
</file>