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9A4FC6" w:rsidRDefault="00653226" w:rsidP="009A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АДМИНИСТРАЦИИ</w:t>
      </w:r>
      <w:r w:rsidR="009A4FC6" w:rsidRPr="009A4FC6">
        <w:rPr>
          <w:rFonts w:ascii="Times New Roman" w:hAnsi="Times New Roman" w:cs="Times New Roman"/>
          <w:sz w:val="28"/>
          <w:szCs w:val="28"/>
        </w:rPr>
        <w:t xml:space="preserve">  </w:t>
      </w:r>
      <w:r w:rsidR="00193EFD" w:rsidRPr="009A4FC6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9A4FC6" w:rsidRPr="009A4FC6" w:rsidRDefault="009A4FC6" w:rsidP="009A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9A4FC6" w:rsidRPr="009A4FC6" w:rsidRDefault="009A4FC6" w:rsidP="009A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1D3FB3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653226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9A4F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5275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E162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4F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53226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3A" w:rsidRPr="00653226" w:rsidRDefault="00954FEA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>«</w:t>
      </w:r>
      <w:r w:rsidR="007962E3" w:rsidRPr="00653226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EE4B3A" w:rsidRPr="00653226">
        <w:rPr>
          <w:rFonts w:ascii="Times New Roman" w:hAnsi="Times New Roman" w:cs="Times New Roman"/>
          <w:b/>
          <w:sz w:val="28"/>
          <w:szCs w:val="28"/>
        </w:rPr>
        <w:t xml:space="preserve">назначении уполномоченного по ведению </w:t>
      </w:r>
    </w:p>
    <w:p w:rsidR="00EE4B3A" w:rsidRPr="00653226" w:rsidRDefault="00EE4B3A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нотариальных действий </w:t>
      </w:r>
      <w:r w:rsidR="007962E3" w:rsidRPr="0065322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="007962E3" w:rsidRPr="00653226">
        <w:rPr>
          <w:rFonts w:ascii="Times New Roman" w:hAnsi="Times New Roman" w:cs="Times New Roman"/>
          <w:b/>
          <w:sz w:val="28"/>
          <w:szCs w:val="28"/>
        </w:rPr>
        <w:t>Устьевого</w:t>
      </w:r>
      <w:proofErr w:type="gramEnd"/>
      <w:r w:rsidR="007962E3" w:rsidRPr="006532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B3A" w:rsidRPr="00653226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E4B3A" w:rsidRPr="00653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226">
        <w:rPr>
          <w:rFonts w:ascii="Times New Roman" w:hAnsi="Times New Roman" w:cs="Times New Roman"/>
          <w:b/>
          <w:sz w:val="28"/>
          <w:szCs w:val="28"/>
        </w:rPr>
        <w:t>Соболевского муниципального</w:t>
      </w:r>
    </w:p>
    <w:p w:rsidR="00954FEA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 района Камчатского края</w:t>
      </w:r>
      <w:r w:rsidR="00EC700E" w:rsidRPr="00653226">
        <w:rPr>
          <w:rFonts w:ascii="Times New Roman" w:hAnsi="Times New Roman" w:cs="Times New Roman"/>
          <w:b/>
          <w:sz w:val="28"/>
          <w:szCs w:val="28"/>
        </w:rPr>
        <w:t>»</w:t>
      </w:r>
    </w:p>
    <w:p w:rsidR="0042138C" w:rsidRPr="00653226" w:rsidRDefault="0042138C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EA" w:rsidRP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EA" w:rsidRPr="00954FEA" w:rsidRDefault="0042138C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14.1 Федерального закона от 06.10.2003г 131-ФЗ «Об общих принципах организации местного самоуправления в Российской Федерации»,  в соответствии со статьей 37 Основ законодательства Российской Федерации «О нотариате» от 11.02.1993г №4462-1(с изменениями и дополнениями)</w:t>
      </w:r>
    </w:p>
    <w:p w:rsidR="0009114D" w:rsidRDefault="0009114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14D" w:rsidRDefault="0026312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4B3A" w:rsidRDefault="00263129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6971CD">
        <w:rPr>
          <w:rFonts w:ascii="Times New Roman" w:hAnsi="Times New Roman" w:cs="Times New Roman"/>
          <w:b/>
          <w:sz w:val="28"/>
          <w:szCs w:val="28"/>
        </w:rPr>
        <w:t xml:space="preserve"> ДОЛМАТОВУ</w:t>
      </w:r>
      <w:r w:rsidR="00EE4B3A">
        <w:rPr>
          <w:rFonts w:ascii="Times New Roman" w:hAnsi="Times New Roman" w:cs="Times New Roman"/>
          <w:b/>
          <w:sz w:val="28"/>
          <w:szCs w:val="28"/>
        </w:rPr>
        <w:t xml:space="preserve"> Наталью Николаевну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E4B3A">
        <w:rPr>
          <w:rFonts w:ascii="Times New Roman" w:hAnsi="Times New Roman" w:cs="Times New Roman"/>
          <w:sz w:val="28"/>
          <w:szCs w:val="28"/>
        </w:rPr>
        <w:t xml:space="preserve"> </w:t>
      </w:r>
      <w:r w:rsidR="00D97672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BC527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Устьевого сельского поселения Соболевского муниципального района Камчатского края</w:t>
      </w:r>
      <w:r w:rsidR="001D3FB3">
        <w:rPr>
          <w:rFonts w:ascii="Times New Roman" w:hAnsi="Times New Roman" w:cs="Times New Roman"/>
          <w:sz w:val="28"/>
          <w:szCs w:val="28"/>
        </w:rPr>
        <w:t>, назначить уполномоченной</w:t>
      </w:r>
      <w:r w:rsidR="00EE4B3A">
        <w:rPr>
          <w:rFonts w:ascii="Times New Roman" w:hAnsi="Times New Roman" w:cs="Times New Roman"/>
          <w:sz w:val="28"/>
          <w:szCs w:val="28"/>
        </w:rPr>
        <w:t xml:space="preserve"> по 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B3A">
        <w:rPr>
          <w:rFonts w:ascii="Times New Roman" w:hAnsi="Times New Roman" w:cs="Times New Roman"/>
          <w:sz w:val="28"/>
          <w:szCs w:val="28"/>
        </w:rPr>
        <w:t xml:space="preserve"> нотариальных </w:t>
      </w:r>
      <w:proofErr w:type="gramStart"/>
      <w:r w:rsidR="00EE4B3A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Устьевого сельского поселения Соболевского муниципального района К</w:t>
      </w:r>
      <w:r w:rsidR="00E16243">
        <w:rPr>
          <w:rFonts w:ascii="Times New Roman" w:hAnsi="Times New Roman" w:cs="Times New Roman"/>
          <w:sz w:val="28"/>
          <w:szCs w:val="28"/>
        </w:rPr>
        <w:t>амчатского края</w:t>
      </w:r>
      <w:proofErr w:type="gramEnd"/>
      <w:r w:rsidR="00E16243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263129" w:rsidRPr="00EE4B3A" w:rsidRDefault="00653226" w:rsidP="00EE4B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C5275">
        <w:rPr>
          <w:rFonts w:ascii="Times New Roman" w:hAnsi="Times New Roman" w:cs="Times New Roman"/>
          <w:b/>
          <w:sz w:val="28"/>
          <w:szCs w:val="28"/>
        </w:rPr>
        <w:t>1 января 2020 года по 31 декабря 2020</w:t>
      </w:r>
      <w:r w:rsidR="00263129" w:rsidRPr="00EE4B3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4B3A" w:rsidRDefault="00263129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EE4B3A">
        <w:rPr>
          <w:rFonts w:ascii="Times New Roman" w:hAnsi="Times New Roman" w:cs="Times New Roman"/>
          <w:sz w:val="28"/>
          <w:szCs w:val="28"/>
        </w:rPr>
        <w:t>Направить данное распоряжение в компетентные органы для сведения.</w:t>
      </w:r>
    </w:p>
    <w:p w:rsidR="00EE4B3A" w:rsidRPr="00BC5275" w:rsidRDefault="00EE4B3A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5275">
        <w:rPr>
          <w:rFonts w:ascii="Times New Roman" w:hAnsi="Times New Roman" w:cs="Times New Roman"/>
          <w:sz w:val="28"/>
          <w:szCs w:val="28"/>
        </w:rPr>
        <w:t xml:space="preserve"> 3.</w:t>
      </w:r>
      <w:r w:rsidR="00BC5275" w:rsidRPr="00BC5275">
        <w:rPr>
          <w:rFonts w:ascii="Times New Roman" w:hAnsi="Times New Roman" w:cs="Times New Roman"/>
          <w:sz w:val="28"/>
          <w:szCs w:val="28"/>
        </w:rPr>
        <w:t xml:space="preserve"> Данное распоряжение вступает в силу с момента подписания и подлежит обязательному опубликовани</w:t>
      </w:r>
      <w:proofErr w:type="gramStart"/>
      <w:r w:rsidR="00BC5275" w:rsidRPr="00BC527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BC5275" w:rsidRPr="00BC5275">
        <w:rPr>
          <w:rFonts w:ascii="Times New Roman" w:hAnsi="Times New Roman" w:cs="Times New Roman"/>
          <w:sz w:val="28"/>
          <w:szCs w:val="28"/>
        </w:rPr>
        <w:t>обнародованию)  на официальном сайте Администрации в сети Интернет по адресу:</w:t>
      </w:r>
      <w:r w:rsidR="00BC5275" w:rsidRPr="00BC5275">
        <w:rPr>
          <w:rFonts w:ascii="Times New Roman" w:hAnsi="Times New Roman" w:cs="Times New Roman"/>
        </w:rPr>
        <w:t xml:space="preserve"> </w:t>
      </w:r>
      <w:hyperlink r:id="rId5" w:history="1">
        <w:r w:rsidR="00BC5275" w:rsidRPr="00BC5275">
          <w:rPr>
            <w:rStyle w:val="a4"/>
            <w:rFonts w:ascii="Times New Roman" w:hAnsi="Times New Roman" w:cs="Times New Roman"/>
            <w:sz w:val="28"/>
            <w:szCs w:val="28"/>
          </w:rPr>
          <w:t>www.ustevoe-kamchatka.ru</w:t>
        </w:r>
      </w:hyperlink>
    </w:p>
    <w:p w:rsidR="00EE4B3A" w:rsidRDefault="00EE4B3A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 w:rsidR="00BC52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527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EE4B3A" w:rsidRDefault="00EE4B3A" w:rsidP="0065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C6" w:rsidRDefault="009A4FC6" w:rsidP="0065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65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</w:t>
      </w:r>
      <w:r w:rsidR="009170A4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BC52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70A4">
        <w:rPr>
          <w:rFonts w:ascii="Times New Roman" w:hAnsi="Times New Roman" w:cs="Times New Roman"/>
          <w:sz w:val="28"/>
          <w:szCs w:val="28"/>
        </w:rPr>
        <w:t xml:space="preserve"> С.В.Третьякова</w:t>
      </w:r>
    </w:p>
    <w:p w:rsidR="009A4FC6" w:rsidRDefault="009A4FC6" w:rsidP="0065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29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263129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263129">
        <w:rPr>
          <w:rFonts w:ascii="Times New Roman" w:hAnsi="Times New Roman" w:cs="Times New Roman"/>
          <w:sz w:val="24"/>
          <w:szCs w:val="24"/>
        </w:rPr>
        <w:t>:</w:t>
      </w: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Pr="00340F16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129">
        <w:rPr>
          <w:rFonts w:ascii="Times New Roman" w:hAnsi="Times New Roman" w:cs="Times New Roman"/>
          <w:sz w:val="24"/>
          <w:szCs w:val="24"/>
        </w:rPr>
        <w:t>______</w:t>
      </w:r>
      <w:r w:rsidR="00EE4B3A">
        <w:rPr>
          <w:rFonts w:ascii="Times New Roman" w:hAnsi="Times New Roman" w:cs="Times New Roman"/>
          <w:sz w:val="24"/>
          <w:szCs w:val="24"/>
        </w:rPr>
        <w:t>___________Долматова</w:t>
      </w:r>
      <w:proofErr w:type="spellEnd"/>
      <w:r w:rsidR="00EE4B3A">
        <w:rPr>
          <w:rFonts w:ascii="Times New Roman" w:hAnsi="Times New Roman" w:cs="Times New Roman"/>
          <w:sz w:val="24"/>
          <w:szCs w:val="24"/>
        </w:rPr>
        <w:t xml:space="preserve"> Н.Н.</w:t>
      </w:r>
      <w:r w:rsidRPr="00263129">
        <w:rPr>
          <w:rFonts w:ascii="Times New Roman" w:hAnsi="Times New Roman" w:cs="Times New Roman"/>
          <w:sz w:val="24"/>
          <w:szCs w:val="24"/>
        </w:rPr>
        <w:t xml:space="preserve">      </w:t>
      </w:r>
      <w:r w:rsidR="000839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63129">
        <w:rPr>
          <w:rFonts w:ascii="Times New Roman" w:hAnsi="Times New Roman" w:cs="Times New Roman"/>
          <w:sz w:val="24"/>
          <w:szCs w:val="24"/>
        </w:rPr>
        <w:t xml:space="preserve">  « ____» _____________</w:t>
      </w:r>
      <w:r w:rsidR="001B6C00">
        <w:rPr>
          <w:rFonts w:ascii="Times New Roman" w:hAnsi="Times New Roman" w:cs="Times New Roman"/>
          <w:sz w:val="24"/>
          <w:szCs w:val="24"/>
        </w:rPr>
        <w:t>_20__</w:t>
      </w:r>
      <w:r w:rsidRPr="00263129">
        <w:rPr>
          <w:rFonts w:ascii="Times New Roman" w:hAnsi="Times New Roman" w:cs="Times New Roman"/>
          <w:sz w:val="24"/>
          <w:szCs w:val="24"/>
        </w:rPr>
        <w:t>г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BC5275" w:rsidRDefault="00EC700E" w:rsidP="00BC5275">
      <w:pPr>
        <w:spacing w:after="0" w:line="240" w:lineRule="auto"/>
        <w:jc w:val="both"/>
        <w:rPr>
          <w:rFonts w:ascii="Times New Roman" w:hAnsi="Times New Roman" w:cs="Times New Roman"/>
          <w:sz w:val="23"/>
        </w:rPr>
      </w:pPr>
    </w:p>
    <w:p w:rsidR="00BC5275" w:rsidRPr="00BC5275" w:rsidRDefault="00BC5275" w:rsidP="00BC5275">
      <w:pPr>
        <w:spacing w:after="0" w:line="240" w:lineRule="auto"/>
        <w:jc w:val="both"/>
        <w:rPr>
          <w:rFonts w:ascii="Times New Roman" w:hAnsi="Times New Roman" w:cs="Times New Roman"/>
          <w:sz w:val="23"/>
        </w:rPr>
      </w:pPr>
      <w:hyperlink r:id="rId6" w:history="1">
        <w:r w:rsidRPr="00BC5275">
          <w:rPr>
            <w:rStyle w:val="a4"/>
            <w:rFonts w:ascii="Times New Roman" w:hAnsi="Times New Roman" w:cs="Times New Roman"/>
            <w:b/>
            <w:bCs/>
            <w:color w:val="666699"/>
            <w:sz w:val="23"/>
            <w:shd w:val="clear" w:color="auto" w:fill="FFFFFF"/>
          </w:rPr>
          <w:t xml:space="preserve">"Основы законодательства Российской Федерации о нотариате" (утв. </w:t>
        </w:r>
        <w:proofErr w:type="gramStart"/>
        <w:r w:rsidRPr="00BC5275">
          <w:rPr>
            <w:rStyle w:val="a4"/>
            <w:rFonts w:ascii="Times New Roman" w:hAnsi="Times New Roman" w:cs="Times New Roman"/>
            <w:b/>
            <w:bCs/>
            <w:color w:val="666699"/>
            <w:sz w:val="23"/>
            <w:shd w:val="clear" w:color="auto" w:fill="FFFFFF"/>
          </w:rPr>
          <w:t>ВС</w:t>
        </w:r>
        <w:proofErr w:type="gramEnd"/>
        <w:r w:rsidRPr="00BC5275">
          <w:rPr>
            <w:rStyle w:val="a4"/>
            <w:rFonts w:ascii="Times New Roman" w:hAnsi="Times New Roman" w:cs="Times New Roman"/>
            <w:b/>
            <w:bCs/>
            <w:color w:val="666699"/>
            <w:sz w:val="23"/>
            <w:shd w:val="clear" w:color="auto" w:fill="FFFFFF"/>
          </w:rPr>
          <w:t xml:space="preserve"> РФ 11.02.1993 N 4462-1) (ред. от 27.12.2019) (с </w:t>
        </w:r>
        <w:proofErr w:type="spellStart"/>
        <w:r w:rsidRPr="00BC5275">
          <w:rPr>
            <w:rStyle w:val="a4"/>
            <w:rFonts w:ascii="Times New Roman" w:hAnsi="Times New Roman" w:cs="Times New Roman"/>
            <w:b/>
            <w:bCs/>
            <w:color w:val="666699"/>
            <w:sz w:val="23"/>
            <w:shd w:val="clear" w:color="auto" w:fill="FFFFFF"/>
          </w:rPr>
          <w:t>изм</w:t>
        </w:r>
        <w:proofErr w:type="spellEnd"/>
        <w:r w:rsidRPr="00BC5275">
          <w:rPr>
            <w:rStyle w:val="a4"/>
            <w:rFonts w:ascii="Times New Roman" w:hAnsi="Times New Roman" w:cs="Times New Roman"/>
            <w:b/>
            <w:bCs/>
            <w:color w:val="666699"/>
            <w:sz w:val="23"/>
            <w:shd w:val="clear" w:color="auto" w:fill="FFFFFF"/>
          </w:rPr>
          <w:t>. и доп., вступ. в силу с 01.01.2020)</w:t>
        </w:r>
      </w:hyperlink>
    </w:p>
    <w:p w:rsidR="00BC5275" w:rsidRPr="00BC5275" w:rsidRDefault="00BC5275" w:rsidP="00BC5275">
      <w:pPr>
        <w:pStyle w:val="1"/>
        <w:shd w:val="clear" w:color="auto" w:fill="FFFFFF"/>
        <w:spacing w:before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  <w:szCs w:val="22"/>
        </w:rPr>
      </w:pPr>
      <w:bookmarkStart w:id="0" w:name="dst858"/>
      <w:bookmarkEnd w:id="0"/>
      <w:r w:rsidRPr="00BC5275">
        <w:rPr>
          <w:rStyle w:val="hl"/>
          <w:rFonts w:ascii="Times New Roman" w:hAnsi="Times New Roman" w:cs="Times New Roman"/>
          <w:color w:val="333333"/>
          <w:sz w:val="23"/>
          <w:szCs w:val="22"/>
        </w:rPr>
        <w:t>Статья 37. Нотариальные действия, совершаемые должностными лицами местного самоуправлени</w:t>
      </w:r>
      <w:proofErr w:type="gramStart"/>
      <w:r w:rsidRPr="00BC5275">
        <w:rPr>
          <w:rStyle w:val="hl"/>
          <w:rFonts w:ascii="Times New Roman" w:hAnsi="Times New Roman" w:cs="Times New Roman"/>
          <w:color w:val="333333"/>
          <w:sz w:val="23"/>
          <w:szCs w:val="22"/>
        </w:rPr>
        <w:t>я</w:t>
      </w:r>
      <w:r w:rsidRPr="00BC5275">
        <w:rPr>
          <w:rStyle w:val="blk"/>
          <w:rFonts w:ascii="Times New Roman" w:hAnsi="Times New Roman" w:cs="Times New Roman"/>
          <w:color w:val="333333"/>
          <w:sz w:val="23"/>
          <w:szCs w:val="22"/>
        </w:rPr>
        <w:t>(</w:t>
      </w:r>
      <w:proofErr w:type="gramEnd"/>
      <w:r w:rsidRPr="00BC5275">
        <w:rPr>
          <w:rStyle w:val="blk"/>
          <w:rFonts w:ascii="Times New Roman" w:hAnsi="Times New Roman" w:cs="Times New Roman"/>
          <w:color w:val="333333"/>
          <w:sz w:val="23"/>
          <w:szCs w:val="22"/>
        </w:rPr>
        <w:t>в ред. Федерального </w:t>
      </w:r>
      <w:hyperlink r:id="rId7" w:anchor="dst100029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  <w:szCs w:val="22"/>
          </w:rPr>
          <w:t>закона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  <w:szCs w:val="22"/>
        </w:rPr>
        <w:t xml:space="preserve"> от 26.07.2019 N 226-ФЗ) </w:t>
      </w:r>
      <w:r w:rsidRPr="00BC5275">
        <w:rPr>
          <w:rFonts w:ascii="Times New Roman" w:hAnsi="Times New Roman" w:cs="Times New Roman"/>
          <w:color w:val="333333"/>
          <w:sz w:val="23"/>
          <w:szCs w:val="22"/>
        </w:rPr>
        <w:t xml:space="preserve"> </w:t>
      </w:r>
      <w:r w:rsidRPr="00BC5275">
        <w:rPr>
          <w:rStyle w:val="blk"/>
          <w:rFonts w:ascii="Times New Roman" w:hAnsi="Times New Roman" w:cs="Times New Roman"/>
          <w:color w:val="333333"/>
          <w:sz w:val="23"/>
          <w:szCs w:val="22"/>
        </w:rPr>
        <w:t>(в ред. Федерального </w:t>
      </w:r>
      <w:hyperlink r:id="rId8" w:anchor="dst100023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  <w:szCs w:val="22"/>
          </w:rPr>
          <w:t>закона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  <w:szCs w:val="22"/>
        </w:rPr>
        <w:t> от 25.12.2008 N 281-ФЗ)</w:t>
      </w:r>
      <w:r w:rsidRPr="00BC5275">
        <w:rPr>
          <w:rFonts w:ascii="Times New Roman" w:hAnsi="Times New Roman" w:cs="Times New Roman"/>
          <w:color w:val="333333"/>
          <w:sz w:val="23"/>
          <w:szCs w:val="22"/>
        </w:rPr>
        <w:t xml:space="preserve"> </w:t>
      </w:r>
    </w:p>
    <w:p w:rsidR="00BC5275" w:rsidRPr="00BC5275" w:rsidRDefault="00BC5275" w:rsidP="00BC52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</w:rPr>
      </w:pPr>
      <w:r w:rsidRPr="00BC5275">
        <w:rPr>
          <w:rStyle w:val="nobr"/>
          <w:rFonts w:ascii="Times New Roman" w:hAnsi="Times New Roman" w:cs="Times New Roman"/>
          <w:color w:val="333333"/>
          <w:sz w:val="23"/>
        </w:rPr>
        <w:t> </w:t>
      </w:r>
    </w:p>
    <w:p w:rsidR="00BC5275" w:rsidRDefault="00BC5275" w:rsidP="00BC5275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333333"/>
          <w:sz w:val="23"/>
        </w:rPr>
      </w:pPr>
      <w:bookmarkStart w:id="1" w:name="dst859"/>
      <w:bookmarkEnd w:id="1"/>
      <w:proofErr w:type="gramStart"/>
      <w:r w:rsidRPr="00BC5275">
        <w:rPr>
          <w:rStyle w:val="blk"/>
          <w:rFonts w:ascii="Times New Roman" w:hAnsi="Times New Roman" w:cs="Times New Roman"/>
          <w:color w:val="333333"/>
          <w:sz w:val="23"/>
        </w:rPr>
        <w:t>Должностные лица местного самоуправления, указанные в </w:t>
      </w:r>
      <w:hyperlink r:id="rId9" w:anchor="dst848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части четвертой статьи 1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 настоящих Основ, имеют право совершать следующие нотариальные действия для лиц, зарегистрированных по месту жительства или месту пребывания в соответствующих поселении, населенном пункте:</w:t>
      </w:r>
      <w:r w:rsidRPr="00BC5275">
        <w:rPr>
          <w:rFonts w:ascii="Times New Roman" w:hAnsi="Times New Roman" w:cs="Times New Roman"/>
          <w:color w:val="333333"/>
          <w:sz w:val="23"/>
        </w:rPr>
        <w:t xml:space="preserve"> </w:t>
      </w:r>
      <w:r w:rsidRPr="00BC5275">
        <w:rPr>
          <w:rStyle w:val="blk"/>
          <w:rFonts w:ascii="Times New Roman" w:hAnsi="Times New Roman" w:cs="Times New Roman"/>
          <w:color w:val="333333"/>
          <w:sz w:val="23"/>
        </w:rPr>
        <w:t>(в ред. Федерального </w:t>
      </w:r>
      <w:hyperlink r:id="rId10" w:anchor="dst100032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закона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 от 26.07.2019 N 226-ФЗ)</w:t>
      </w:r>
      <w:proofErr w:type="gramEnd"/>
    </w:p>
    <w:p w:rsidR="00BC5275" w:rsidRPr="00BC5275" w:rsidRDefault="00BC5275" w:rsidP="00BC527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</w:rPr>
      </w:pPr>
    </w:p>
    <w:p w:rsidR="00BC5275" w:rsidRPr="00BC5275" w:rsidRDefault="00BC5275" w:rsidP="00BC527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</w:rPr>
      </w:pPr>
      <w:bookmarkStart w:id="2" w:name="dst860"/>
      <w:bookmarkEnd w:id="2"/>
      <w:r w:rsidRPr="00BC5275">
        <w:rPr>
          <w:rStyle w:val="blk"/>
          <w:rFonts w:ascii="Times New Roman" w:hAnsi="Times New Roman" w:cs="Times New Roman"/>
          <w:color w:val="333333"/>
          <w:sz w:val="23"/>
        </w:rPr>
        <w:t>1) утратил силу с 1 сентября 2019 года. - Федеральный </w:t>
      </w:r>
      <w:hyperlink r:id="rId11" w:anchor="dst100034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закон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 от 26.07.2019 N 226-ФЗ;</w:t>
      </w:r>
      <w:r w:rsidRPr="00BC5275">
        <w:rPr>
          <w:rFonts w:ascii="Times New Roman" w:hAnsi="Times New Roman" w:cs="Times New Roman"/>
          <w:color w:val="333333"/>
          <w:sz w:val="23"/>
        </w:rPr>
        <w:t xml:space="preserve"> </w:t>
      </w:r>
      <w:r w:rsidRPr="00BC5275">
        <w:rPr>
          <w:rStyle w:val="blk"/>
          <w:rFonts w:ascii="Times New Roman" w:hAnsi="Times New Roman" w:cs="Times New Roman"/>
          <w:color w:val="333333"/>
          <w:sz w:val="23"/>
        </w:rPr>
        <w:t>(см. те</w:t>
      </w:r>
      <w:proofErr w:type="gramStart"/>
      <w:r w:rsidRPr="00BC5275">
        <w:rPr>
          <w:rStyle w:val="blk"/>
          <w:rFonts w:ascii="Times New Roman" w:hAnsi="Times New Roman" w:cs="Times New Roman"/>
          <w:color w:val="333333"/>
          <w:sz w:val="23"/>
        </w:rPr>
        <w:t>кст в пр</w:t>
      </w:r>
      <w:proofErr w:type="gramEnd"/>
      <w:r w:rsidRPr="00BC5275">
        <w:rPr>
          <w:rStyle w:val="blk"/>
          <w:rFonts w:ascii="Times New Roman" w:hAnsi="Times New Roman" w:cs="Times New Roman"/>
          <w:color w:val="333333"/>
          <w:sz w:val="23"/>
        </w:rPr>
        <w:t>едыдущей редакции)</w:t>
      </w:r>
    </w:p>
    <w:p w:rsidR="00BC5275" w:rsidRPr="00BC5275" w:rsidRDefault="00BC5275" w:rsidP="00BC527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</w:rPr>
      </w:pPr>
      <w:bookmarkStart w:id="3" w:name="dst861"/>
      <w:bookmarkEnd w:id="3"/>
      <w:r w:rsidRPr="00BC5275">
        <w:rPr>
          <w:rStyle w:val="blk"/>
          <w:rFonts w:ascii="Times New Roman" w:hAnsi="Times New Roman" w:cs="Times New Roman"/>
          <w:color w:val="333333"/>
          <w:sz w:val="23"/>
        </w:rPr>
        <w:t>2) удостоверять доверенности, за исключением доверенностей на распоряжение недвижимым имуществом;</w:t>
      </w:r>
      <w:r w:rsidRPr="00BC5275">
        <w:rPr>
          <w:rFonts w:ascii="Times New Roman" w:hAnsi="Times New Roman" w:cs="Times New Roman"/>
          <w:color w:val="333333"/>
          <w:sz w:val="23"/>
        </w:rPr>
        <w:t xml:space="preserve"> </w:t>
      </w:r>
      <w:r w:rsidRPr="00BC5275">
        <w:rPr>
          <w:rStyle w:val="blk"/>
          <w:rFonts w:ascii="Times New Roman" w:hAnsi="Times New Roman" w:cs="Times New Roman"/>
          <w:color w:val="333333"/>
          <w:sz w:val="23"/>
        </w:rPr>
        <w:t>(п. 2 в ред. Федерального </w:t>
      </w:r>
      <w:hyperlink r:id="rId12" w:anchor="dst100035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закона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 от 26.07.2019 N 226-ФЗ)</w:t>
      </w:r>
    </w:p>
    <w:p w:rsidR="00BC5275" w:rsidRPr="00BC5275" w:rsidRDefault="00BC5275" w:rsidP="00BC527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</w:rPr>
      </w:pPr>
      <w:bookmarkStart w:id="4" w:name="dst862"/>
      <w:bookmarkEnd w:id="4"/>
      <w:r w:rsidRPr="00BC5275">
        <w:rPr>
          <w:rStyle w:val="blk"/>
          <w:rFonts w:ascii="Times New Roman" w:hAnsi="Times New Roman" w:cs="Times New Roman"/>
          <w:color w:val="333333"/>
          <w:sz w:val="23"/>
        </w:rPr>
        <w:t>3) принимать меры по охране наследственного имущества путем производства описи наследственного имущества;</w:t>
      </w:r>
      <w:r w:rsidRPr="00BC5275">
        <w:rPr>
          <w:rFonts w:ascii="Times New Roman" w:hAnsi="Times New Roman" w:cs="Times New Roman"/>
          <w:color w:val="333333"/>
          <w:sz w:val="23"/>
        </w:rPr>
        <w:t xml:space="preserve"> </w:t>
      </w:r>
      <w:r w:rsidRPr="00BC5275">
        <w:rPr>
          <w:rStyle w:val="blk"/>
          <w:rFonts w:ascii="Times New Roman" w:hAnsi="Times New Roman" w:cs="Times New Roman"/>
          <w:color w:val="333333"/>
          <w:sz w:val="23"/>
        </w:rPr>
        <w:t>(п. 3 в ред. Федерального </w:t>
      </w:r>
      <w:hyperlink r:id="rId13" w:anchor="dst100037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закона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 от 26.07.2019 N 226-ФЗ)</w:t>
      </w:r>
    </w:p>
    <w:p w:rsidR="00BC5275" w:rsidRPr="00BC5275" w:rsidRDefault="00BC5275" w:rsidP="00BC527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</w:rPr>
      </w:pPr>
      <w:bookmarkStart w:id="5" w:name="dst100487"/>
      <w:bookmarkEnd w:id="5"/>
      <w:r w:rsidRPr="00BC5275">
        <w:rPr>
          <w:rStyle w:val="blk"/>
          <w:rFonts w:ascii="Times New Roman" w:hAnsi="Times New Roman" w:cs="Times New Roman"/>
          <w:color w:val="333333"/>
          <w:sz w:val="23"/>
        </w:rPr>
        <w:t>4) свидетельствовать верность копий документов и выписок из них;</w:t>
      </w:r>
    </w:p>
    <w:p w:rsidR="00BC5275" w:rsidRPr="00BC5275" w:rsidRDefault="00BC5275" w:rsidP="00BC527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</w:rPr>
      </w:pPr>
      <w:bookmarkStart w:id="6" w:name="dst100488"/>
      <w:bookmarkEnd w:id="6"/>
      <w:r w:rsidRPr="00BC5275">
        <w:rPr>
          <w:rStyle w:val="blk"/>
          <w:rFonts w:ascii="Times New Roman" w:hAnsi="Times New Roman" w:cs="Times New Roman"/>
          <w:color w:val="333333"/>
          <w:sz w:val="23"/>
        </w:rPr>
        <w:t>5) свидетельствовать подлинность подписи на документах;</w:t>
      </w:r>
    </w:p>
    <w:p w:rsidR="00BC5275" w:rsidRPr="00BC5275" w:rsidRDefault="00BC5275" w:rsidP="00BC527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</w:rPr>
      </w:pPr>
      <w:bookmarkStart w:id="7" w:name="dst100497"/>
      <w:bookmarkEnd w:id="7"/>
      <w:r w:rsidRPr="00BC5275">
        <w:rPr>
          <w:rStyle w:val="blk"/>
          <w:rFonts w:ascii="Times New Roman" w:hAnsi="Times New Roman" w:cs="Times New Roman"/>
          <w:color w:val="333333"/>
          <w:sz w:val="23"/>
        </w:rPr>
        <w:t>6)удостоверяют сведения о лицах в случаях, предусмотренных законодательством Российской Федерации</w:t>
      </w:r>
      <w:proofErr w:type="gramStart"/>
      <w:r w:rsidRPr="00BC5275">
        <w:rPr>
          <w:rStyle w:val="blk"/>
          <w:rFonts w:ascii="Times New Roman" w:hAnsi="Times New Roman" w:cs="Times New Roman"/>
          <w:color w:val="333333"/>
          <w:sz w:val="23"/>
        </w:rPr>
        <w:t>;(</w:t>
      </w:r>
      <w:proofErr w:type="gramEnd"/>
      <w:r w:rsidRPr="00BC5275">
        <w:rPr>
          <w:rStyle w:val="blk"/>
          <w:rFonts w:ascii="Times New Roman" w:hAnsi="Times New Roman" w:cs="Times New Roman"/>
          <w:color w:val="333333"/>
          <w:sz w:val="23"/>
        </w:rPr>
        <w:t>п. 6 введен Федеральным </w:t>
      </w:r>
      <w:hyperlink r:id="rId14" w:anchor="dst100012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законом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 от 03.12.2011 N 386-ФЗ)</w:t>
      </w:r>
    </w:p>
    <w:p w:rsidR="00BC5275" w:rsidRPr="00BC5275" w:rsidRDefault="00BC5275" w:rsidP="00BC527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</w:rPr>
      </w:pPr>
      <w:bookmarkStart w:id="8" w:name="dst532"/>
      <w:bookmarkEnd w:id="8"/>
      <w:r w:rsidRPr="00BC5275">
        <w:rPr>
          <w:rStyle w:val="blk"/>
          <w:rFonts w:ascii="Times New Roman" w:hAnsi="Times New Roman" w:cs="Times New Roman"/>
          <w:color w:val="333333"/>
          <w:sz w:val="23"/>
        </w:rPr>
        <w:t>7) удостоверяют факт нахождения гражданина в живых;</w:t>
      </w:r>
      <w:r w:rsidRPr="00BC5275">
        <w:rPr>
          <w:rFonts w:ascii="Times New Roman" w:hAnsi="Times New Roman" w:cs="Times New Roman"/>
          <w:color w:val="333333"/>
          <w:sz w:val="23"/>
        </w:rPr>
        <w:t xml:space="preserve"> </w:t>
      </w:r>
      <w:r w:rsidRPr="00BC5275">
        <w:rPr>
          <w:rStyle w:val="blk"/>
          <w:rFonts w:ascii="Times New Roman" w:hAnsi="Times New Roman" w:cs="Times New Roman"/>
          <w:color w:val="333333"/>
          <w:sz w:val="23"/>
        </w:rPr>
        <w:t>(п. 7 введен Федеральным </w:t>
      </w:r>
      <w:hyperlink r:id="rId15" w:anchor="dst100091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законом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 от 23.06.2014 N 165-ФЗ)</w:t>
      </w:r>
    </w:p>
    <w:p w:rsidR="00BC5275" w:rsidRPr="00BC5275" w:rsidRDefault="00BC5275" w:rsidP="00BC527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</w:rPr>
      </w:pPr>
      <w:bookmarkStart w:id="9" w:name="dst539"/>
      <w:bookmarkEnd w:id="9"/>
      <w:r w:rsidRPr="00BC5275">
        <w:rPr>
          <w:rStyle w:val="blk"/>
          <w:rFonts w:ascii="Times New Roman" w:hAnsi="Times New Roman" w:cs="Times New Roman"/>
          <w:color w:val="333333"/>
          <w:sz w:val="23"/>
        </w:rPr>
        <w:t>7.1)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  <w:r w:rsidRPr="00BC5275">
        <w:rPr>
          <w:rFonts w:ascii="Times New Roman" w:hAnsi="Times New Roman" w:cs="Times New Roman"/>
          <w:color w:val="333333"/>
          <w:sz w:val="23"/>
        </w:rPr>
        <w:t xml:space="preserve"> </w:t>
      </w:r>
      <w:r w:rsidRPr="00BC5275">
        <w:rPr>
          <w:rStyle w:val="blk"/>
          <w:rFonts w:ascii="Times New Roman" w:hAnsi="Times New Roman" w:cs="Times New Roman"/>
          <w:color w:val="333333"/>
          <w:sz w:val="23"/>
        </w:rPr>
        <w:t>(п. 7.1 введен Федеральным </w:t>
      </w:r>
      <w:hyperlink r:id="rId16" w:anchor="dst100012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законом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 от 21.07.2014 N 267-ФЗ)</w:t>
      </w:r>
    </w:p>
    <w:p w:rsidR="00BC5275" w:rsidRPr="00BC5275" w:rsidRDefault="00BC5275" w:rsidP="00BC527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</w:rPr>
      </w:pPr>
      <w:bookmarkStart w:id="10" w:name="dst533"/>
      <w:bookmarkEnd w:id="10"/>
      <w:r w:rsidRPr="00BC5275">
        <w:rPr>
          <w:rStyle w:val="blk"/>
          <w:rFonts w:ascii="Times New Roman" w:hAnsi="Times New Roman" w:cs="Times New Roman"/>
          <w:color w:val="333333"/>
          <w:sz w:val="23"/>
        </w:rPr>
        <w:t>8) удостоверяют факт нахождения гражданина в определенном месте;</w:t>
      </w:r>
      <w:r w:rsidRPr="00BC5275">
        <w:rPr>
          <w:rFonts w:ascii="Times New Roman" w:hAnsi="Times New Roman" w:cs="Times New Roman"/>
          <w:color w:val="333333"/>
          <w:sz w:val="23"/>
        </w:rPr>
        <w:t xml:space="preserve"> </w:t>
      </w:r>
      <w:r w:rsidRPr="00BC5275">
        <w:rPr>
          <w:rStyle w:val="blk"/>
          <w:rFonts w:ascii="Times New Roman" w:hAnsi="Times New Roman" w:cs="Times New Roman"/>
          <w:color w:val="333333"/>
          <w:sz w:val="23"/>
        </w:rPr>
        <w:t>(п. 8 введен Федеральным </w:t>
      </w:r>
      <w:hyperlink r:id="rId17" w:anchor="dst100093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законом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 от 23.06.2014 N 165-ФЗ)</w:t>
      </w:r>
    </w:p>
    <w:p w:rsidR="00BC5275" w:rsidRPr="00BC5275" w:rsidRDefault="00BC5275" w:rsidP="00BC527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</w:rPr>
      </w:pPr>
      <w:bookmarkStart w:id="11" w:name="dst534"/>
      <w:bookmarkEnd w:id="11"/>
      <w:r w:rsidRPr="00BC5275">
        <w:rPr>
          <w:rStyle w:val="blk"/>
          <w:rFonts w:ascii="Times New Roman" w:hAnsi="Times New Roman" w:cs="Times New Roman"/>
          <w:color w:val="333333"/>
          <w:sz w:val="23"/>
        </w:rPr>
        <w:t>9) удостоверяют тождественность гражданина с лицом, изображенным на фотографии;</w:t>
      </w:r>
      <w:r w:rsidRPr="00BC5275">
        <w:rPr>
          <w:rFonts w:ascii="Times New Roman" w:hAnsi="Times New Roman" w:cs="Times New Roman"/>
          <w:color w:val="333333"/>
          <w:sz w:val="23"/>
        </w:rPr>
        <w:t xml:space="preserve"> </w:t>
      </w:r>
      <w:r w:rsidRPr="00BC5275">
        <w:rPr>
          <w:rStyle w:val="blk"/>
          <w:rFonts w:ascii="Times New Roman" w:hAnsi="Times New Roman" w:cs="Times New Roman"/>
          <w:color w:val="333333"/>
          <w:sz w:val="23"/>
        </w:rPr>
        <w:t xml:space="preserve">(п. 9 </w:t>
      </w:r>
      <w:proofErr w:type="gramStart"/>
      <w:r w:rsidRPr="00BC5275">
        <w:rPr>
          <w:rStyle w:val="blk"/>
          <w:rFonts w:ascii="Times New Roman" w:hAnsi="Times New Roman" w:cs="Times New Roman"/>
          <w:color w:val="333333"/>
          <w:sz w:val="23"/>
        </w:rPr>
        <w:t>введен</w:t>
      </w:r>
      <w:proofErr w:type="gramEnd"/>
      <w:r w:rsidRPr="00BC5275">
        <w:rPr>
          <w:rStyle w:val="blk"/>
          <w:rFonts w:ascii="Times New Roman" w:hAnsi="Times New Roman" w:cs="Times New Roman"/>
          <w:color w:val="333333"/>
          <w:sz w:val="23"/>
        </w:rPr>
        <w:t xml:space="preserve"> Федеральным </w:t>
      </w:r>
      <w:hyperlink r:id="rId18" w:anchor="dst100094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законом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 от 23.06.2014 N 165-ФЗ)</w:t>
      </w:r>
    </w:p>
    <w:p w:rsidR="00BC5275" w:rsidRPr="00BC5275" w:rsidRDefault="00BC5275" w:rsidP="00BC527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</w:rPr>
      </w:pPr>
      <w:bookmarkStart w:id="12" w:name="dst535"/>
      <w:bookmarkEnd w:id="12"/>
      <w:r w:rsidRPr="00BC5275">
        <w:rPr>
          <w:rStyle w:val="blk"/>
          <w:rFonts w:ascii="Times New Roman" w:hAnsi="Times New Roman" w:cs="Times New Roman"/>
          <w:color w:val="333333"/>
          <w:sz w:val="23"/>
        </w:rPr>
        <w:t>10) удостоверяют время предъявления документов</w:t>
      </w:r>
      <w:proofErr w:type="gramStart"/>
      <w:r w:rsidRPr="00BC5275">
        <w:rPr>
          <w:rStyle w:val="blk"/>
          <w:rFonts w:ascii="Times New Roman" w:hAnsi="Times New Roman" w:cs="Times New Roman"/>
          <w:color w:val="333333"/>
          <w:sz w:val="23"/>
        </w:rPr>
        <w:t>;(</w:t>
      </w:r>
      <w:proofErr w:type="gramEnd"/>
      <w:r w:rsidRPr="00BC5275">
        <w:rPr>
          <w:rStyle w:val="blk"/>
          <w:rFonts w:ascii="Times New Roman" w:hAnsi="Times New Roman" w:cs="Times New Roman"/>
          <w:color w:val="333333"/>
          <w:sz w:val="23"/>
        </w:rPr>
        <w:t>п. 10 введен Федеральным </w:t>
      </w:r>
      <w:hyperlink r:id="rId19" w:anchor="dst100095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законом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 от 23.06.2014 N 165-ФЗ)</w:t>
      </w:r>
    </w:p>
    <w:p w:rsidR="00BC5275" w:rsidRPr="00BC5275" w:rsidRDefault="00BC5275" w:rsidP="00BC527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</w:rPr>
      </w:pPr>
      <w:bookmarkStart w:id="13" w:name="dst536"/>
      <w:bookmarkEnd w:id="13"/>
      <w:r w:rsidRPr="00BC5275">
        <w:rPr>
          <w:rStyle w:val="blk"/>
          <w:rFonts w:ascii="Times New Roman" w:hAnsi="Times New Roman" w:cs="Times New Roman"/>
          <w:color w:val="333333"/>
          <w:sz w:val="23"/>
        </w:rPr>
        <w:t>11) удостоверяют равнозначность электронного документа документу на бумажном носителе;</w:t>
      </w:r>
      <w:r w:rsidRPr="00BC5275">
        <w:rPr>
          <w:rFonts w:ascii="Times New Roman" w:hAnsi="Times New Roman" w:cs="Times New Roman"/>
          <w:color w:val="333333"/>
          <w:sz w:val="23"/>
        </w:rPr>
        <w:t xml:space="preserve"> </w:t>
      </w:r>
      <w:r w:rsidRPr="00BC5275">
        <w:rPr>
          <w:rStyle w:val="blk"/>
          <w:rFonts w:ascii="Times New Roman" w:hAnsi="Times New Roman" w:cs="Times New Roman"/>
          <w:color w:val="333333"/>
          <w:sz w:val="23"/>
        </w:rPr>
        <w:t xml:space="preserve">(п. 11 </w:t>
      </w:r>
      <w:proofErr w:type="gramStart"/>
      <w:r w:rsidRPr="00BC5275">
        <w:rPr>
          <w:rStyle w:val="blk"/>
          <w:rFonts w:ascii="Times New Roman" w:hAnsi="Times New Roman" w:cs="Times New Roman"/>
          <w:color w:val="333333"/>
          <w:sz w:val="23"/>
        </w:rPr>
        <w:t>введен</w:t>
      </w:r>
      <w:proofErr w:type="gramEnd"/>
      <w:r w:rsidRPr="00BC5275">
        <w:rPr>
          <w:rStyle w:val="blk"/>
          <w:rFonts w:ascii="Times New Roman" w:hAnsi="Times New Roman" w:cs="Times New Roman"/>
          <w:color w:val="333333"/>
          <w:sz w:val="23"/>
        </w:rPr>
        <w:t xml:space="preserve"> Федеральным </w:t>
      </w:r>
      <w:hyperlink r:id="rId20" w:anchor="dst100096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законом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 от 23.06.2014 N 165-ФЗ)</w:t>
      </w:r>
    </w:p>
    <w:p w:rsidR="00BC5275" w:rsidRPr="00BC5275" w:rsidRDefault="00BC5275" w:rsidP="00BC527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</w:rPr>
      </w:pPr>
      <w:bookmarkStart w:id="14" w:name="dst537"/>
      <w:bookmarkEnd w:id="14"/>
      <w:r w:rsidRPr="00BC5275">
        <w:rPr>
          <w:rStyle w:val="blk"/>
          <w:rFonts w:ascii="Times New Roman" w:hAnsi="Times New Roman" w:cs="Times New Roman"/>
          <w:color w:val="333333"/>
          <w:sz w:val="23"/>
        </w:rPr>
        <w:t>12) удостоверяют равнозначность документа на бумажном носителе электронному документу</w:t>
      </w:r>
      <w:proofErr w:type="gramStart"/>
      <w:r w:rsidRPr="00BC5275">
        <w:rPr>
          <w:rStyle w:val="blk"/>
          <w:rFonts w:ascii="Times New Roman" w:hAnsi="Times New Roman" w:cs="Times New Roman"/>
          <w:color w:val="333333"/>
          <w:sz w:val="23"/>
        </w:rPr>
        <w:t>.</w:t>
      </w:r>
      <w:proofErr w:type="gramEnd"/>
      <w:r w:rsidRPr="00BC5275">
        <w:rPr>
          <w:rFonts w:ascii="Times New Roman" w:hAnsi="Times New Roman" w:cs="Times New Roman"/>
          <w:color w:val="333333"/>
          <w:sz w:val="23"/>
        </w:rPr>
        <w:t xml:space="preserve"> </w:t>
      </w:r>
      <w:r w:rsidRPr="00BC5275">
        <w:rPr>
          <w:rStyle w:val="blk"/>
          <w:rFonts w:ascii="Times New Roman" w:hAnsi="Times New Roman" w:cs="Times New Roman"/>
          <w:color w:val="333333"/>
          <w:sz w:val="23"/>
        </w:rPr>
        <w:t>(</w:t>
      </w:r>
      <w:proofErr w:type="gramStart"/>
      <w:r w:rsidRPr="00BC5275">
        <w:rPr>
          <w:rStyle w:val="blk"/>
          <w:rFonts w:ascii="Times New Roman" w:hAnsi="Times New Roman" w:cs="Times New Roman"/>
          <w:color w:val="333333"/>
          <w:sz w:val="23"/>
        </w:rPr>
        <w:t>п</w:t>
      </w:r>
      <w:proofErr w:type="gramEnd"/>
      <w:r w:rsidRPr="00BC5275">
        <w:rPr>
          <w:rStyle w:val="blk"/>
          <w:rFonts w:ascii="Times New Roman" w:hAnsi="Times New Roman" w:cs="Times New Roman"/>
          <w:color w:val="333333"/>
          <w:sz w:val="23"/>
        </w:rPr>
        <w:t>. 12 введен Федеральным </w:t>
      </w:r>
      <w:hyperlink r:id="rId21" w:anchor="dst100097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законом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 от 23.06.2014 N 165-ФЗ)</w:t>
      </w:r>
    </w:p>
    <w:p w:rsidR="00BC5275" w:rsidRPr="00BC5275" w:rsidRDefault="00BC5275" w:rsidP="00BC527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</w:rPr>
      </w:pPr>
      <w:bookmarkStart w:id="15" w:name="dst863"/>
      <w:bookmarkEnd w:id="15"/>
      <w:r w:rsidRPr="00BC5275">
        <w:rPr>
          <w:rStyle w:val="blk"/>
          <w:rFonts w:ascii="Times New Roman" w:hAnsi="Times New Roman" w:cs="Times New Roman"/>
          <w:color w:val="333333"/>
          <w:sz w:val="23"/>
        </w:rPr>
        <w:t>Законодательными актами Российской Федерации должностным лицам местного самоуправления, указанным в </w:t>
      </w:r>
      <w:hyperlink r:id="rId22" w:anchor="dst848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части четвертой статьи 1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 настоящих Основ, может быть предоставлено право на совершение иных нотариальных действий</w:t>
      </w:r>
      <w:proofErr w:type="gramStart"/>
      <w:r w:rsidRPr="00BC5275">
        <w:rPr>
          <w:rStyle w:val="blk"/>
          <w:rFonts w:ascii="Times New Roman" w:hAnsi="Times New Roman" w:cs="Times New Roman"/>
          <w:color w:val="333333"/>
          <w:sz w:val="23"/>
        </w:rPr>
        <w:t>.</w:t>
      </w:r>
      <w:proofErr w:type="gramEnd"/>
      <w:r w:rsidRPr="00BC5275">
        <w:rPr>
          <w:rFonts w:ascii="Times New Roman" w:hAnsi="Times New Roman" w:cs="Times New Roman"/>
          <w:color w:val="333333"/>
          <w:sz w:val="23"/>
        </w:rPr>
        <w:t xml:space="preserve"> </w:t>
      </w:r>
      <w:r w:rsidRPr="00BC5275">
        <w:rPr>
          <w:rStyle w:val="blk"/>
          <w:rFonts w:ascii="Times New Roman" w:hAnsi="Times New Roman" w:cs="Times New Roman"/>
          <w:color w:val="333333"/>
          <w:sz w:val="23"/>
        </w:rPr>
        <w:t>(</w:t>
      </w:r>
      <w:proofErr w:type="gramStart"/>
      <w:r w:rsidRPr="00BC5275">
        <w:rPr>
          <w:rStyle w:val="blk"/>
          <w:rFonts w:ascii="Times New Roman" w:hAnsi="Times New Roman" w:cs="Times New Roman"/>
          <w:color w:val="333333"/>
          <w:sz w:val="23"/>
        </w:rPr>
        <w:t>ч</w:t>
      </w:r>
      <w:proofErr w:type="gramEnd"/>
      <w:r w:rsidRPr="00BC5275">
        <w:rPr>
          <w:rStyle w:val="blk"/>
          <w:rFonts w:ascii="Times New Roman" w:hAnsi="Times New Roman" w:cs="Times New Roman"/>
          <w:color w:val="333333"/>
          <w:sz w:val="23"/>
        </w:rPr>
        <w:t>асть вторая в ред. Федерального </w:t>
      </w:r>
      <w:hyperlink r:id="rId23" w:anchor="dst100039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закона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 от 26.07.2019 N 226-ФЗ)</w:t>
      </w:r>
    </w:p>
    <w:p w:rsidR="00BC5275" w:rsidRPr="00BC5275" w:rsidRDefault="00BC5275" w:rsidP="00BC527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</w:rPr>
      </w:pPr>
      <w:bookmarkStart w:id="16" w:name="dst864"/>
      <w:bookmarkEnd w:id="16"/>
      <w:proofErr w:type="gramStart"/>
      <w:r w:rsidRPr="00BC5275">
        <w:rPr>
          <w:rStyle w:val="blk"/>
          <w:rFonts w:ascii="Times New Roman" w:hAnsi="Times New Roman" w:cs="Times New Roman"/>
          <w:color w:val="333333"/>
          <w:sz w:val="23"/>
        </w:rPr>
        <w:t>Сведения об удостоверении или отмене доверенности должны быть направлены органом, в котором работает должностное лицо, удостоверившее доверенность, в нотариальную палату соответствующего субъекта Российской Федерации в форме электронного документа, подписанного квалифицированной электронной подписью, в </w:t>
      </w:r>
      <w:hyperlink r:id="rId24" w:anchor="dst100010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порядке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,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</w:t>
      </w:r>
      <w:proofErr w:type="gramEnd"/>
      <w:r w:rsidRPr="00BC5275">
        <w:rPr>
          <w:rStyle w:val="blk"/>
          <w:rFonts w:ascii="Times New Roman" w:hAnsi="Times New Roman" w:cs="Times New Roman"/>
          <w:color w:val="333333"/>
          <w:sz w:val="23"/>
        </w:rPr>
        <w:t>.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поступления.</w:t>
      </w:r>
    </w:p>
    <w:p w:rsidR="00BC5275" w:rsidRPr="00BC5275" w:rsidRDefault="00BC5275" w:rsidP="00BC52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</w:rPr>
      </w:pPr>
      <w:r w:rsidRPr="00BC5275">
        <w:rPr>
          <w:rStyle w:val="blk"/>
          <w:rFonts w:ascii="Times New Roman" w:hAnsi="Times New Roman" w:cs="Times New Roman"/>
          <w:color w:val="333333"/>
          <w:sz w:val="23"/>
        </w:rPr>
        <w:t>(часть третья введена Федеральным </w:t>
      </w:r>
      <w:hyperlink r:id="rId25" w:anchor="dst100152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законом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 от 21.12.2013 N 379-ФЗ, в ред. Федеральных законов от 29.12.2014 </w:t>
      </w:r>
      <w:hyperlink r:id="rId26" w:anchor="dst100252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N 457-ФЗ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, от 26.07.2019 </w:t>
      </w:r>
      <w:hyperlink r:id="rId27" w:anchor="dst100041" w:history="1">
        <w:r w:rsidRPr="00BC5275">
          <w:rPr>
            <w:rStyle w:val="a4"/>
            <w:rFonts w:ascii="Times New Roman" w:hAnsi="Times New Roman" w:cs="Times New Roman"/>
            <w:color w:val="666699"/>
            <w:sz w:val="23"/>
          </w:rPr>
          <w:t>N 226-ФЗ</w:t>
        </w:r>
      </w:hyperlink>
      <w:r w:rsidRPr="00BC5275">
        <w:rPr>
          <w:rStyle w:val="blk"/>
          <w:rFonts w:ascii="Times New Roman" w:hAnsi="Times New Roman" w:cs="Times New Roman"/>
          <w:color w:val="333333"/>
          <w:sz w:val="23"/>
        </w:rPr>
        <w:t>)</w:t>
      </w:r>
    </w:p>
    <w:p w:rsidR="00BC5275" w:rsidRPr="00BC5275" w:rsidRDefault="00301B1E" w:rsidP="00BC52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</w:t>
      </w:r>
      <w:r w:rsidR="00BC5275" w:rsidRPr="00BC5275">
        <w:rPr>
          <w:rFonts w:ascii="Times New Roman" w:hAnsi="Times New Roman" w:cs="Times New Roman"/>
          <w:sz w:val="18"/>
          <w:szCs w:val="18"/>
        </w:rPr>
        <w:t>знакомлена:</w:t>
      </w:r>
      <w:r>
        <w:rPr>
          <w:rFonts w:ascii="Times New Roman" w:hAnsi="Times New Roman" w:cs="Times New Roman"/>
          <w:sz w:val="18"/>
          <w:szCs w:val="18"/>
        </w:rPr>
        <w:t xml:space="preserve"> Главный специалист-эксперт администрации Долматова __________________ _______________________</w:t>
      </w:r>
    </w:p>
    <w:p w:rsidR="00BC5275" w:rsidRPr="00BC5275" w:rsidRDefault="00BC5275" w:rsidP="00BC52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C5275" w:rsidRPr="00BC5275" w:rsidRDefault="00BC5275" w:rsidP="00BC527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</w:rPr>
      </w:pPr>
    </w:p>
    <w:p w:rsidR="00062336" w:rsidRPr="00E40607" w:rsidRDefault="00E40607" w:rsidP="00340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E406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83920"/>
    <w:rsid w:val="0009114D"/>
    <w:rsid w:val="00121F3D"/>
    <w:rsid w:val="00143FE8"/>
    <w:rsid w:val="00193EFD"/>
    <w:rsid w:val="001B6C00"/>
    <w:rsid w:val="001D3FB3"/>
    <w:rsid w:val="00263129"/>
    <w:rsid w:val="00290679"/>
    <w:rsid w:val="002C2B01"/>
    <w:rsid w:val="002E006A"/>
    <w:rsid w:val="00301B1E"/>
    <w:rsid w:val="00340F16"/>
    <w:rsid w:val="004173EC"/>
    <w:rsid w:val="0042138C"/>
    <w:rsid w:val="00464CCE"/>
    <w:rsid w:val="004747B6"/>
    <w:rsid w:val="005407FE"/>
    <w:rsid w:val="00567783"/>
    <w:rsid w:val="00584EEC"/>
    <w:rsid w:val="005C464F"/>
    <w:rsid w:val="005E3AB2"/>
    <w:rsid w:val="0062440B"/>
    <w:rsid w:val="00653226"/>
    <w:rsid w:val="006971CD"/>
    <w:rsid w:val="006B167C"/>
    <w:rsid w:val="00721FBA"/>
    <w:rsid w:val="007962E3"/>
    <w:rsid w:val="007B2D9A"/>
    <w:rsid w:val="00816F88"/>
    <w:rsid w:val="00834023"/>
    <w:rsid w:val="00846A04"/>
    <w:rsid w:val="00860972"/>
    <w:rsid w:val="00873B32"/>
    <w:rsid w:val="009170A4"/>
    <w:rsid w:val="00954FEA"/>
    <w:rsid w:val="009A4FC6"/>
    <w:rsid w:val="009C553D"/>
    <w:rsid w:val="00A12884"/>
    <w:rsid w:val="00AB7FAA"/>
    <w:rsid w:val="00AF34AD"/>
    <w:rsid w:val="00B1257F"/>
    <w:rsid w:val="00B71AF7"/>
    <w:rsid w:val="00BB0C2A"/>
    <w:rsid w:val="00BC5275"/>
    <w:rsid w:val="00C26E8D"/>
    <w:rsid w:val="00C96D00"/>
    <w:rsid w:val="00CC79C8"/>
    <w:rsid w:val="00D524AC"/>
    <w:rsid w:val="00D97672"/>
    <w:rsid w:val="00DA4F49"/>
    <w:rsid w:val="00E16243"/>
    <w:rsid w:val="00E30C7A"/>
    <w:rsid w:val="00E40607"/>
    <w:rsid w:val="00E52ABB"/>
    <w:rsid w:val="00E60717"/>
    <w:rsid w:val="00EC700E"/>
    <w:rsid w:val="00EE4B3A"/>
    <w:rsid w:val="00F0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paragraph" w:styleId="1">
    <w:name w:val="heading 1"/>
    <w:basedOn w:val="a"/>
    <w:next w:val="a"/>
    <w:link w:val="10"/>
    <w:uiPriority w:val="9"/>
    <w:qFormat/>
    <w:rsid w:val="00BC5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40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406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5">
    <w:name w:val="s_15"/>
    <w:basedOn w:val="a"/>
    <w:rsid w:val="00E4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40607"/>
  </w:style>
  <w:style w:type="character" w:customStyle="1" w:styleId="apple-converted-space">
    <w:name w:val="apple-converted-space"/>
    <w:basedOn w:val="a0"/>
    <w:rsid w:val="00E40607"/>
  </w:style>
  <w:style w:type="paragraph" w:customStyle="1" w:styleId="s9">
    <w:name w:val="s_9"/>
    <w:basedOn w:val="a"/>
    <w:rsid w:val="00E4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40607"/>
    <w:rPr>
      <w:color w:val="0000FF"/>
      <w:u w:val="single"/>
    </w:rPr>
  </w:style>
  <w:style w:type="paragraph" w:customStyle="1" w:styleId="s1">
    <w:name w:val="s_1"/>
    <w:basedOn w:val="a"/>
    <w:rsid w:val="00E4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5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BC5275"/>
  </w:style>
  <w:style w:type="character" w:customStyle="1" w:styleId="hl">
    <w:name w:val="hl"/>
    <w:basedOn w:val="a0"/>
    <w:rsid w:val="00BC5275"/>
  </w:style>
  <w:style w:type="character" w:customStyle="1" w:styleId="nobr">
    <w:name w:val="nobr"/>
    <w:basedOn w:val="a0"/>
    <w:rsid w:val="00BC5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19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89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7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0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5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6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9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46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6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9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58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8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2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62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1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2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3401/ad890e68b83c920baeae9bb9fdc9b94feb1af0ad/" TargetMode="External"/><Relationship Id="rId13" Type="http://schemas.openxmlformats.org/officeDocument/2006/relationships/hyperlink" Target="http://www.consultant.ru/document/cons_doc_LAW_329964/3d0cac60971a511280cbba229d9b6329c07731f7/" TargetMode="External"/><Relationship Id="rId18" Type="http://schemas.openxmlformats.org/officeDocument/2006/relationships/hyperlink" Target="http://www.consultant.ru/document/cons_doc_LAW_164503/b004fed0b70d0f223e4a81f8ad6cd92af90a7e3b/" TargetMode="External"/><Relationship Id="rId26" Type="http://schemas.openxmlformats.org/officeDocument/2006/relationships/hyperlink" Target="http://www.consultant.ru/document/cons_doc_LAW_201550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4503/b004fed0b70d0f223e4a81f8ad6cd92af90a7e3b/" TargetMode="External"/><Relationship Id="rId7" Type="http://schemas.openxmlformats.org/officeDocument/2006/relationships/hyperlink" Target="http://www.consultant.ru/document/cons_doc_LAW_329964/3d0cac60971a511280cbba229d9b6329c07731f7/" TargetMode="External"/><Relationship Id="rId12" Type="http://schemas.openxmlformats.org/officeDocument/2006/relationships/hyperlink" Target="http://www.consultant.ru/document/cons_doc_LAW_329964/3d0cac60971a511280cbba229d9b6329c07731f7/" TargetMode="External"/><Relationship Id="rId17" Type="http://schemas.openxmlformats.org/officeDocument/2006/relationships/hyperlink" Target="http://www.consultant.ru/document/cons_doc_LAW_164503/b004fed0b70d0f223e4a81f8ad6cd92af90a7e3b/" TargetMode="External"/><Relationship Id="rId25" Type="http://schemas.openxmlformats.org/officeDocument/2006/relationships/hyperlink" Target="http://www.consultant.ru/document/cons_doc_LAW_201715/b004fed0b70d0f223e4a81f8ad6cd92af90a7e3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5919/3d0cac60971a511280cbba229d9b6329c07731f7/" TargetMode="External"/><Relationship Id="rId20" Type="http://schemas.openxmlformats.org/officeDocument/2006/relationships/hyperlink" Target="http://www.consultant.ru/document/cons_doc_LAW_164503/b004fed0b70d0f223e4a81f8ad6cd92af90a7e3b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81/" TargetMode="External"/><Relationship Id="rId11" Type="http://schemas.openxmlformats.org/officeDocument/2006/relationships/hyperlink" Target="http://www.consultant.ru/document/cons_doc_LAW_329964/3d0cac60971a511280cbba229d9b6329c07731f7/" TargetMode="External"/><Relationship Id="rId24" Type="http://schemas.openxmlformats.org/officeDocument/2006/relationships/hyperlink" Target="http://www.consultant.ru/document/cons_doc_LAW_181892/8b7c49884ff571b28237fe119c0d3ba0130b3036/" TargetMode="External"/><Relationship Id="rId5" Type="http://schemas.openxmlformats.org/officeDocument/2006/relationships/hyperlink" Target="http://www.ustevoe-kamchatka.ru" TargetMode="External"/><Relationship Id="rId15" Type="http://schemas.openxmlformats.org/officeDocument/2006/relationships/hyperlink" Target="http://www.consultant.ru/document/cons_doc_LAW_164503/b004fed0b70d0f223e4a81f8ad6cd92af90a7e3b/" TargetMode="External"/><Relationship Id="rId23" Type="http://schemas.openxmlformats.org/officeDocument/2006/relationships/hyperlink" Target="http://www.consultant.ru/document/cons_doc_LAW_329964/3d0cac60971a511280cbba229d9b6329c07731f7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29964/3d0cac60971a511280cbba229d9b6329c07731f7/" TargetMode="External"/><Relationship Id="rId19" Type="http://schemas.openxmlformats.org/officeDocument/2006/relationships/hyperlink" Target="http://www.consultant.ru/document/cons_doc_LAW_164503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9205/16af782a53aba40baf2354d690038c5a6afc4557/" TargetMode="External"/><Relationship Id="rId14" Type="http://schemas.openxmlformats.org/officeDocument/2006/relationships/hyperlink" Target="http://www.consultant.ru/document/cons_doc_LAW_122567/3d0cac60971a511280cbba229d9b6329c07731f7/" TargetMode="External"/><Relationship Id="rId22" Type="http://schemas.openxmlformats.org/officeDocument/2006/relationships/hyperlink" Target="http://www.consultant.ru/document/cons_doc_LAW_329205/16af782a53aba40baf2354d690038c5a6afc4557/" TargetMode="External"/><Relationship Id="rId27" Type="http://schemas.openxmlformats.org/officeDocument/2006/relationships/hyperlink" Target="http://www.consultant.ru/document/cons_doc_LAW_32996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2020-01-04T02:22:00Z</cp:lastPrinted>
  <dcterms:created xsi:type="dcterms:W3CDTF">2011-06-24T04:55:00Z</dcterms:created>
  <dcterms:modified xsi:type="dcterms:W3CDTF">2020-01-04T02:22:00Z</dcterms:modified>
</cp:coreProperties>
</file>