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DC" w:rsidRPr="00A006D6" w:rsidRDefault="00897CDC" w:rsidP="00897CDC">
      <w:pPr>
        <w:spacing w:after="0" w:line="240" w:lineRule="auto"/>
        <w:jc w:val="center"/>
        <w:rPr>
          <w:rFonts w:ascii="Times New Roman" w:hAnsi="Times New Roman" w:cs="Times New Roman"/>
          <w:b/>
          <w:sz w:val="27"/>
          <w:szCs w:val="27"/>
        </w:rPr>
      </w:pPr>
      <w:r w:rsidRPr="00A006D6">
        <w:rPr>
          <w:rFonts w:ascii="Times New Roman" w:hAnsi="Times New Roman" w:cs="Times New Roman"/>
          <w:b/>
          <w:sz w:val="27"/>
          <w:szCs w:val="27"/>
        </w:rPr>
        <w:t>РАСПОРЯЖЕНИЕ</w:t>
      </w:r>
    </w:p>
    <w:p w:rsidR="00897CDC" w:rsidRPr="00A006D6" w:rsidRDefault="00897CDC" w:rsidP="00897CDC">
      <w:pPr>
        <w:spacing w:after="0" w:line="240" w:lineRule="auto"/>
        <w:jc w:val="center"/>
        <w:rPr>
          <w:rFonts w:ascii="Times New Roman" w:hAnsi="Times New Roman" w:cs="Times New Roman"/>
          <w:sz w:val="27"/>
          <w:szCs w:val="27"/>
        </w:rPr>
      </w:pPr>
      <w:r w:rsidRPr="00A006D6">
        <w:rPr>
          <w:rFonts w:ascii="Times New Roman" w:hAnsi="Times New Roman" w:cs="Times New Roman"/>
          <w:sz w:val="27"/>
          <w:szCs w:val="27"/>
        </w:rPr>
        <w:t>АДМИНИСТРАЦИИ  УСТЬЕВОГО СЕЛЬСКОГО ПОСЕЛЕНИЯ</w:t>
      </w:r>
    </w:p>
    <w:p w:rsidR="00897CDC" w:rsidRPr="00A006D6" w:rsidRDefault="00897CDC" w:rsidP="00897CDC">
      <w:pPr>
        <w:spacing w:after="0" w:line="240" w:lineRule="auto"/>
        <w:jc w:val="center"/>
        <w:rPr>
          <w:rFonts w:ascii="Times New Roman" w:hAnsi="Times New Roman" w:cs="Times New Roman"/>
          <w:sz w:val="27"/>
          <w:szCs w:val="27"/>
        </w:rPr>
      </w:pPr>
      <w:r w:rsidRPr="00A006D6">
        <w:rPr>
          <w:rFonts w:ascii="Times New Roman" w:hAnsi="Times New Roman" w:cs="Times New Roman"/>
          <w:sz w:val="27"/>
          <w:szCs w:val="27"/>
        </w:rPr>
        <w:t xml:space="preserve">СОБОЛЕВСКОГО МУНИЦИПАЛЬНОГО РАЙОНА </w:t>
      </w:r>
    </w:p>
    <w:p w:rsidR="00897CDC" w:rsidRPr="00A006D6" w:rsidRDefault="00897CDC" w:rsidP="00897CDC">
      <w:pPr>
        <w:spacing w:after="0" w:line="240" w:lineRule="auto"/>
        <w:jc w:val="center"/>
        <w:rPr>
          <w:rFonts w:ascii="Times New Roman" w:hAnsi="Times New Roman" w:cs="Times New Roman"/>
          <w:sz w:val="27"/>
          <w:szCs w:val="27"/>
        </w:rPr>
      </w:pPr>
      <w:r w:rsidRPr="00A006D6">
        <w:rPr>
          <w:rFonts w:ascii="Times New Roman" w:hAnsi="Times New Roman" w:cs="Times New Roman"/>
          <w:sz w:val="27"/>
          <w:szCs w:val="27"/>
        </w:rPr>
        <w:t>КАМЧАТСКОГО КРАЯ</w:t>
      </w:r>
    </w:p>
    <w:p w:rsidR="00897CDC" w:rsidRPr="00A006D6" w:rsidRDefault="00897CDC" w:rsidP="00897CDC">
      <w:pPr>
        <w:spacing w:after="0" w:line="240" w:lineRule="auto"/>
        <w:jc w:val="both"/>
        <w:rPr>
          <w:rFonts w:ascii="Times New Roman" w:hAnsi="Times New Roman" w:cs="Times New Roman"/>
          <w:sz w:val="27"/>
          <w:szCs w:val="27"/>
          <w:u w:val="single"/>
        </w:rPr>
      </w:pPr>
    </w:p>
    <w:p w:rsidR="00897CDC" w:rsidRPr="00A006D6" w:rsidRDefault="00897CDC" w:rsidP="00897CDC">
      <w:pPr>
        <w:spacing w:after="0" w:line="240" w:lineRule="auto"/>
        <w:jc w:val="both"/>
        <w:rPr>
          <w:rFonts w:ascii="Times New Roman" w:hAnsi="Times New Roman" w:cs="Times New Roman"/>
          <w:sz w:val="27"/>
          <w:szCs w:val="27"/>
          <w:u w:val="single"/>
        </w:rPr>
      </w:pPr>
      <w:r w:rsidRPr="00A006D6">
        <w:rPr>
          <w:rFonts w:ascii="Times New Roman" w:hAnsi="Times New Roman" w:cs="Times New Roman"/>
          <w:sz w:val="27"/>
          <w:szCs w:val="27"/>
          <w:u w:val="single"/>
        </w:rPr>
        <w:t>от  «29»  мая 2023 года   № 22</w:t>
      </w:r>
    </w:p>
    <w:p w:rsidR="00897CDC" w:rsidRPr="00A006D6" w:rsidRDefault="00897CDC" w:rsidP="00897CDC">
      <w:pPr>
        <w:spacing w:after="0" w:line="240" w:lineRule="auto"/>
        <w:jc w:val="both"/>
        <w:rPr>
          <w:rFonts w:ascii="Times New Roman" w:hAnsi="Times New Roman" w:cs="Times New Roman"/>
          <w:sz w:val="27"/>
          <w:szCs w:val="27"/>
        </w:rPr>
      </w:pPr>
      <w:r w:rsidRPr="00A006D6">
        <w:rPr>
          <w:rFonts w:ascii="Times New Roman" w:hAnsi="Times New Roman" w:cs="Times New Roman"/>
          <w:sz w:val="27"/>
          <w:szCs w:val="27"/>
        </w:rPr>
        <w:t xml:space="preserve">с. </w:t>
      </w:r>
      <w:proofErr w:type="gramStart"/>
      <w:r w:rsidRPr="00A006D6">
        <w:rPr>
          <w:rFonts w:ascii="Times New Roman" w:hAnsi="Times New Roman" w:cs="Times New Roman"/>
          <w:sz w:val="27"/>
          <w:szCs w:val="27"/>
        </w:rPr>
        <w:t>Устьевое</w:t>
      </w:r>
      <w:proofErr w:type="gramEnd"/>
      <w:r w:rsidRPr="00A006D6">
        <w:rPr>
          <w:rFonts w:ascii="Times New Roman" w:hAnsi="Times New Roman" w:cs="Times New Roman"/>
          <w:sz w:val="27"/>
          <w:szCs w:val="27"/>
        </w:rPr>
        <w:t>, Соболевский район</w:t>
      </w:r>
    </w:p>
    <w:p w:rsidR="00897CDC" w:rsidRPr="00A006D6" w:rsidRDefault="00897CDC" w:rsidP="00897CDC">
      <w:pPr>
        <w:spacing w:after="0" w:line="240" w:lineRule="auto"/>
        <w:jc w:val="both"/>
        <w:rPr>
          <w:rFonts w:ascii="Times New Roman" w:hAnsi="Times New Roman" w:cs="Times New Roman"/>
          <w:sz w:val="27"/>
          <w:szCs w:val="27"/>
        </w:rPr>
      </w:pPr>
    </w:p>
    <w:p w:rsidR="00897CDC" w:rsidRPr="00A006D6" w:rsidRDefault="00897CDC" w:rsidP="00897CDC">
      <w:pPr>
        <w:spacing w:after="0" w:line="240" w:lineRule="auto"/>
        <w:ind w:right="-142"/>
        <w:jc w:val="center"/>
        <w:rPr>
          <w:rFonts w:ascii="Times New Roman" w:hAnsi="Times New Roman" w:cs="Times New Roman"/>
          <w:b/>
          <w:color w:val="000000"/>
          <w:sz w:val="27"/>
          <w:szCs w:val="27"/>
          <w:lang w:eastAsia="en-US"/>
        </w:rPr>
      </w:pPr>
      <w:r w:rsidRPr="00A006D6">
        <w:rPr>
          <w:rFonts w:ascii="Times New Roman" w:hAnsi="Times New Roman" w:cs="Times New Roman"/>
          <w:b/>
          <w:color w:val="000000"/>
          <w:sz w:val="27"/>
          <w:szCs w:val="27"/>
          <w:lang w:eastAsia="en-US"/>
        </w:rPr>
        <w:t>Об утверждении Правил внутреннего распорядка администрации</w:t>
      </w:r>
    </w:p>
    <w:p w:rsidR="00897CDC" w:rsidRPr="00A006D6" w:rsidRDefault="00897CDC" w:rsidP="00897CDC">
      <w:pPr>
        <w:spacing w:after="0" w:line="240" w:lineRule="auto"/>
        <w:ind w:right="-142"/>
        <w:jc w:val="center"/>
        <w:rPr>
          <w:rFonts w:ascii="Times New Roman" w:hAnsi="Times New Roman" w:cs="Times New Roman"/>
          <w:b/>
          <w:color w:val="000000"/>
          <w:sz w:val="27"/>
          <w:szCs w:val="27"/>
          <w:lang w:eastAsia="en-US"/>
        </w:rPr>
      </w:pPr>
      <w:r w:rsidRPr="00A006D6">
        <w:rPr>
          <w:rFonts w:ascii="Times New Roman" w:hAnsi="Times New Roman" w:cs="Times New Roman"/>
          <w:b/>
          <w:color w:val="000000"/>
          <w:sz w:val="27"/>
          <w:szCs w:val="27"/>
          <w:lang w:eastAsia="en-US"/>
        </w:rPr>
        <w:t>Устьевого сельского поселения</w:t>
      </w:r>
    </w:p>
    <w:p w:rsidR="00897CDC" w:rsidRPr="00A006D6" w:rsidRDefault="00897CDC" w:rsidP="00897CDC">
      <w:pPr>
        <w:spacing w:after="0" w:line="240" w:lineRule="auto"/>
        <w:ind w:right="-142"/>
        <w:jc w:val="center"/>
        <w:rPr>
          <w:rFonts w:ascii="Times New Roman" w:hAnsi="Times New Roman" w:cs="Times New Roman"/>
          <w:b/>
          <w:color w:val="000000"/>
          <w:sz w:val="27"/>
          <w:szCs w:val="27"/>
          <w:lang w:eastAsia="en-US"/>
        </w:rPr>
      </w:pPr>
    </w:p>
    <w:p w:rsidR="00897CDC" w:rsidRPr="00A006D6" w:rsidRDefault="00897CDC" w:rsidP="00897CDC">
      <w:pPr>
        <w:spacing w:after="0" w:line="240" w:lineRule="auto"/>
        <w:ind w:right="-142"/>
        <w:jc w:val="center"/>
        <w:rPr>
          <w:rFonts w:ascii="Times New Roman" w:hAnsi="Times New Roman" w:cs="Times New Roman"/>
          <w:b/>
          <w:color w:val="000000"/>
          <w:sz w:val="27"/>
          <w:szCs w:val="27"/>
        </w:rPr>
      </w:pPr>
    </w:p>
    <w:p w:rsidR="00897CDC" w:rsidRPr="00A006D6" w:rsidRDefault="00897CDC" w:rsidP="00897CDC">
      <w:pPr>
        <w:spacing w:line="240" w:lineRule="auto"/>
        <w:ind w:firstLine="708"/>
        <w:jc w:val="both"/>
        <w:rPr>
          <w:rFonts w:ascii="Times New Roman" w:hAnsi="Times New Roman" w:cs="Times New Roman"/>
          <w:bCs/>
          <w:sz w:val="27"/>
          <w:szCs w:val="27"/>
        </w:rPr>
      </w:pPr>
      <w:r w:rsidRPr="00A006D6">
        <w:rPr>
          <w:rFonts w:ascii="Times New Roman" w:hAnsi="Times New Roman" w:cs="Times New Roman"/>
          <w:color w:val="000000"/>
          <w:sz w:val="27"/>
          <w:szCs w:val="27"/>
        </w:rPr>
        <w:t>На основании Трудового кодекса Российской Федерации</w:t>
      </w:r>
      <w:r w:rsidRPr="00A006D6">
        <w:rPr>
          <w:rFonts w:ascii="Times New Roman" w:hAnsi="Times New Roman" w:cs="Times New Roman"/>
          <w:bCs/>
          <w:sz w:val="27"/>
          <w:szCs w:val="27"/>
        </w:rPr>
        <w:t>, Федерального закона от 06.10.2006 №131-ФЗ «Об общих принципах организации местного самоуправления в Российской Федерации», Закона Камчатского края от 04.05.2008 №58 «О муниципальной службе в Камчатском крае», Закона Камчатского края от 04.05.2008 №59 «О муниципальных должностях в Камчатском крае»</w:t>
      </w:r>
    </w:p>
    <w:p w:rsidR="00897CDC" w:rsidRPr="00A006D6" w:rsidRDefault="00897CDC" w:rsidP="00897CDC">
      <w:pPr>
        <w:spacing w:after="0" w:line="240" w:lineRule="auto"/>
        <w:jc w:val="both"/>
        <w:rPr>
          <w:rFonts w:ascii="Times New Roman" w:hAnsi="Times New Roman" w:cs="Times New Roman"/>
          <w:b/>
          <w:sz w:val="27"/>
          <w:szCs w:val="27"/>
        </w:rPr>
      </w:pPr>
      <w:r w:rsidRPr="00A006D6">
        <w:rPr>
          <w:rFonts w:ascii="Times New Roman" w:hAnsi="Times New Roman" w:cs="Times New Roman"/>
          <w:sz w:val="27"/>
          <w:szCs w:val="27"/>
        </w:rPr>
        <w:tab/>
      </w:r>
      <w:r w:rsidRPr="00A006D6">
        <w:rPr>
          <w:rFonts w:ascii="Times New Roman" w:hAnsi="Times New Roman" w:cs="Times New Roman"/>
          <w:b/>
          <w:sz w:val="27"/>
          <w:szCs w:val="27"/>
        </w:rPr>
        <w:t>РАСПОРЯЖАЮСЬ:</w:t>
      </w:r>
    </w:p>
    <w:p w:rsidR="00897CDC" w:rsidRPr="00A006D6" w:rsidRDefault="00897CDC" w:rsidP="00897CDC">
      <w:pPr>
        <w:spacing w:after="0" w:line="240" w:lineRule="auto"/>
        <w:jc w:val="both"/>
        <w:rPr>
          <w:rFonts w:ascii="Times New Roman" w:hAnsi="Times New Roman" w:cs="Times New Roman"/>
          <w:sz w:val="27"/>
          <w:szCs w:val="27"/>
        </w:rPr>
      </w:pPr>
      <w:r w:rsidRPr="00A006D6">
        <w:rPr>
          <w:rFonts w:ascii="Times New Roman" w:hAnsi="Times New Roman" w:cs="Times New Roman"/>
          <w:sz w:val="27"/>
          <w:szCs w:val="27"/>
        </w:rPr>
        <w:tab/>
      </w:r>
    </w:p>
    <w:p w:rsidR="00897CDC" w:rsidRPr="00A006D6" w:rsidRDefault="00897CDC" w:rsidP="00897CDC">
      <w:pPr>
        <w:spacing w:after="0" w:line="240" w:lineRule="auto"/>
        <w:ind w:firstLine="708"/>
        <w:jc w:val="both"/>
        <w:rPr>
          <w:rFonts w:ascii="Times New Roman" w:hAnsi="Times New Roman" w:cs="Times New Roman"/>
          <w:sz w:val="27"/>
          <w:szCs w:val="27"/>
        </w:rPr>
      </w:pPr>
      <w:r w:rsidRPr="00A006D6">
        <w:rPr>
          <w:rFonts w:ascii="Times New Roman" w:hAnsi="Times New Roman" w:cs="Times New Roman"/>
          <w:sz w:val="27"/>
          <w:szCs w:val="27"/>
        </w:rPr>
        <w:t>1. Утвердить Правила внутреннего распорядка администрации Устьевого сельского поселения согласно приложению к настоящему распоряжению.</w:t>
      </w:r>
    </w:p>
    <w:p w:rsidR="00897CDC" w:rsidRPr="00A006D6" w:rsidRDefault="00897CDC" w:rsidP="00897CDC">
      <w:pPr>
        <w:spacing w:after="0" w:line="240" w:lineRule="auto"/>
        <w:ind w:firstLine="708"/>
        <w:jc w:val="both"/>
        <w:rPr>
          <w:rFonts w:ascii="Times New Roman" w:hAnsi="Times New Roman" w:cs="Times New Roman"/>
          <w:sz w:val="27"/>
          <w:szCs w:val="27"/>
        </w:rPr>
      </w:pPr>
      <w:r w:rsidRPr="00A006D6">
        <w:rPr>
          <w:rFonts w:ascii="Times New Roman" w:hAnsi="Times New Roman" w:cs="Times New Roman"/>
          <w:sz w:val="27"/>
          <w:szCs w:val="27"/>
        </w:rPr>
        <w:t xml:space="preserve">2. Ознакомить сотрудников администрации </w:t>
      </w:r>
      <w:proofErr w:type="gramStart"/>
      <w:r w:rsidRPr="00A006D6">
        <w:rPr>
          <w:rFonts w:ascii="Times New Roman" w:hAnsi="Times New Roman" w:cs="Times New Roman"/>
          <w:sz w:val="27"/>
          <w:szCs w:val="27"/>
        </w:rPr>
        <w:t>в</w:t>
      </w:r>
      <w:proofErr w:type="gramEnd"/>
      <w:r w:rsidRPr="00A006D6">
        <w:rPr>
          <w:rFonts w:ascii="Times New Roman" w:hAnsi="Times New Roman" w:cs="Times New Roman"/>
          <w:sz w:val="27"/>
          <w:szCs w:val="27"/>
        </w:rPr>
        <w:t xml:space="preserve"> Правилами внутреннего распорядка под роспись.</w:t>
      </w:r>
    </w:p>
    <w:p w:rsidR="00897CDC" w:rsidRPr="00A006D6" w:rsidRDefault="00897CDC" w:rsidP="00897CDC">
      <w:pPr>
        <w:spacing w:line="240" w:lineRule="auto"/>
        <w:rPr>
          <w:rFonts w:ascii="Times New Roman" w:hAnsi="Times New Roman" w:cs="Times New Roman"/>
          <w:sz w:val="27"/>
          <w:szCs w:val="27"/>
        </w:rPr>
      </w:pPr>
      <w:r w:rsidRPr="00A006D6">
        <w:rPr>
          <w:rFonts w:ascii="Times New Roman" w:hAnsi="Times New Roman" w:cs="Times New Roman"/>
          <w:sz w:val="27"/>
          <w:szCs w:val="27"/>
        </w:rPr>
        <w:tab/>
        <w:t>3. Настоящее распоряжение вступает в силу  со дня его подписания и подлежит размещению на официальном сайте администрации Устьевого сельского поселения.</w:t>
      </w:r>
    </w:p>
    <w:p w:rsidR="00897CDC" w:rsidRPr="00A006D6" w:rsidRDefault="00897CDC" w:rsidP="00897CDC">
      <w:pPr>
        <w:spacing w:line="240" w:lineRule="auto"/>
        <w:rPr>
          <w:rFonts w:ascii="Times New Roman" w:hAnsi="Times New Roman" w:cs="Times New Roman"/>
          <w:sz w:val="27"/>
          <w:szCs w:val="27"/>
        </w:rPr>
      </w:pPr>
    </w:p>
    <w:p w:rsidR="00897CDC" w:rsidRPr="00A006D6" w:rsidRDefault="00897CDC" w:rsidP="00897CDC">
      <w:pPr>
        <w:spacing w:line="240" w:lineRule="auto"/>
        <w:rPr>
          <w:rFonts w:ascii="Times New Roman" w:hAnsi="Times New Roman" w:cs="Times New Roman"/>
          <w:sz w:val="27"/>
          <w:szCs w:val="27"/>
        </w:rPr>
      </w:pPr>
    </w:p>
    <w:p w:rsidR="00897CDC" w:rsidRPr="00A006D6" w:rsidRDefault="00897CDC" w:rsidP="00897CDC">
      <w:pPr>
        <w:rPr>
          <w:rFonts w:ascii="Times New Roman" w:hAnsi="Times New Roman" w:cs="Times New Roman"/>
          <w:sz w:val="27"/>
          <w:szCs w:val="27"/>
        </w:rPr>
      </w:pPr>
      <w:r w:rsidRPr="00A006D6">
        <w:rPr>
          <w:rFonts w:ascii="Times New Roman" w:hAnsi="Times New Roman" w:cs="Times New Roman"/>
          <w:sz w:val="27"/>
          <w:szCs w:val="27"/>
        </w:rPr>
        <w:t xml:space="preserve"> Глава Устьевого сельского поселения                </w:t>
      </w:r>
      <w:bookmarkStart w:id="0" w:name="_GoBack"/>
      <w:bookmarkEnd w:id="0"/>
      <w:r w:rsidRPr="00A006D6">
        <w:rPr>
          <w:rFonts w:ascii="Times New Roman" w:hAnsi="Times New Roman" w:cs="Times New Roman"/>
          <w:sz w:val="27"/>
          <w:szCs w:val="27"/>
        </w:rPr>
        <w:t xml:space="preserve">                            С.В. Третьякова</w:t>
      </w: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p w:rsidR="00A006D6" w:rsidRPr="00A006D6" w:rsidRDefault="00A006D6" w:rsidP="00897CDC">
      <w:pPr>
        <w:rPr>
          <w:rFonts w:ascii="Times New Roman" w:hAnsi="Times New Roman" w:cs="Times New Roman"/>
          <w:sz w:val="27"/>
          <w:szCs w:val="27"/>
        </w:rPr>
      </w:pPr>
    </w:p>
    <w:tbl>
      <w:tblPr>
        <w:tblW w:w="9138" w:type="dxa"/>
        <w:tblCellMar>
          <w:top w:w="15" w:type="dxa"/>
          <w:left w:w="15" w:type="dxa"/>
          <w:bottom w:w="15" w:type="dxa"/>
          <w:right w:w="15" w:type="dxa"/>
        </w:tblCellMar>
        <w:tblLook w:val="0600" w:firstRow="0" w:lastRow="0" w:firstColumn="0" w:lastColumn="0" w:noHBand="1" w:noVBand="1"/>
      </w:tblPr>
      <w:tblGrid>
        <w:gridCol w:w="8826"/>
        <w:gridCol w:w="156"/>
        <w:gridCol w:w="156"/>
      </w:tblGrid>
      <w:tr w:rsidR="00A006D6" w:rsidRPr="00A006D6" w:rsidTr="002B25DD">
        <w:trPr>
          <w:trHeight w:val="116"/>
        </w:trPr>
        <w:tc>
          <w:tcPr>
            <w:tcW w:w="0" w:type="auto"/>
            <w:tcMar>
              <w:top w:w="75" w:type="dxa"/>
              <w:left w:w="75" w:type="dxa"/>
              <w:bottom w:w="75" w:type="dxa"/>
              <w:right w:w="75" w:type="dxa"/>
            </w:tcMar>
          </w:tcPr>
          <w:p w:rsidR="00A006D6" w:rsidRPr="00A006D6" w:rsidRDefault="00A006D6" w:rsidP="002B25DD">
            <w:pPr>
              <w:spacing w:after="0"/>
              <w:rPr>
                <w:rFonts w:ascii="Times New Roman" w:hAnsi="Times New Roman" w:cs="Times New Roman"/>
                <w:color w:val="000000"/>
                <w:sz w:val="27"/>
                <w:szCs w:val="27"/>
              </w:rPr>
            </w:pPr>
          </w:p>
        </w:tc>
        <w:tc>
          <w:tcPr>
            <w:tcW w:w="0" w:type="auto"/>
            <w:tcMar>
              <w:top w:w="75" w:type="dxa"/>
              <w:left w:w="75" w:type="dxa"/>
              <w:bottom w:w="75" w:type="dxa"/>
              <w:right w:w="75" w:type="dxa"/>
            </w:tcMar>
          </w:tcPr>
          <w:p w:rsidR="00A006D6" w:rsidRPr="00A006D6" w:rsidRDefault="00A006D6" w:rsidP="002B25DD">
            <w:pPr>
              <w:spacing w:after="0"/>
              <w:ind w:left="75" w:right="75"/>
              <w:rPr>
                <w:rFonts w:ascii="Times New Roman" w:hAnsi="Times New Roman" w:cs="Times New Roman"/>
                <w:color w:val="000000"/>
                <w:sz w:val="27"/>
                <w:szCs w:val="27"/>
              </w:rPr>
            </w:pPr>
          </w:p>
        </w:tc>
        <w:tc>
          <w:tcPr>
            <w:tcW w:w="0" w:type="auto"/>
            <w:tcMar>
              <w:top w:w="75" w:type="dxa"/>
              <w:left w:w="75" w:type="dxa"/>
              <w:bottom w:w="75" w:type="dxa"/>
              <w:right w:w="75" w:type="dxa"/>
            </w:tcMar>
          </w:tcPr>
          <w:p w:rsidR="00A006D6" w:rsidRPr="00A006D6" w:rsidRDefault="00A006D6" w:rsidP="002B25DD">
            <w:pPr>
              <w:spacing w:after="0"/>
              <w:rPr>
                <w:rFonts w:ascii="Times New Roman" w:hAnsi="Times New Roman" w:cs="Times New Roman"/>
                <w:sz w:val="27"/>
                <w:szCs w:val="27"/>
              </w:rPr>
            </w:pPr>
          </w:p>
        </w:tc>
      </w:tr>
      <w:tr w:rsidR="00A006D6" w:rsidRPr="00A006D6" w:rsidTr="002B25DD">
        <w:trPr>
          <w:trHeight w:val="2133"/>
        </w:trPr>
        <w:tc>
          <w:tcPr>
            <w:tcW w:w="0" w:type="auto"/>
            <w:tcMar>
              <w:top w:w="75" w:type="dxa"/>
              <w:left w:w="75" w:type="dxa"/>
              <w:bottom w:w="75" w:type="dxa"/>
              <w:right w:w="75" w:type="dxa"/>
            </w:tcMar>
          </w:tcPr>
          <w:p w:rsidR="00A006D6" w:rsidRPr="00A006D6" w:rsidRDefault="00A006D6" w:rsidP="002B25DD">
            <w:pPr>
              <w:spacing w:after="0"/>
              <w:jc w:val="center"/>
              <w:rPr>
                <w:rFonts w:ascii="Times New Roman" w:hAnsi="Times New Roman" w:cs="Times New Roman"/>
                <w:b/>
                <w:bCs/>
                <w:color w:val="000000"/>
                <w:sz w:val="27"/>
                <w:szCs w:val="27"/>
              </w:rPr>
            </w:pPr>
          </w:p>
          <w:p w:rsidR="00A006D6" w:rsidRPr="00A006D6" w:rsidRDefault="00A006D6" w:rsidP="002B25DD">
            <w:pPr>
              <w:spacing w:after="0"/>
              <w:jc w:val="center"/>
              <w:rPr>
                <w:rFonts w:ascii="Times New Roman" w:hAnsi="Times New Roman" w:cs="Times New Roman"/>
                <w:b/>
                <w:bCs/>
                <w:color w:val="000000"/>
                <w:sz w:val="27"/>
                <w:szCs w:val="27"/>
              </w:rPr>
            </w:pPr>
          </w:p>
          <w:p w:rsidR="00A006D6" w:rsidRPr="00A006D6" w:rsidRDefault="00A006D6" w:rsidP="002B25DD">
            <w:pPr>
              <w:spacing w:after="0"/>
              <w:jc w:val="center"/>
              <w:rPr>
                <w:rFonts w:ascii="Times New Roman" w:hAnsi="Times New Roman" w:cs="Times New Roman"/>
                <w:b/>
                <w:bCs/>
                <w:color w:val="000000"/>
                <w:sz w:val="27"/>
                <w:szCs w:val="27"/>
              </w:rPr>
            </w:pPr>
          </w:p>
          <w:p w:rsidR="00A006D6" w:rsidRPr="00A006D6" w:rsidRDefault="00A006D6" w:rsidP="002B25DD">
            <w:pPr>
              <w:spacing w:after="0"/>
              <w:jc w:val="right"/>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Приложение к распоряжению администрации Устьевого сельского поселения</w:t>
            </w:r>
          </w:p>
          <w:p w:rsidR="00A006D6" w:rsidRPr="00A006D6" w:rsidRDefault="00A006D6" w:rsidP="002B25DD">
            <w:pPr>
              <w:spacing w:after="0"/>
              <w:jc w:val="center"/>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от 29.05.2023 №22</w:t>
            </w:r>
          </w:p>
          <w:p w:rsidR="00A006D6" w:rsidRPr="00A006D6" w:rsidRDefault="00A006D6" w:rsidP="002B25DD">
            <w:pPr>
              <w:spacing w:after="0"/>
              <w:jc w:val="center"/>
              <w:rPr>
                <w:rFonts w:ascii="Times New Roman" w:hAnsi="Times New Roman" w:cs="Times New Roman"/>
                <w:b/>
                <w:bCs/>
                <w:color w:val="000000"/>
                <w:sz w:val="27"/>
                <w:szCs w:val="27"/>
              </w:rPr>
            </w:pPr>
          </w:p>
          <w:p w:rsidR="00A006D6" w:rsidRPr="00A006D6" w:rsidRDefault="00A006D6" w:rsidP="002B25DD">
            <w:pPr>
              <w:spacing w:after="0"/>
              <w:jc w:val="center"/>
              <w:rPr>
                <w:rFonts w:ascii="Times New Roman" w:hAnsi="Times New Roman" w:cs="Times New Roman"/>
                <w:b/>
                <w:bCs/>
                <w:color w:val="000000"/>
                <w:sz w:val="27"/>
                <w:szCs w:val="27"/>
              </w:rPr>
            </w:pPr>
          </w:p>
          <w:p w:rsidR="00A006D6" w:rsidRPr="00A006D6" w:rsidRDefault="00A006D6" w:rsidP="002B25DD">
            <w:pPr>
              <w:spacing w:after="0"/>
              <w:jc w:val="center"/>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ПРАВИЛА</w:t>
            </w:r>
          </w:p>
          <w:p w:rsidR="00A006D6" w:rsidRPr="00A006D6" w:rsidRDefault="00A006D6" w:rsidP="002B25DD">
            <w:pPr>
              <w:spacing w:after="0"/>
              <w:jc w:val="center"/>
              <w:rPr>
                <w:rFonts w:ascii="Times New Roman" w:hAnsi="Times New Roman" w:cs="Times New Roman"/>
                <w:color w:val="000000"/>
                <w:sz w:val="27"/>
                <w:szCs w:val="27"/>
              </w:rPr>
            </w:pPr>
            <w:r w:rsidRPr="00A006D6">
              <w:rPr>
                <w:rFonts w:ascii="Times New Roman" w:hAnsi="Times New Roman" w:cs="Times New Roman"/>
                <w:color w:val="000000"/>
                <w:sz w:val="27"/>
                <w:szCs w:val="27"/>
              </w:rPr>
              <w:t>внутреннего трудового распорядка</w:t>
            </w:r>
          </w:p>
          <w:p w:rsidR="00A006D6" w:rsidRPr="00A006D6" w:rsidRDefault="00A006D6" w:rsidP="002B25DD">
            <w:pPr>
              <w:spacing w:after="0"/>
              <w:jc w:val="center"/>
              <w:rPr>
                <w:rFonts w:ascii="Times New Roman" w:hAnsi="Times New Roman" w:cs="Times New Roman"/>
                <w:color w:val="000000"/>
                <w:sz w:val="27"/>
                <w:szCs w:val="27"/>
              </w:rPr>
            </w:pPr>
            <w:r w:rsidRPr="00A006D6">
              <w:rPr>
                <w:rFonts w:ascii="Times New Roman" w:hAnsi="Times New Roman" w:cs="Times New Roman"/>
                <w:color w:val="000000"/>
                <w:sz w:val="27"/>
                <w:szCs w:val="27"/>
              </w:rPr>
              <w:t>администрации Устьевого сельского поселения</w:t>
            </w:r>
          </w:p>
        </w:tc>
        <w:tc>
          <w:tcPr>
            <w:tcW w:w="0" w:type="auto"/>
            <w:tcMar>
              <w:top w:w="75" w:type="dxa"/>
              <w:left w:w="75" w:type="dxa"/>
              <w:bottom w:w="75" w:type="dxa"/>
              <w:right w:w="75" w:type="dxa"/>
            </w:tcMar>
          </w:tcPr>
          <w:p w:rsidR="00A006D6" w:rsidRPr="00A006D6" w:rsidRDefault="00A006D6" w:rsidP="002B25DD">
            <w:pPr>
              <w:spacing w:after="0"/>
              <w:ind w:left="75" w:right="75"/>
              <w:jc w:val="center"/>
              <w:rPr>
                <w:rFonts w:ascii="Times New Roman" w:hAnsi="Times New Roman" w:cs="Times New Roman"/>
                <w:color w:val="000000"/>
                <w:sz w:val="27"/>
                <w:szCs w:val="27"/>
              </w:rPr>
            </w:pPr>
          </w:p>
        </w:tc>
        <w:tc>
          <w:tcPr>
            <w:tcW w:w="0" w:type="auto"/>
            <w:tcMar>
              <w:top w:w="75" w:type="dxa"/>
              <w:left w:w="75" w:type="dxa"/>
              <w:bottom w:w="75" w:type="dxa"/>
              <w:right w:w="75" w:type="dxa"/>
            </w:tcMar>
          </w:tcPr>
          <w:p w:rsidR="00A006D6" w:rsidRPr="00A006D6" w:rsidRDefault="00A006D6" w:rsidP="002B25DD">
            <w:pPr>
              <w:spacing w:after="0"/>
              <w:ind w:left="75" w:right="75"/>
              <w:jc w:val="center"/>
              <w:rPr>
                <w:rFonts w:ascii="Times New Roman" w:hAnsi="Times New Roman" w:cs="Times New Roman"/>
                <w:color w:val="000000"/>
                <w:sz w:val="27"/>
                <w:szCs w:val="27"/>
              </w:rPr>
            </w:pPr>
          </w:p>
        </w:tc>
      </w:tr>
    </w:tbl>
    <w:p w:rsidR="00A006D6" w:rsidRPr="00A006D6" w:rsidRDefault="00A006D6" w:rsidP="00A006D6">
      <w:pPr>
        <w:spacing w:after="0" w:line="360" w:lineRule="auto"/>
        <w:ind w:firstLine="709"/>
        <w:jc w:val="both"/>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1. Общие положения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 Настоящие Правила внутреннего трудового распорядка Администрации Устьевого сельского поселения Соболевского муниципального района Камчатского края (</w:t>
      </w:r>
      <w:r w:rsidRPr="00A006D6">
        <w:rPr>
          <w:rFonts w:ascii="Times New Roman" w:hAnsi="Times New Roman" w:cs="Times New Roman"/>
          <w:i/>
          <w:color w:val="000000"/>
          <w:sz w:val="27"/>
          <w:szCs w:val="27"/>
        </w:rPr>
        <w:t xml:space="preserve">далее </w:t>
      </w:r>
      <w:r w:rsidRPr="00A006D6">
        <w:rPr>
          <w:rFonts w:ascii="Times New Roman" w:hAnsi="Times New Roman" w:cs="Times New Roman"/>
          <w:color w:val="000000"/>
          <w:sz w:val="27"/>
          <w:szCs w:val="27"/>
        </w:rPr>
        <w:t>– Правила) разработаны в соответствии с Конституцией, Трудовым кодексом и иными нормативно-правовыми актами, действующими на территории России.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1.2. Настоящие Правила определяют порядок приёма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Администрации Устьевого сельского поселения Соболевского муниципального района Камчатского края.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 Цель настоящих Правил – укрепление трудовой дисциплины, обеспечение соблюдения требований законодательства и рационального использования рабочего времени в Администрации Устьевого сельского поселения Соболевского муниципального района Камчатского края.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 xml:space="preserve">1.4. Настоящие Правила являются обязательными для всех работников Администрации Устьевого сельского поселения Соболевского муниципального района Камчатского края. С настоящими Правилами должны быть ознакомлены все работники организации, включая </w:t>
      </w:r>
      <w:proofErr w:type="gramStart"/>
      <w:r w:rsidRPr="00A006D6">
        <w:rPr>
          <w:rFonts w:ascii="Times New Roman" w:hAnsi="Times New Roman" w:cs="Times New Roman"/>
          <w:color w:val="000000"/>
          <w:sz w:val="27"/>
          <w:szCs w:val="27"/>
        </w:rPr>
        <w:t>принимаемых</w:t>
      </w:r>
      <w:proofErr w:type="gramEnd"/>
      <w:r w:rsidRPr="00A006D6">
        <w:rPr>
          <w:rFonts w:ascii="Times New Roman" w:hAnsi="Times New Roman" w:cs="Times New Roman"/>
          <w:color w:val="000000"/>
          <w:sz w:val="27"/>
          <w:szCs w:val="27"/>
        </w:rPr>
        <w:t xml:space="preserve"> на работу.</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1.5. Настоящие Правила и изменения к ним утверждаются Главой Администрации Устьевого сельского поселения Соболевского муниципального района Камчатского края.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1.6. Настоящие Правила вступают в силу с 01 января 2023 года и действуют бессрочно до принятия новых Правил.</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2. Порядок приема, перевода и увольнения работников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2.2. При заключении трудового договора претендент на работу обязан предъявить работодателю следующие документы:</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паспорт или иной документ, удостоверяющий личность;</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трудовую книжку и (или) сведения о трудовой деятельности, за исключением случаев, если трудовой договор заключается впервые;</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документы воинского учета – для военнообязанных и лиц, подлежащих призыву на военную службу;</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w:t>
      </w:r>
      <w:r w:rsidRPr="00A006D6">
        <w:rPr>
          <w:rFonts w:ascii="Times New Roman" w:hAnsi="Times New Roman" w:cs="Times New Roman"/>
          <w:color w:val="000000"/>
          <w:sz w:val="27"/>
          <w:szCs w:val="27"/>
        </w:rPr>
        <w:lastRenderedPageBreak/>
        <w:t>федеральным законом не допускаются лица, имеющие (имевшие) судимость, подвергающиеся (подвергавшиеся) уголовному преследованию;</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A006D6" w:rsidRPr="00A006D6" w:rsidRDefault="00A006D6" w:rsidP="00A006D6">
      <w:pPr>
        <w:numPr>
          <w:ilvl w:val="0"/>
          <w:numId w:val="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справку о характере и условиях труда по основному месту работы – при приёме на работу по совместительству с вредными и (или) опасными условиями труда;</w:t>
      </w:r>
    </w:p>
    <w:p w:rsidR="00A006D6" w:rsidRPr="00A006D6" w:rsidRDefault="00A006D6" w:rsidP="00A006D6">
      <w:pPr>
        <w:numPr>
          <w:ilvl w:val="0"/>
          <w:numId w:val="1"/>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другие документы с учетом специфики работы, если это предусмотрено Трудовым кодексом, иными нормативно-правовыми актами.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2.4. Если претендент на работу в течение двух лет, предшествующих поступлению на работу в Администрацию Устьевого сельского поселения Соболевского муниципального района Камчатского края,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2.5. 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2.6.1. Срок испытания для работника не может превышать трех месяцев, а для руководителя Администрации Устьевого сельского поселения Соболевского муниципального района Камчатского края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2.6.2. В срок испытания не включаются периоды, когда работник фактически отсутствовал на работе.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2.6.3.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2.7.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2.9. Трудовой договор вступает в силу со дня его подписания работником и работодателем, если иное не установлено Трудовым кодексом, другими нормативно-правовыми актами или трудовым договором, либо со дня фактического допущения работника к работе с </w:t>
      </w:r>
      <w:proofErr w:type="gramStart"/>
      <w:r w:rsidRPr="00A006D6">
        <w:rPr>
          <w:rFonts w:ascii="Times New Roman" w:hAnsi="Times New Roman" w:cs="Times New Roman"/>
          <w:color w:val="000000"/>
          <w:sz w:val="27"/>
          <w:szCs w:val="27"/>
        </w:rPr>
        <w:t>ведома</w:t>
      </w:r>
      <w:proofErr w:type="gramEnd"/>
      <w:r w:rsidRPr="00A006D6">
        <w:rPr>
          <w:rFonts w:ascii="Times New Roman" w:hAnsi="Times New Roman" w:cs="Times New Roman"/>
          <w:color w:val="000000"/>
          <w:sz w:val="27"/>
          <w:szCs w:val="27"/>
        </w:rPr>
        <w:t xml:space="preserve"> или по поручению работодателя или его уполномоченного на это представителя.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2.10.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w:t>
      </w:r>
      <w:r w:rsidRPr="00A006D6">
        <w:rPr>
          <w:rFonts w:ascii="Times New Roman" w:hAnsi="Times New Roman" w:cs="Times New Roman"/>
          <w:color w:val="000000"/>
          <w:sz w:val="27"/>
          <w:szCs w:val="27"/>
        </w:rPr>
        <w:lastRenderedPageBreak/>
        <w:t>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2.12. При поступлении работника на работу или переводе его в установленном порядке на другую работу работодатель обязан:</w:t>
      </w:r>
    </w:p>
    <w:p w:rsidR="00A006D6" w:rsidRPr="00A006D6" w:rsidRDefault="00A006D6" w:rsidP="00A006D6">
      <w:pPr>
        <w:numPr>
          <w:ilvl w:val="0"/>
          <w:numId w:val="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ознакомить его с порученной работой, условиями и оплатой труда, разъяснить работнику его права и обязанности;</w:t>
      </w:r>
    </w:p>
    <w:p w:rsidR="00A006D6" w:rsidRPr="00A006D6" w:rsidRDefault="00A006D6" w:rsidP="00A006D6">
      <w:pPr>
        <w:numPr>
          <w:ilvl w:val="0"/>
          <w:numId w:val="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ознакомить с настоящими Правилами и другими локальными нормативными актами;</w:t>
      </w:r>
    </w:p>
    <w:p w:rsidR="00A006D6" w:rsidRPr="00A006D6" w:rsidRDefault="00A006D6" w:rsidP="00A006D6">
      <w:pPr>
        <w:numPr>
          <w:ilvl w:val="0"/>
          <w:numId w:val="2"/>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провести инструктажи по охране труда, производственной санитарии, противопожарной безопасности.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2.13. Прекращение трудового договора производится в порядке и по основаниям, предусмотренным Трудовым кодексом РФ, иными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2.14. Прекращение трудового договора оформляется приказом (распоряжением) работодателя.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2.14.1. Если увольнение работника является дисциплинарным взысканием, то приказ (распоряжение) работодателя об увольнении должен быть объявлен этому работнику под подпись в течение трех рабочих дней. Если работник отказывается ознакомиться с приказом под подпись, на приказе (распоряжении)  делается соответствующая запись и составляется соответствующий акт.</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2.15.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2.16.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утверждается директором Администрации Устьевого сельского поселения Соболевского муниципального района Камчатского края.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2.16.1. Отказ работника частично или полностью оформить обходной лист не является препятствием для увольнения этого работника.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2.17. Перевод работника на другую работу осуществляется в соответствии с требованиями Трудового кодекса, иных нормативно-правовых актов РФ.</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ind w:firstLine="709"/>
        <w:jc w:val="both"/>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3. Порядок формирования и выдачи сведений о трудовой деятельности работников</w:t>
      </w:r>
    </w:p>
    <w:p w:rsidR="00A006D6" w:rsidRPr="00A006D6" w:rsidRDefault="00A006D6" w:rsidP="00A006D6">
      <w:pPr>
        <w:spacing w:after="0"/>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3.1. Администрации Устьевого сельского поселения Соболевского муниципального района Камчатского края в электронном виде ведет и предоставляет в Фонд пенсионного и социального страхования 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3.2. Работники, которые отвечают за ведение и предоставление в Фонд пенсионного и социального страхования сведений о трудовой деятельности работников, назначаются приказом руководителя. Указанные в приказе работники должны быть ознакомлены с ним под подпись.</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3.3. Сведения о трудовой деятельности за отчетный месяц передаются в Фонд пенсионного и социального страхования не позднее 25-го числа месяца, следующего за месяцем, в котором по работнику были кадровые изменения или он подал заявление о продолжении ведения бумажной трудовой </w:t>
      </w:r>
      <w:r w:rsidRPr="00A006D6">
        <w:rPr>
          <w:rFonts w:ascii="Times New Roman" w:hAnsi="Times New Roman" w:cs="Times New Roman"/>
          <w:color w:val="000000"/>
          <w:sz w:val="27"/>
          <w:szCs w:val="27"/>
        </w:rPr>
        <w:lastRenderedPageBreak/>
        <w:t>книжки либо о предоставлении сведений о трудовой деятельности в электронном виде.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3.4. </w:t>
      </w:r>
      <w:proofErr w:type="gramStart"/>
      <w:r w:rsidRPr="00A006D6">
        <w:rPr>
          <w:rFonts w:ascii="Times New Roman" w:hAnsi="Times New Roman" w:cs="Times New Roman"/>
          <w:color w:val="000000"/>
          <w:sz w:val="27"/>
          <w:szCs w:val="27"/>
        </w:rPr>
        <w:t>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A006D6" w:rsidRPr="00A006D6" w:rsidRDefault="00A006D6" w:rsidP="00A006D6">
      <w:pPr>
        <w:numPr>
          <w:ilvl w:val="0"/>
          <w:numId w:val="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на бумажном носителе, </w:t>
      </w:r>
      <w:proofErr w:type="gramStart"/>
      <w:r w:rsidRPr="00A006D6">
        <w:rPr>
          <w:rFonts w:ascii="Times New Roman" w:hAnsi="Times New Roman" w:cs="Times New Roman"/>
          <w:color w:val="000000"/>
          <w:sz w:val="27"/>
          <w:szCs w:val="27"/>
        </w:rPr>
        <w:t>заверенные</w:t>
      </w:r>
      <w:proofErr w:type="gramEnd"/>
      <w:r w:rsidRPr="00A006D6">
        <w:rPr>
          <w:rFonts w:ascii="Times New Roman" w:hAnsi="Times New Roman" w:cs="Times New Roman"/>
          <w:color w:val="000000"/>
          <w:sz w:val="27"/>
          <w:szCs w:val="27"/>
        </w:rPr>
        <w:t xml:space="preserve"> надлежащим способом;</w:t>
      </w:r>
    </w:p>
    <w:p w:rsidR="00A006D6" w:rsidRPr="00A006D6" w:rsidRDefault="00A006D6" w:rsidP="00A006D6">
      <w:pPr>
        <w:numPr>
          <w:ilvl w:val="0"/>
          <w:numId w:val="3"/>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 форме электронного документа, подписанного усиленной квалифицированной электронной подписью (в случае ее наличия у работодателя).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3.5. Сведения о трудовой деятельности предоставляются:</w:t>
      </w:r>
    </w:p>
    <w:p w:rsidR="00A006D6" w:rsidRPr="00A006D6" w:rsidRDefault="00A006D6" w:rsidP="00A006D6">
      <w:pPr>
        <w:numPr>
          <w:ilvl w:val="0"/>
          <w:numId w:val="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 период работы не позднее трех рабочих дней со дня подачи этого заявления;</w:t>
      </w:r>
    </w:p>
    <w:p w:rsidR="00A006D6" w:rsidRPr="00A006D6" w:rsidRDefault="00A006D6" w:rsidP="00A006D6">
      <w:pPr>
        <w:numPr>
          <w:ilvl w:val="0"/>
          <w:numId w:val="4"/>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при увольнении — в день прекращения трудового договора.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3.6.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ustevoe-99@mail.ru. При использовании электронной почты работодателя работник направляет отсканированное заявление, в котором содержится:</w:t>
      </w:r>
    </w:p>
    <w:p w:rsidR="00A006D6" w:rsidRPr="00A006D6" w:rsidRDefault="00A006D6" w:rsidP="00A006D6">
      <w:pPr>
        <w:numPr>
          <w:ilvl w:val="0"/>
          <w:numId w:val="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наименование работодателя;</w:t>
      </w:r>
    </w:p>
    <w:p w:rsidR="00A006D6" w:rsidRPr="00A006D6" w:rsidRDefault="00A006D6" w:rsidP="00A006D6">
      <w:pPr>
        <w:numPr>
          <w:ilvl w:val="0"/>
          <w:numId w:val="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должностное лицо, на имя которого направлено заявление (директор);</w:t>
      </w:r>
    </w:p>
    <w:p w:rsidR="00A006D6" w:rsidRPr="00A006D6" w:rsidRDefault="00A006D6" w:rsidP="00A006D6">
      <w:pPr>
        <w:numPr>
          <w:ilvl w:val="0"/>
          <w:numId w:val="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просьба о направлении сведений о трудовой деятельности у работодателя (в бумажном виде или в форме электронного документа);</w:t>
      </w:r>
    </w:p>
    <w:p w:rsidR="00A006D6" w:rsidRPr="00A006D6" w:rsidRDefault="00A006D6" w:rsidP="00A006D6">
      <w:pPr>
        <w:numPr>
          <w:ilvl w:val="0"/>
          <w:numId w:val="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адрес электронной почты работника;</w:t>
      </w:r>
    </w:p>
    <w:p w:rsidR="00A006D6" w:rsidRPr="00A006D6" w:rsidRDefault="00A006D6" w:rsidP="00A006D6">
      <w:pPr>
        <w:numPr>
          <w:ilvl w:val="0"/>
          <w:numId w:val="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собственноручная подпись работника;</w:t>
      </w:r>
    </w:p>
    <w:p w:rsidR="00A006D6" w:rsidRPr="00A006D6" w:rsidRDefault="00A006D6" w:rsidP="00A006D6">
      <w:pPr>
        <w:numPr>
          <w:ilvl w:val="0"/>
          <w:numId w:val="5"/>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дата написания заявления.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3.7.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31.12.2020г.</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3.8. </w:t>
      </w:r>
      <w:proofErr w:type="gramStart"/>
      <w:r w:rsidRPr="00A006D6">
        <w:rPr>
          <w:rFonts w:ascii="Times New Roman" w:hAnsi="Times New Roman" w:cs="Times New Roman"/>
          <w:color w:val="000000"/>
          <w:sz w:val="27"/>
          <w:szCs w:val="27"/>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3.9.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3.10.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ind w:firstLine="709"/>
        <w:jc w:val="both"/>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4. Порядок приема, перевода и увольнения дистанционных работников</w:t>
      </w:r>
    </w:p>
    <w:p w:rsidR="00A006D6" w:rsidRPr="00A006D6" w:rsidRDefault="00A006D6" w:rsidP="00A006D6">
      <w:pPr>
        <w:spacing w:after="0"/>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 Дистанционными работниками считаются лица, заключившие трудовой договор о дистанционной работе.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4.2. Работники Администрации Устьевого сельского поселения Соболевского муниципального района Камчатского края могут быть приняты или переведены в один из режимов дистанционной работы:</w:t>
      </w:r>
    </w:p>
    <w:p w:rsidR="00A006D6" w:rsidRPr="00A006D6" w:rsidRDefault="00A006D6" w:rsidP="00A006D6">
      <w:pPr>
        <w:numPr>
          <w:ilvl w:val="0"/>
          <w:numId w:val="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постоянная дистанционная работа – когда работник выполняет свою работу дистанционно в течение всего срока действия трудового договора;</w:t>
      </w:r>
    </w:p>
    <w:p w:rsidR="00A006D6" w:rsidRPr="00A006D6" w:rsidRDefault="00A006D6" w:rsidP="00A006D6">
      <w:pPr>
        <w:numPr>
          <w:ilvl w:val="0"/>
          <w:numId w:val="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временная дистанционная работа – когда работник временно выполняет свою работу дистанционно. Временную работу можно установить на срок не более шести месяцев. При этом работник непрерывно работает дистанционно, то есть каждый день;</w:t>
      </w:r>
    </w:p>
    <w:p w:rsidR="00A006D6" w:rsidRPr="00A006D6" w:rsidRDefault="00A006D6" w:rsidP="00A006D6">
      <w:pPr>
        <w:numPr>
          <w:ilvl w:val="0"/>
          <w:numId w:val="6"/>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периодическая дистанционная работа – когда работник чередует дистанционную работу и работу на стационарном рабочем месте.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4.3.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4.3.1. До подписания трудового договора работодатель обязан ознакомить работника с локальными нормативными актами, непосредственно связанными с предстоящей трудовой деятельностью работника. Ознакомление производится путем обмена информацией по электронной почте.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4.3.2. По письменному заявлению дистанционного работника работодатель обязан ему направить экземпляр трудового договора или дополнительного соглашения к трудовому договору на бумажном носителе. Отправка документов производится в срок не позднее трех рабочих дней со дня получения такого заявления.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4.3.3. При заключении трудового договора путем обмена электронными документами документы, предусмотренные статьей 65 Трудового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4.3.4.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4.4. В исключительных случаях работодатель вправе по своей инициативе временно перевести работников на дистанционный режим работы. Такой перевод возможен:</w:t>
      </w:r>
    </w:p>
    <w:p w:rsidR="00A006D6" w:rsidRPr="00A006D6" w:rsidRDefault="00A006D6" w:rsidP="00A006D6">
      <w:pPr>
        <w:numPr>
          <w:ilvl w:val="0"/>
          <w:numId w:val="7"/>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A006D6" w:rsidRPr="00A006D6" w:rsidRDefault="00A006D6" w:rsidP="00A006D6">
      <w:pPr>
        <w:numPr>
          <w:ilvl w:val="0"/>
          <w:numId w:val="7"/>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 любых исключительных случаях, которые ставят под угрозу жизнь или нормальные жизненные условия всего населения или его части.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4.5.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Администрации Устьевого сельского поселения Соболевского муниципального района Камчатского края на дистанционный режим работы на период действия ограничения властей или чрезвычайной ситуации.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4.6. Временный перевод </w:t>
      </w:r>
      <w:proofErr w:type="gramStart"/>
      <w:r w:rsidRPr="00A006D6">
        <w:rPr>
          <w:rFonts w:ascii="Times New Roman" w:hAnsi="Times New Roman" w:cs="Times New Roman"/>
          <w:color w:val="000000"/>
          <w:sz w:val="27"/>
          <w:szCs w:val="27"/>
        </w:rPr>
        <w:t>работников Администрации Устьевого сельского поселения Соболевского муниципального района Камчатского края</w:t>
      </w:r>
      <w:proofErr w:type="gramEnd"/>
      <w:r w:rsidRPr="00A006D6">
        <w:rPr>
          <w:rFonts w:ascii="Times New Roman" w:hAnsi="Times New Roman" w:cs="Times New Roman"/>
          <w:color w:val="000000"/>
          <w:sz w:val="27"/>
          <w:szCs w:val="27"/>
        </w:rPr>
        <w:t xml:space="preserve"> на дистанционный режим работы оформляется приказом (распоряжением) руководителя на основе списка работников, которых временно переводят на дистанционную работу.</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4.7. Работникам Администрации Устьевого сельского поселения Соболевского муниципального района Камчатского края может быть установлен режим дистанционной работы с условием о чередовании удаленной работы и работы в учреждении.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4.8. Условие о чередовании удаленной работы и работы в учреждении указывают в дополнительном соглашении или трудовом договоре работника.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4.9. 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использование оборудования и возмещаются иные расходы, которые связаны с выполнением дистанционной работы.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4.10. Взаимодействие работодателя с дистанционным работником может осуществляться как путём обмена электронными документами, так и иными способами, в том числе с помощью почтовой и курьерской служб. </w:t>
      </w:r>
      <w:r w:rsidRPr="00A006D6">
        <w:rPr>
          <w:rFonts w:ascii="Times New Roman" w:hAnsi="Times New Roman" w:cs="Times New Roman"/>
          <w:color w:val="000000"/>
          <w:sz w:val="27"/>
          <w:szCs w:val="27"/>
        </w:rPr>
        <w:lastRenderedPageBreak/>
        <w:t>Приоритетным способом обмена документами является обмен документами по корпоративной электронной почте ustevoe-99@ mail.ru.</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4.10.1. Взаимодействие с работником возможно</w:t>
      </w:r>
      <w:proofErr w:type="gramStart"/>
      <w:r w:rsidRPr="00A006D6">
        <w:rPr>
          <w:rFonts w:ascii="Times New Roman" w:hAnsi="Times New Roman" w:cs="Times New Roman"/>
          <w:color w:val="000000"/>
          <w:sz w:val="27"/>
          <w:szCs w:val="27"/>
        </w:rPr>
        <w:t>.</w:t>
      </w:r>
      <w:proofErr w:type="gramEnd"/>
      <w:r w:rsidRPr="00A006D6">
        <w:rPr>
          <w:rFonts w:ascii="Times New Roman" w:hAnsi="Times New Roman" w:cs="Times New Roman"/>
          <w:color w:val="000000"/>
          <w:sz w:val="27"/>
          <w:szCs w:val="27"/>
        </w:rPr>
        <w:t xml:space="preserve"> </w:t>
      </w:r>
      <w:proofErr w:type="gramStart"/>
      <w:r w:rsidRPr="00A006D6">
        <w:rPr>
          <w:rFonts w:ascii="Times New Roman" w:hAnsi="Times New Roman" w:cs="Times New Roman"/>
          <w:color w:val="000000"/>
          <w:sz w:val="27"/>
          <w:szCs w:val="27"/>
        </w:rPr>
        <w:t>в</w:t>
      </w:r>
      <w:proofErr w:type="gramEnd"/>
      <w:r w:rsidRPr="00A006D6">
        <w:rPr>
          <w:rFonts w:ascii="Times New Roman" w:hAnsi="Times New Roman" w:cs="Times New Roman"/>
          <w:color w:val="000000"/>
          <w:sz w:val="27"/>
          <w:szCs w:val="27"/>
        </w:rPr>
        <w:t xml:space="preserve">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трудовом договоре при приеме на дистанционную работу или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 Согласие на обработку персональных данных не требуется, если обработка персональных данных необходима для исполнения договора, стороной которого является работник.</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4.10.2. При взаимодействии с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4.10.3. В случае проведения дистанционного совещания посредством </w:t>
      </w:r>
      <w:proofErr w:type="gramStart"/>
      <w:r w:rsidRPr="00A006D6">
        <w:rPr>
          <w:rFonts w:ascii="Times New Roman" w:hAnsi="Times New Roman" w:cs="Times New Roman"/>
          <w:color w:val="000000"/>
          <w:sz w:val="27"/>
          <w:szCs w:val="27"/>
        </w:rPr>
        <w:t>конференц-связи</w:t>
      </w:r>
      <w:proofErr w:type="gramEnd"/>
      <w:r w:rsidRPr="00A006D6">
        <w:rPr>
          <w:rFonts w:ascii="Times New Roman" w:hAnsi="Times New Roman" w:cs="Times New Roman"/>
          <w:color w:val="000000"/>
          <w:sz w:val="27"/>
          <w:szCs w:val="27"/>
        </w:rPr>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4.11. </w:t>
      </w:r>
      <w:proofErr w:type="gramStart"/>
      <w:r w:rsidRPr="00A006D6">
        <w:rPr>
          <w:rFonts w:ascii="Times New Roman" w:hAnsi="Times New Roman" w:cs="Times New Roman"/>
          <w:color w:val="000000"/>
          <w:sz w:val="27"/>
          <w:szCs w:val="27"/>
        </w:rPr>
        <w:t>Приступая к ежедневной работе и по ее завершении работник направляет непосредственному руководителю</w:t>
      </w:r>
      <w:proofErr w:type="gramEnd"/>
      <w:r w:rsidRPr="00A006D6">
        <w:rPr>
          <w:rFonts w:ascii="Times New Roman" w:hAnsi="Times New Roman" w:cs="Times New Roman"/>
          <w:color w:val="000000"/>
          <w:sz w:val="27"/>
          <w:szCs w:val="27"/>
        </w:rPr>
        <w:t xml:space="preserve"> сообщение по корпоративной электронной почте о том, что приступил к работе/окончил работу соответственно.</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4.12. Работник выполняет работу дистанционно в соответствии с планом работы, который работник получает от непосредственного руководителя. О выполнении плана работы работник ежедневно направляет отчет непосредственному руководителю до окончания рабочего дня.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4.13.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4.14. Если после перевода на дистанционную работу работник не выходит на связь, то его непосредственный руководитель обязан поставить об этом в известность руководителя отдела кадров. Работники отдела кадров должны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4.15. 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A006D6" w:rsidRPr="00A006D6" w:rsidRDefault="00A006D6" w:rsidP="00A006D6">
      <w:pPr>
        <w:numPr>
          <w:ilvl w:val="0"/>
          <w:numId w:val="8"/>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трудовой договор;</w:t>
      </w:r>
    </w:p>
    <w:p w:rsidR="00A006D6" w:rsidRPr="00A006D6" w:rsidRDefault="00A006D6" w:rsidP="00A006D6">
      <w:pPr>
        <w:numPr>
          <w:ilvl w:val="0"/>
          <w:numId w:val="8"/>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дополнительные соглашения к нему;</w:t>
      </w:r>
    </w:p>
    <w:p w:rsidR="00A006D6" w:rsidRPr="00A006D6" w:rsidRDefault="00A006D6" w:rsidP="00A006D6">
      <w:pPr>
        <w:numPr>
          <w:ilvl w:val="0"/>
          <w:numId w:val="8"/>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договор о материальной ответственности;</w:t>
      </w:r>
    </w:p>
    <w:p w:rsidR="00A006D6" w:rsidRPr="00A006D6" w:rsidRDefault="00A006D6" w:rsidP="00A006D6">
      <w:pPr>
        <w:numPr>
          <w:ilvl w:val="0"/>
          <w:numId w:val="8"/>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ученический договор.</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4.15.1. В остальных случаях работодатель и работник могут обмениваться электронными документами без использования ЭЦП.</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4.16. </w:t>
      </w:r>
      <w:proofErr w:type="gramStart"/>
      <w:r w:rsidRPr="00A006D6">
        <w:rPr>
          <w:rFonts w:ascii="Times New Roman" w:hAnsi="Times New Roman" w:cs="Times New Roman"/>
          <w:color w:val="000000"/>
          <w:sz w:val="27"/>
          <w:szCs w:val="27"/>
        </w:rPr>
        <w:t xml:space="preserve">Посещение учреждении,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w:t>
      </w:r>
      <w:proofErr w:type="spellStart"/>
      <w:r w:rsidRPr="00A006D6">
        <w:rPr>
          <w:rFonts w:ascii="Times New Roman" w:hAnsi="Times New Roman" w:cs="Times New Roman"/>
          <w:color w:val="000000"/>
          <w:sz w:val="27"/>
          <w:szCs w:val="27"/>
        </w:rPr>
        <w:t>коронавируса</w:t>
      </w:r>
      <w:proofErr w:type="spellEnd"/>
      <w:r w:rsidRPr="00A006D6">
        <w:rPr>
          <w:rFonts w:ascii="Times New Roman" w:hAnsi="Times New Roman" w:cs="Times New Roman"/>
          <w:color w:val="000000"/>
          <w:sz w:val="27"/>
          <w:szCs w:val="27"/>
        </w:rPr>
        <w:t xml:space="preserve"> COVID-19 возможны в исключительных (экстренных) случаях с учетом ограничений на перемещение, действующих по месту проживания работника и расположения учреждении, и только после согласования поездки работником с непосредственным руководителем.</w:t>
      </w:r>
      <w:proofErr w:type="gramEnd"/>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4.17. Работодатель выплачивает дистанционному работнику компенсацию за использование принадлежащих ему или арендованных им оборудования, </w:t>
      </w:r>
      <w:r w:rsidRPr="00A006D6">
        <w:rPr>
          <w:rFonts w:ascii="Times New Roman" w:hAnsi="Times New Roman" w:cs="Times New Roman"/>
          <w:color w:val="000000"/>
          <w:sz w:val="27"/>
          <w:szCs w:val="27"/>
        </w:rPr>
        <w:lastRenderedPageBreak/>
        <w:t>программно-технических средств, средств защиты информации и иных средств, а также возмещает расходы, связанные с их приобретением.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4.18. Работодатель вправе уволить дистанционного работника, если он без уважительной причины не выходит на связь больше двух рабочих дней подряд.</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4.19. 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 Работодатель не вправе уволить дистанционного работника по иным основаниям, не предусмотренным Трудовым кодексом.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5. Основные права и обязанности работников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 Работник имеет право на следующее: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 Заключение, изменение, расторжение трудового договора в порядке и на условиях, установленных Трудовым кодексом, иными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5.1.2. Предоставление ему работы, обусловленной трудовым договором.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5.1.3. Рабочее место, которое соответствует государственным нормативным требованиям охраны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5.1.7. Подготовку и дополнительное профессиональное образование в порядке, установленном законодательством РФ.</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5.1.8. Объединение, включая право создавать профсоюзы и вступать в них.</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5.1.9. Участие в управлении организацией в предусмотренных законодательством РФ формах.</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5.1.11. Защиту своих трудовых прав, свобод и законных интересов всеми не запрещенными законом способами.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5.1.13.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5.1.14. Обязательное социальное страхование в случаях, предусмотренных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5.1.15. Предоставление предусмотренных Трудовым кодексом гарантий при прохождении диспансеризации.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 Работник обязан:</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 Добросовестно исполнять трудовые обязанности, возложенные на него трудовым договором.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5.2.2. Соблюдать настоящие Правила, иные локальные нормативные акты работодателя.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5.2.3. Соблюдать трудовую дисциплину, требования по охране труда и обеспечению безопасности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5.2.4. Выполнять установленные нормы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5.2.6. </w:t>
      </w:r>
      <w:proofErr w:type="gramStart"/>
      <w:r w:rsidRPr="00A006D6">
        <w:rPr>
          <w:rFonts w:ascii="Times New Roman" w:hAnsi="Times New Roman" w:cs="Times New Roman"/>
          <w:color w:val="000000"/>
          <w:sz w:val="27"/>
          <w:szCs w:val="27"/>
        </w:rPr>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roofErr w:type="gramEnd"/>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5.2.7. Проходить обучение безопасным методам и приемам выполнения работ и оказанию первой </w:t>
      </w:r>
      <w:proofErr w:type="gramStart"/>
      <w:r w:rsidRPr="00A006D6">
        <w:rPr>
          <w:rFonts w:ascii="Times New Roman" w:hAnsi="Times New Roman" w:cs="Times New Roman"/>
          <w:color w:val="000000"/>
          <w:sz w:val="27"/>
          <w:szCs w:val="27"/>
        </w:rPr>
        <w:t>помощи</w:t>
      </w:r>
      <w:proofErr w:type="gramEnd"/>
      <w:r w:rsidRPr="00A006D6">
        <w:rPr>
          <w:rFonts w:ascii="Times New Roman" w:hAnsi="Times New Roman" w:cs="Times New Roman"/>
          <w:color w:val="000000"/>
          <w:sz w:val="27"/>
          <w:szCs w:val="27"/>
        </w:rPr>
        <w:t xml:space="preserve"> пострадавшим на производстве, инструктаж по охране труда, проверку знания требований охраны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5.2.9. Правильно применять средства индивидуальной и коллективной защиты.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5.2.10. Поддерживать свое рабочее место в порядке и чистоте.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5.2.11. Вести себя вежливо и не допускать:</w:t>
      </w:r>
    </w:p>
    <w:p w:rsidR="00A006D6" w:rsidRPr="00A006D6" w:rsidRDefault="00A006D6" w:rsidP="00A006D6">
      <w:pPr>
        <w:numPr>
          <w:ilvl w:val="0"/>
          <w:numId w:val="9"/>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грубого поведения;</w:t>
      </w:r>
    </w:p>
    <w:p w:rsidR="00A006D6" w:rsidRPr="00A006D6" w:rsidRDefault="00A006D6" w:rsidP="00A006D6">
      <w:pPr>
        <w:numPr>
          <w:ilvl w:val="0"/>
          <w:numId w:val="9"/>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006D6" w:rsidRPr="00A006D6" w:rsidRDefault="00A006D6" w:rsidP="00A006D6">
      <w:pPr>
        <w:numPr>
          <w:ilvl w:val="0"/>
          <w:numId w:val="9"/>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5.2.12. Соблюдать запрет работодателя на курение в помещениях учреждении вне оборудованных зон, предназначенных для этих целей.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5.2.13. Соблюдать запрет работодателя на употребление в рабочее время алкогольных напитков, наркотических и токсических веществ.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5.2.14. Соблюдать правила внешнего вида, установленные работодателем.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5.2.15.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5.2.16. Сообщать работодателю о получении микротравмы.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5.2.17.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5.2.18.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A006D6" w:rsidRPr="00A006D6" w:rsidRDefault="00A006D6" w:rsidP="00A006D6">
      <w:pPr>
        <w:spacing w:after="0" w:line="360" w:lineRule="auto"/>
        <w:ind w:firstLine="709"/>
        <w:jc w:val="both"/>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6. Основные права и обязанности работодателя</w:t>
      </w:r>
    </w:p>
    <w:p w:rsidR="00A006D6" w:rsidRPr="00A006D6" w:rsidRDefault="00A006D6" w:rsidP="00A006D6">
      <w:pPr>
        <w:spacing w:after="0" w:line="360" w:lineRule="auto"/>
        <w:ind w:firstLine="709"/>
        <w:jc w:val="both"/>
        <w:rPr>
          <w:rFonts w:ascii="Times New Roman" w:hAnsi="Times New Roman" w:cs="Times New Roman"/>
          <w:i/>
          <w:color w:val="000000"/>
          <w:sz w:val="27"/>
          <w:szCs w:val="27"/>
        </w:rPr>
      </w:pPr>
      <w:r w:rsidRPr="00A006D6">
        <w:rPr>
          <w:rFonts w:ascii="Times New Roman" w:hAnsi="Times New Roman" w:cs="Times New Roman"/>
          <w:color w:val="000000"/>
          <w:sz w:val="27"/>
          <w:szCs w:val="27"/>
        </w:rPr>
        <w:t xml:space="preserve">6.1. </w:t>
      </w:r>
      <w:r w:rsidRPr="00A006D6">
        <w:rPr>
          <w:rFonts w:ascii="Times New Roman" w:hAnsi="Times New Roman" w:cs="Times New Roman"/>
          <w:i/>
          <w:color w:val="000000"/>
          <w:sz w:val="27"/>
          <w:szCs w:val="27"/>
        </w:rPr>
        <w:t>Работодатель имеет право:</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6.1.2. Вести коллективные переговоры и заключать коллективные договоры.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6.1.3. Поощрять работников за добросовестный эффективный труд.</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6.1.4. Требовать от работников исполнения ими трудовых обязанностей, бережного отношения к имуществу работодателя, работников, к имуществу </w:t>
      </w:r>
      <w:r w:rsidRPr="00A006D6">
        <w:rPr>
          <w:rFonts w:ascii="Times New Roman" w:hAnsi="Times New Roman" w:cs="Times New Roman"/>
          <w:color w:val="000000"/>
          <w:sz w:val="27"/>
          <w:szCs w:val="27"/>
        </w:rPr>
        <w:lastRenderedPageBreak/>
        <w:t>третьих лиц, которое находится у работодателя и за сохранность которого работодатель несет ответственность, соблюдения настоящих Правил.</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6.1.5. Привлекать работников к дисциплинарной и материальной ответственности в порядке, установленном законодательством РФ.</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6.1.6. Принимать локальные нормативные акты и требовать от работников их соблюдения, в том числе требовать от работников соблюдения запретов:</w:t>
      </w:r>
    </w:p>
    <w:p w:rsidR="00A006D6" w:rsidRPr="00A006D6" w:rsidRDefault="00A006D6" w:rsidP="00A006D6">
      <w:pPr>
        <w:numPr>
          <w:ilvl w:val="0"/>
          <w:numId w:val="10"/>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A006D6" w:rsidRPr="00A006D6" w:rsidRDefault="00A006D6" w:rsidP="00A006D6">
      <w:pPr>
        <w:numPr>
          <w:ilvl w:val="0"/>
          <w:numId w:val="10"/>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курение в помещениях учреждении, вне оборудованных зон, предназначенных для этих целей;</w:t>
      </w:r>
    </w:p>
    <w:p w:rsidR="00A006D6" w:rsidRPr="00A006D6" w:rsidRDefault="00A006D6" w:rsidP="00A006D6">
      <w:pPr>
        <w:numPr>
          <w:ilvl w:val="0"/>
          <w:numId w:val="10"/>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употребление в рабочее время алкогольных напитков, наркотических и токсических веществ.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6.1.7. Требовать от работника поддерживать свое рабочее место в порядке и чистоте.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6.1.8. Требовать от работника вежливого поведения и не допускать:</w:t>
      </w:r>
    </w:p>
    <w:p w:rsidR="00A006D6" w:rsidRPr="00A006D6" w:rsidRDefault="00A006D6" w:rsidP="00A006D6">
      <w:pPr>
        <w:numPr>
          <w:ilvl w:val="0"/>
          <w:numId w:val="1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грубого поведения;</w:t>
      </w:r>
    </w:p>
    <w:p w:rsidR="00A006D6" w:rsidRPr="00A006D6" w:rsidRDefault="00A006D6" w:rsidP="00A006D6">
      <w:pPr>
        <w:numPr>
          <w:ilvl w:val="0"/>
          <w:numId w:val="1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006D6" w:rsidRPr="00A006D6" w:rsidRDefault="00A006D6" w:rsidP="00A006D6">
      <w:pPr>
        <w:numPr>
          <w:ilvl w:val="0"/>
          <w:numId w:val="11"/>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угроз, оскорбительных выражений или реплик, действий, препятствующих нормальному общению или провоцирующих противоправное поведение.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6.1.9. Реализовывать права согласно законодательству о специальной оценке условий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A006D6" w:rsidRPr="00A006D6" w:rsidRDefault="00A006D6" w:rsidP="00A006D6">
      <w:pPr>
        <w:spacing w:after="0" w:line="360" w:lineRule="auto"/>
        <w:ind w:firstLine="709"/>
        <w:jc w:val="both"/>
        <w:rPr>
          <w:rFonts w:ascii="Times New Roman" w:hAnsi="Times New Roman" w:cs="Times New Roman"/>
          <w:i/>
          <w:color w:val="000000"/>
          <w:sz w:val="27"/>
          <w:szCs w:val="27"/>
        </w:rPr>
      </w:pPr>
      <w:r w:rsidRPr="00A006D6">
        <w:rPr>
          <w:rFonts w:ascii="Times New Roman" w:hAnsi="Times New Roman" w:cs="Times New Roman"/>
          <w:color w:val="000000"/>
          <w:sz w:val="27"/>
          <w:szCs w:val="27"/>
        </w:rPr>
        <w:lastRenderedPageBreak/>
        <w:t xml:space="preserve">6.2. </w:t>
      </w:r>
      <w:r w:rsidRPr="00A006D6">
        <w:rPr>
          <w:rFonts w:ascii="Times New Roman" w:hAnsi="Times New Roman" w:cs="Times New Roman"/>
          <w:i/>
          <w:color w:val="000000"/>
          <w:sz w:val="27"/>
          <w:szCs w:val="27"/>
        </w:rPr>
        <w:t>Работодатель обязан:</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6.2.2. Предоставлять работникам работу, предусмотренную трудовым договором.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6.2.3. Обеспечивать безопасность, а также условия труда, которые соответствуют государственным нормативным требованиям охраны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6.2.5. Обеспечивать работникам равную оплату за труд равной ценности, не допускать дискриминации.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6.2.6. Вести учет времени, фактически отработанного каждым работником.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6.2.7. Выплачивать в полном размере причитающуюся работникам заработную плату в установленные сроки.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6.2.8. Вести коллективные переговоры, а также заключать коллективный договор в порядке, установленном Трудовым кодексом РФ.</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6.2.9. Предоставлять представителям работников полную и достоверную информацию для заключения коллективного договора, соглашения и </w:t>
      </w:r>
      <w:proofErr w:type="gramStart"/>
      <w:r w:rsidRPr="00A006D6">
        <w:rPr>
          <w:rFonts w:ascii="Times New Roman" w:hAnsi="Times New Roman" w:cs="Times New Roman"/>
          <w:color w:val="000000"/>
          <w:sz w:val="27"/>
          <w:szCs w:val="27"/>
        </w:rPr>
        <w:t>контроля за</w:t>
      </w:r>
      <w:proofErr w:type="gramEnd"/>
      <w:r w:rsidRPr="00A006D6">
        <w:rPr>
          <w:rFonts w:ascii="Times New Roman" w:hAnsi="Times New Roman" w:cs="Times New Roman"/>
          <w:color w:val="000000"/>
          <w:sz w:val="27"/>
          <w:szCs w:val="27"/>
        </w:rPr>
        <w:t xml:space="preserve"> их выполнением.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6.2.10. Знакомить работников под подпись с локальными нормативными актами, непосредственно связанными с их трудовой деятельностью.</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6.2.11. </w:t>
      </w:r>
      <w:proofErr w:type="gramStart"/>
      <w:r w:rsidRPr="00A006D6">
        <w:rPr>
          <w:rFonts w:ascii="Times New Roman" w:hAnsi="Times New Roman" w:cs="Times New Roman"/>
          <w:color w:val="000000"/>
          <w:sz w:val="27"/>
          <w:szCs w:val="27"/>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rsidRPr="00A006D6">
        <w:rPr>
          <w:rFonts w:ascii="Times New Roman" w:hAnsi="Times New Roman" w:cs="Times New Roman"/>
          <w:color w:val="000000"/>
          <w:sz w:val="27"/>
          <w:szCs w:val="27"/>
        </w:rPr>
        <w:lastRenderedPageBreak/>
        <w:t>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6.2.13. Создавать условия по участию работников в управлении организацией в формах, предусмотренных законодательством РФ.</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6.2.14. Обеспечивать бытовые нужды работников, связанные с исполнением ими трудовых обязанностей.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6.2.15. Осуществлять обязательное социальное страхование работников в порядке, установленном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6.2.17. Отстранять от работы работников в случаях, предусмотренных Трудовым кодексом, иными нормативными правовыми актами РФ.</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6.2.18. Предоставлять работникам предусмотренные Трудовым кодексом гарантии при прохождении диспансеризации.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6.2.19. Осуществлять учет и рассмотрение обстоятельств и причин, приведших к возникновению микротравм работников.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6.2.20.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соглашениями, локальными трудовыми актами и трудовыми договорами.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7. Режим рабочего времени и времени отдыха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 В Администрации Устьевого сельского поселения Соболевского муниципального района Камчатского края устанавливается пятидневная рабочая неделя продолжительностью 36часов для женщин и 40 часов для мужчин, с двумя выходными днями (суббота и воскресенье).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7.1.1. Продолжительность ежедневной работы составляет 8 часов. Время начала работы – 9:00, время окончания работы – 18:00.</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7.1.2.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Время начала перерыва – 13:00, время окончания перерыва – 14:00.</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7.1.3. Обеденный перерыв не предусмотрен для работников, продолжительность рабочего дня (смены) которых составляет 4 часа и менее.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7.2. Накануне нерабочих праздничных дней продолжительность рабочего дня сокращается на один час. </w:t>
      </w:r>
      <w:proofErr w:type="gramStart"/>
      <w:r w:rsidRPr="00A006D6">
        <w:rPr>
          <w:rFonts w:ascii="Times New Roman" w:hAnsi="Times New Roman" w:cs="Times New Roman"/>
          <w:color w:val="000000"/>
          <w:sz w:val="27"/>
          <w:szCs w:val="27"/>
        </w:rPr>
        <w:t>При совпадении выходного и праздничного дней выходной день переносится на следующий после праздничного рабочий день.</w:t>
      </w:r>
      <w:proofErr w:type="gramEnd"/>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7.3. Нерабочими праздничными днями в Российской Федерации являются:</w:t>
      </w:r>
    </w:p>
    <w:p w:rsidR="00A006D6" w:rsidRPr="00A006D6" w:rsidRDefault="00A006D6" w:rsidP="00A006D6">
      <w:pPr>
        <w:numPr>
          <w:ilvl w:val="0"/>
          <w:numId w:val="1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1–6 и 8 января – новогодние каникулы;</w:t>
      </w:r>
    </w:p>
    <w:p w:rsidR="00A006D6" w:rsidRPr="00A006D6" w:rsidRDefault="00A006D6" w:rsidP="00A006D6">
      <w:pPr>
        <w:numPr>
          <w:ilvl w:val="0"/>
          <w:numId w:val="1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 января – Рождество Христово;</w:t>
      </w:r>
    </w:p>
    <w:p w:rsidR="00A006D6" w:rsidRPr="00A006D6" w:rsidRDefault="00A006D6" w:rsidP="00A006D6">
      <w:pPr>
        <w:numPr>
          <w:ilvl w:val="0"/>
          <w:numId w:val="1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23 февраля – День защитника Отечества;</w:t>
      </w:r>
    </w:p>
    <w:p w:rsidR="00A006D6" w:rsidRPr="00A006D6" w:rsidRDefault="00A006D6" w:rsidP="00A006D6">
      <w:pPr>
        <w:numPr>
          <w:ilvl w:val="0"/>
          <w:numId w:val="1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8 марта – Международный женский день;</w:t>
      </w:r>
    </w:p>
    <w:p w:rsidR="00A006D6" w:rsidRPr="00A006D6" w:rsidRDefault="00A006D6" w:rsidP="00A006D6">
      <w:pPr>
        <w:numPr>
          <w:ilvl w:val="0"/>
          <w:numId w:val="1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 мая – Праздник Весны и Труда;</w:t>
      </w:r>
    </w:p>
    <w:p w:rsidR="00A006D6" w:rsidRPr="00A006D6" w:rsidRDefault="00A006D6" w:rsidP="00A006D6">
      <w:pPr>
        <w:numPr>
          <w:ilvl w:val="0"/>
          <w:numId w:val="1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 мая – День Победы;</w:t>
      </w:r>
    </w:p>
    <w:p w:rsidR="00A006D6" w:rsidRPr="00A006D6" w:rsidRDefault="00A006D6" w:rsidP="00A006D6">
      <w:pPr>
        <w:numPr>
          <w:ilvl w:val="0"/>
          <w:numId w:val="1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12 июня – День России;</w:t>
      </w:r>
    </w:p>
    <w:p w:rsidR="00A006D6" w:rsidRPr="00A006D6" w:rsidRDefault="00A006D6" w:rsidP="00A006D6">
      <w:pPr>
        <w:numPr>
          <w:ilvl w:val="0"/>
          <w:numId w:val="12"/>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4 ноября – День народного единства.</w:t>
      </w:r>
    </w:p>
    <w:p w:rsidR="00A006D6" w:rsidRPr="00A006D6" w:rsidRDefault="00A006D6" w:rsidP="00A006D6">
      <w:pPr>
        <w:spacing w:after="0" w:line="360" w:lineRule="auto"/>
        <w:ind w:firstLine="709"/>
        <w:jc w:val="both"/>
        <w:rPr>
          <w:rFonts w:ascii="Times New Roman" w:hAnsi="Times New Roman" w:cs="Times New Roman"/>
          <w:color w:val="000000"/>
          <w:sz w:val="27"/>
          <w:szCs w:val="27"/>
          <w:highlight w:val="yellow"/>
        </w:rPr>
      </w:pPr>
      <w:r w:rsidRPr="00A006D6">
        <w:rPr>
          <w:rFonts w:ascii="Times New Roman" w:hAnsi="Times New Roman" w:cs="Times New Roman"/>
          <w:color w:val="000000"/>
          <w:sz w:val="27"/>
          <w:szCs w:val="27"/>
        </w:rPr>
        <w:t>7.4. По приказ</w:t>
      </w:r>
      <w:proofErr w:type="gramStart"/>
      <w:r w:rsidRPr="00A006D6">
        <w:rPr>
          <w:rFonts w:ascii="Times New Roman" w:hAnsi="Times New Roman" w:cs="Times New Roman"/>
          <w:color w:val="000000"/>
          <w:sz w:val="27"/>
          <w:szCs w:val="27"/>
        </w:rPr>
        <w:t>у(</w:t>
      </w:r>
      <w:proofErr w:type="gramEnd"/>
      <w:r w:rsidRPr="00A006D6">
        <w:rPr>
          <w:rFonts w:ascii="Times New Roman" w:hAnsi="Times New Roman" w:cs="Times New Roman"/>
          <w:color w:val="000000"/>
          <w:sz w:val="27"/>
          <w:szCs w:val="27"/>
        </w:rPr>
        <w:t>распоряжению) Работодателя, при наличии производственной необходимости, по докладной непосредственного руководителя, согласованной с работником, отдельные работники могут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для которых может быть установлен ненормированный рабочий день, приведен в приложении 2 к настоящим Правилам.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7.4.1. Ненормированный рабочий день не может быть установлен работникам, которые заняты на работах с вредными или опасными условиями труда, несовершеннолетним, работникам-инвалидам I и II группы, </w:t>
      </w:r>
      <w:r w:rsidRPr="00A006D6">
        <w:rPr>
          <w:rFonts w:ascii="Times New Roman" w:hAnsi="Times New Roman" w:cs="Times New Roman"/>
          <w:color w:val="000000"/>
          <w:sz w:val="27"/>
          <w:szCs w:val="27"/>
        </w:rPr>
        <w:lastRenderedPageBreak/>
        <w:t>совместителям и иным льготным категориям работников, которые определены законодательством РФ. Ненормированный рабочий день также не устанавливается работникам, которым установлен неполный рабочий день.</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7.5. По желанию работника и согласованию с работодателем ему может быть установлен режим неполного рабочего времени – неполный рабочий день или неполная рабочая неделя. При этом неполный рабочий день может быть разделен на части с учетом пожеланий работника и производственных целей.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7.6. Работодатель обязан установить неполное рабочее время по просьбе беременной женщины, одного из родителей (опекуна, попечителя) ребенка в возрасте до 14 лет (ребенка-инвалида в возрасте до 18 лет) или работника, который ухаживает за больным членом семьи. </w:t>
      </w:r>
      <w:proofErr w:type="gramStart"/>
      <w:r w:rsidRPr="00A006D6">
        <w:rPr>
          <w:rFonts w:ascii="Times New Roman" w:hAnsi="Times New Roman" w:cs="Times New Roman"/>
          <w:color w:val="000000"/>
          <w:sz w:val="27"/>
          <w:szCs w:val="27"/>
        </w:rPr>
        <w:t>При этом неполное рабочее время устанавливается на удобный для работника срок, но не более чем на период наличия обстоятельств, которые являются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w:t>
      </w:r>
      <w:proofErr w:type="gramEnd"/>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7.7. Учет рабочего времени ведется табельщиком в табеле учета рабочего времени, в котором ежедневно отражается количество отработанных часов (дней) работниками организации. Табельщик также ведет контрольный учет наличия (отсутствия) работников на рабочих местах в рабочее время.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7.8. Направление работников в служебные командировки осуществляется, в соответствии с законодательством РФ на основании письменного решения работодателя на определенный срок для выполнения служебного поручения вне места постоянной работы. Время нахождения работника в командировке отмечается в журнале учета командировок.</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7.9. Направление в служебные командировки, привлечение 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женщины, имеющие детей в возрасте до трех лет;</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работники-инвалиды;</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имеющие детей-инвалидов;</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осуществляющие уход за больными членами семьи в соответствии с медицинским заключением;</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воспитывающие без супруга (супруги) детей в возрасте до 14 лет;</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работники-опекуны детей в возрасте до 14 лет;</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имеющие ребенка в возрасте до 14 лет, если другой родитель работает вахтовым методом;</w:t>
      </w:r>
    </w:p>
    <w:p w:rsidR="00A006D6" w:rsidRPr="00A006D6" w:rsidRDefault="00A006D6" w:rsidP="00A006D6">
      <w:pPr>
        <w:numPr>
          <w:ilvl w:val="0"/>
          <w:numId w:val="1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имеющие трех и более детей в возрасте до 18 лет, в период до достижения младшим из детей возраст 14 лет;</w:t>
      </w:r>
    </w:p>
    <w:p w:rsidR="00A006D6" w:rsidRPr="00A006D6" w:rsidRDefault="00A006D6" w:rsidP="00A006D6">
      <w:pPr>
        <w:numPr>
          <w:ilvl w:val="0"/>
          <w:numId w:val="13"/>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у которых есть ребенок в возрасте до 14 лет, если другой родитель мобилизован или проходит военную службу по контракту либо заключил контракт о добровольном содействии.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7.9.1. Работники, указанные в пункте 7.10 настоящих Правил, должны быть ознакомлены со своим правом отказаться от указанных работ в письменной форме.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7.9.2. </w:t>
      </w:r>
      <w:proofErr w:type="gramStart"/>
      <w:r w:rsidRPr="00A006D6">
        <w:rPr>
          <w:rFonts w:ascii="Times New Roman" w:hAnsi="Times New Roman" w:cs="Times New Roman"/>
          <w:color w:val="000000"/>
          <w:sz w:val="27"/>
          <w:szCs w:val="27"/>
        </w:rPr>
        <w:t>Работники, указанные в пункте 7.10 настоящих Правил, должны проставлять на уведомлении о направлении в служебные командировки, привлечении 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w:t>
      </w:r>
      <w:proofErr w:type="gramEnd"/>
      <w:r w:rsidRPr="00A006D6">
        <w:rPr>
          <w:rFonts w:ascii="Times New Roman" w:hAnsi="Times New Roman" w:cs="Times New Roman"/>
          <w:color w:val="000000"/>
          <w:sz w:val="27"/>
          <w:szCs w:val="27"/>
        </w:rPr>
        <w:t xml:space="preserve"> Если работник имеет медицинские противопоказания, он должен, </w:t>
      </w:r>
      <w:proofErr w:type="gramStart"/>
      <w:r w:rsidRPr="00A006D6">
        <w:rPr>
          <w:rFonts w:ascii="Times New Roman" w:hAnsi="Times New Roman" w:cs="Times New Roman"/>
          <w:color w:val="000000"/>
          <w:sz w:val="27"/>
          <w:szCs w:val="27"/>
        </w:rPr>
        <w:t>предоставить работодателю соответствующее медицинское заключение</w:t>
      </w:r>
      <w:proofErr w:type="gramEnd"/>
      <w:r w:rsidRPr="00A006D6">
        <w:rPr>
          <w:rFonts w:ascii="Times New Roman" w:hAnsi="Times New Roman" w:cs="Times New Roman"/>
          <w:color w:val="000000"/>
          <w:sz w:val="27"/>
          <w:szCs w:val="27"/>
        </w:rPr>
        <w:t>, оформленное в установленном законом порядке.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7.10. Работникам предоставляются ежегодные отпуска с сохранением места работы и среднего заработка. Продолжительность ежегодного основного оплачиваемого отпуска – 28 календарных дней. По соглашению сторон ежегодный оплачиваемый отпуск может быть разделен на части. При этом хотя </w:t>
      </w:r>
      <w:r w:rsidRPr="00A006D6">
        <w:rPr>
          <w:rFonts w:ascii="Times New Roman" w:hAnsi="Times New Roman" w:cs="Times New Roman"/>
          <w:color w:val="000000"/>
          <w:sz w:val="27"/>
          <w:szCs w:val="27"/>
        </w:rPr>
        <w:lastRenderedPageBreak/>
        <w:t>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7.11.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7.12.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работника и работодателя оплачиваемый отпуск может быть предоставлен и до истечения шести месяцев непрерывной работы, за исключением случаев, когда работодатель обязан предоставить отпуск до истечения шести месяцев непрерывной работы по заявлению работника.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7.13. Очередность предоставления отпусков – график отпусков, устанавливается работодателем с учетом производственной необходимости и пожеланий работников.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7.14. В удобное время отпуск предоставляется:</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работникам, имеющим трех и более детей в возрасте до 18 лет, пока младшему ребенку не исполнится 14 лет;</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несовершеннолетним;</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родителям, приемным родителям, опекунам или попечителям, которые воспитывают ребенка-инвалида в возрасте до 18 лет;</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работникам, которые награждены знаками «Почетный донор России» и «Почетный донор СССР»;</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беременным перед или после отпуска по беременности и родам и (или) по окончании отпуска по уходу за ребенком;</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супругу, который хочет воспользоваться отпуском во время отпуска по беременности и родам его жены;</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супругу военнослужащего, который хочет уйти в отпуск одновременно с отпуском другого супруга;</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участникам Великой Отечественной войны, инвалидам войны, ветеранам боевых действий, в том числе получившим инвалидность;</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героям Советского Союза, героям России, полным кавалерам ордена Славы;</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героям Социалистического Труда и полным кавалерам ордена Трудовой Славы;</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работникам, которые претендуют на отпуск за первый рабочий год, при намерении работодателя включить их в график;</w:t>
      </w:r>
    </w:p>
    <w:p w:rsidR="00A006D6" w:rsidRPr="00A006D6" w:rsidRDefault="00A006D6" w:rsidP="00A006D6">
      <w:pPr>
        <w:numPr>
          <w:ilvl w:val="0"/>
          <w:numId w:val="1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A006D6" w:rsidRPr="00A006D6" w:rsidRDefault="00A006D6" w:rsidP="00A006D6">
      <w:pPr>
        <w:numPr>
          <w:ilvl w:val="0"/>
          <w:numId w:val="14"/>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в течение шести месяцев после возобновления действия трудового договора.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7.15. Отзыв работника из отпуска допускается только с его согласия и по приказу директора.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или опасными условиями труда.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7.16. Право на 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rsidR="00A006D6" w:rsidRPr="00A006D6" w:rsidRDefault="00A006D6" w:rsidP="00A006D6">
      <w:pPr>
        <w:numPr>
          <w:ilvl w:val="0"/>
          <w:numId w:val="1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имеющие двух или более детей в возрасте до 14 лет;</w:t>
      </w:r>
    </w:p>
    <w:p w:rsidR="00A006D6" w:rsidRPr="00A006D6" w:rsidRDefault="00A006D6" w:rsidP="00A006D6">
      <w:pPr>
        <w:numPr>
          <w:ilvl w:val="0"/>
          <w:numId w:val="1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имеющие ребенка-инвалида в возрасте до 18 лет;</w:t>
      </w:r>
    </w:p>
    <w:p w:rsidR="00A006D6" w:rsidRPr="00A006D6" w:rsidRDefault="00A006D6" w:rsidP="00A006D6">
      <w:pPr>
        <w:numPr>
          <w:ilvl w:val="0"/>
          <w:numId w:val="1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одинокие матери, воспитывающие ребенка в возрасте до 14 лет;</w:t>
      </w:r>
    </w:p>
    <w:p w:rsidR="00A006D6" w:rsidRPr="00A006D6" w:rsidRDefault="00A006D6" w:rsidP="00A006D6">
      <w:pPr>
        <w:numPr>
          <w:ilvl w:val="0"/>
          <w:numId w:val="1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отцы, воспитывающие ребенка в возрасте до 14 лет без матери;</w:t>
      </w:r>
    </w:p>
    <w:p w:rsidR="00A006D6" w:rsidRPr="00A006D6" w:rsidRDefault="00A006D6" w:rsidP="00A006D6">
      <w:pPr>
        <w:numPr>
          <w:ilvl w:val="0"/>
          <w:numId w:val="15"/>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работники, осуществляющие уход за членом семьи или иным родственником, являющимися инвалидами I группы.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7.17.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7.18. </w:t>
      </w:r>
      <w:proofErr w:type="gramStart"/>
      <w:r w:rsidRPr="00A006D6">
        <w:rPr>
          <w:rFonts w:ascii="Times New Roman" w:hAnsi="Times New Roman" w:cs="Times New Roman"/>
          <w:color w:val="000000"/>
          <w:sz w:val="27"/>
          <w:szCs w:val="27"/>
        </w:rPr>
        <w:t xml:space="preserve">Работники, направленные на обучение работодателем или поступившие самостоятельно на обучение по имеющим государственную аккредитацию программам </w:t>
      </w:r>
      <w:proofErr w:type="spellStart"/>
      <w:r w:rsidRPr="00A006D6">
        <w:rPr>
          <w:rFonts w:ascii="Times New Roman" w:hAnsi="Times New Roman" w:cs="Times New Roman"/>
          <w:color w:val="000000"/>
          <w:sz w:val="27"/>
          <w:szCs w:val="27"/>
        </w:rPr>
        <w:t>бакалавриата</w:t>
      </w:r>
      <w:proofErr w:type="spellEnd"/>
      <w:r w:rsidRPr="00A006D6">
        <w:rPr>
          <w:rFonts w:ascii="Times New Roman" w:hAnsi="Times New Roman" w:cs="Times New Roman"/>
          <w:color w:val="000000"/>
          <w:sz w:val="27"/>
          <w:szCs w:val="27"/>
        </w:rPr>
        <w:t>, </w:t>
      </w:r>
      <w:proofErr w:type="spellStart"/>
      <w:r w:rsidRPr="00A006D6">
        <w:rPr>
          <w:rFonts w:ascii="Times New Roman" w:hAnsi="Times New Roman" w:cs="Times New Roman"/>
          <w:color w:val="000000"/>
          <w:sz w:val="27"/>
          <w:szCs w:val="27"/>
        </w:rPr>
        <w:t>специалитета</w:t>
      </w:r>
      <w:proofErr w:type="spellEnd"/>
      <w:r w:rsidRPr="00A006D6">
        <w:rPr>
          <w:rFonts w:ascii="Times New Roman" w:hAnsi="Times New Roman" w:cs="Times New Roman"/>
          <w:color w:val="000000"/>
          <w:sz w:val="27"/>
          <w:szCs w:val="27"/>
        </w:rPr>
        <w:t xml:space="preserve"> или магистратуры по заочной и очно-заочной формам обучения и успешно осваивающие эти программы, имеют право на дополнительные отпуска с сохранением среднего заработка в соответствии с Трудовым кодексом.</w:t>
      </w:r>
      <w:proofErr w:type="gramEnd"/>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8. Использование телефонов в организации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8.1. Работникам для использования в производственных целях могут выдаваться мобильные телефоны.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8.2. Счета за услуги связи по мобильным телефонам при использовании телефонов в производственных целях работниками оплачиваются работодателем.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8.3. В целях сокращения затрат на телефонные переговоры работник должен:</w:t>
      </w:r>
    </w:p>
    <w:p w:rsidR="00A006D6" w:rsidRPr="00A006D6" w:rsidRDefault="00A006D6" w:rsidP="00A006D6">
      <w:pPr>
        <w:numPr>
          <w:ilvl w:val="0"/>
          <w:numId w:val="1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использовать электронную почту как основное средство общения, телефон использовать в случаях экстренной необходимости;</w:t>
      </w:r>
    </w:p>
    <w:p w:rsidR="00A006D6" w:rsidRPr="00A006D6" w:rsidRDefault="00A006D6" w:rsidP="00A006D6">
      <w:pPr>
        <w:numPr>
          <w:ilvl w:val="0"/>
          <w:numId w:val="1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заранее продумывать свой разговор, подготавливать темы для обсуждения;</w:t>
      </w:r>
    </w:p>
    <w:p w:rsidR="00A006D6" w:rsidRPr="00A006D6" w:rsidRDefault="00A006D6" w:rsidP="00A006D6">
      <w:pPr>
        <w:numPr>
          <w:ilvl w:val="0"/>
          <w:numId w:val="1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использовать SMS-сообщения;</w:t>
      </w:r>
    </w:p>
    <w:p w:rsidR="00A006D6" w:rsidRPr="00A006D6" w:rsidRDefault="00A006D6" w:rsidP="00A006D6">
      <w:pPr>
        <w:numPr>
          <w:ilvl w:val="0"/>
          <w:numId w:val="16"/>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при нахождении на территории организации для переговоров использовать офисные телефоны.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9. Оплата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9.1. Оплата </w:t>
      </w:r>
      <w:proofErr w:type="gramStart"/>
      <w:r w:rsidRPr="00A006D6">
        <w:rPr>
          <w:rFonts w:ascii="Times New Roman" w:hAnsi="Times New Roman" w:cs="Times New Roman"/>
          <w:color w:val="000000"/>
          <w:sz w:val="27"/>
          <w:szCs w:val="27"/>
        </w:rPr>
        <w:t>труда работников Администрации Устьевого сельского поселения Соболевского муниципального района Камчатского края</w:t>
      </w:r>
      <w:proofErr w:type="gramEnd"/>
      <w:r w:rsidRPr="00A006D6">
        <w:rPr>
          <w:rFonts w:ascii="Times New Roman" w:hAnsi="Times New Roman" w:cs="Times New Roman"/>
          <w:color w:val="000000"/>
          <w:sz w:val="27"/>
          <w:szCs w:val="27"/>
        </w:rPr>
        <w:t> включает в себя:</w:t>
      </w:r>
    </w:p>
    <w:p w:rsidR="00A006D6" w:rsidRPr="00A006D6" w:rsidRDefault="00A006D6" w:rsidP="00A006D6">
      <w:pPr>
        <w:numPr>
          <w:ilvl w:val="0"/>
          <w:numId w:val="17"/>
        </w:numPr>
        <w:spacing w:after="0" w:line="360" w:lineRule="auto"/>
        <w:ind w:left="0" w:firstLine="709"/>
        <w:contextualSpacing/>
        <w:jc w:val="both"/>
        <w:rPr>
          <w:rFonts w:ascii="Times New Roman" w:hAnsi="Times New Roman" w:cs="Times New Roman"/>
          <w:color w:val="000000"/>
          <w:sz w:val="27"/>
          <w:szCs w:val="27"/>
        </w:rPr>
      </w:pPr>
      <w:proofErr w:type="gramStart"/>
      <w:r w:rsidRPr="00A006D6">
        <w:rPr>
          <w:rFonts w:ascii="Times New Roman" w:hAnsi="Times New Roman" w:cs="Times New Roman"/>
          <w:color w:val="000000"/>
          <w:sz w:val="27"/>
          <w:szCs w:val="27"/>
        </w:rPr>
        <w:t>заработную плату, состоящую из оклада (должностного оклада), а также доплат и надбавок за особые условия труда (тяжелые работы, работы с вредными и (или) опасными и иными особыми условиями труда), а также 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w:t>
      </w:r>
      <w:proofErr w:type="gramEnd"/>
      <w:r w:rsidRPr="00A006D6">
        <w:rPr>
          <w:rFonts w:ascii="Times New Roman" w:hAnsi="Times New Roman" w:cs="Times New Roman"/>
          <w:color w:val="000000"/>
          <w:sz w:val="27"/>
          <w:szCs w:val="27"/>
        </w:rPr>
        <w:t xml:space="preserve"> др.);</w:t>
      </w:r>
    </w:p>
    <w:p w:rsidR="00A006D6" w:rsidRPr="00A006D6" w:rsidRDefault="00A006D6" w:rsidP="00A006D6">
      <w:pPr>
        <w:numPr>
          <w:ilvl w:val="0"/>
          <w:numId w:val="17"/>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стимулирующие и поощрительные выплаты за надлежащее выполнение трудовых обязанностей, производимые в соответствии с Положением об оплате труда и Положением о премировании.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9.2. Размер должностного оклада устанавливается в трудовом договоре на основании штатного расписания.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9.3. Заработная плата выплачивается работникам не реже чем каждые полмесяца: за первую половину месяца – 20-го числа каждого месяца, а за вторую половину месяца – 5-го числа каждого месяца, следующего </w:t>
      </w:r>
      <w:proofErr w:type="gramStart"/>
      <w:r w:rsidRPr="00A006D6">
        <w:rPr>
          <w:rFonts w:ascii="Times New Roman" w:hAnsi="Times New Roman" w:cs="Times New Roman"/>
          <w:color w:val="000000"/>
          <w:sz w:val="27"/>
          <w:szCs w:val="27"/>
        </w:rPr>
        <w:t>за</w:t>
      </w:r>
      <w:proofErr w:type="gramEnd"/>
      <w:r w:rsidRPr="00A006D6">
        <w:rPr>
          <w:rFonts w:ascii="Times New Roman" w:hAnsi="Times New Roman" w:cs="Times New Roman"/>
          <w:color w:val="000000"/>
          <w:sz w:val="27"/>
          <w:szCs w:val="27"/>
        </w:rPr>
        <w:t xml:space="preserve">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9.4. Работнику может быть выплачена текущая или единовременная (разовая) премия при соблюдении условий и порядка, установленного Положением о премировании.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9.5.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9.6. Работникам в возрасте до 18 лет труд оплачивается с учетом сокращенной продолжительности работы.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9.7. В случае установления работнику неполного рабочего времени оплата труда</w:t>
      </w:r>
      <w:r w:rsidRPr="00A006D6">
        <w:rPr>
          <w:rFonts w:ascii="Times New Roman" w:hAnsi="Times New Roman" w:cs="Times New Roman"/>
          <w:sz w:val="27"/>
          <w:szCs w:val="27"/>
        </w:rPr>
        <w:t xml:space="preserve"> </w:t>
      </w:r>
      <w:r w:rsidRPr="00A006D6">
        <w:rPr>
          <w:rFonts w:ascii="Times New Roman" w:hAnsi="Times New Roman" w:cs="Times New Roman"/>
          <w:color w:val="000000"/>
          <w:sz w:val="27"/>
          <w:szCs w:val="27"/>
        </w:rPr>
        <w:t>производится пропорционально отработанному им времени.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9.8. Заработная плата выплачивается работнику в кассе организации либо перечисляется на указанный работником счет в банке на условиях, определенных коллективным договором или трудовым договором.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9.9. Оплата отпуска производится, не </w:t>
      </w:r>
      <w:proofErr w:type="gramStart"/>
      <w:r w:rsidRPr="00A006D6">
        <w:rPr>
          <w:rFonts w:ascii="Times New Roman" w:hAnsi="Times New Roman" w:cs="Times New Roman"/>
          <w:color w:val="000000"/>
          <w:sz w:val="27"/>
          <w:szCs w:val="27"/>
        </w:rPr>
        <w:t>позднее</w:t>
      </w:r>
      <w:proofErr w:type="gramEnd"/>
      <w:r w:rsidRPr="00A006D6">
        <w:rPr>
          <w:rFonts w:ascii="Times New Roman" w:hAnsi="Times New Roman" w:cs="Times New Roman"/>
          <w:color w:val="000000"/>
          <w:sz w:val="27"/>
          <w:szCs w:val="27"/>
        </w:rPr>
        <w:t xml:space="preserve"> чем за три дня до его начала.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9.10. Работникам Администрации Устьевого сельского поселения Соболевского муниципального района Камчатского края устанавливаются следующие доплаты:</w:t>
      </w:r>
    </w:p>
    <w:p w:rsidR="00A006D6" w:rsidRPr="00A006D6" w:rsidRDefault="00A006D6" w:rsidP="00A006D6">
      <w:pPr>
        <w:numPr>
          <w:ilvl w:val="0"/>
          <w:numId w:val="18"/>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работу в выходные и праздничные дни;</w:t>
      </w:r>
    </w:p>
    <w:p w:rsidR="00A006D6" w:rsidRPr="00A006D6" w:rsidRDefault="00A006D6" w:rsidP="00A006D6">
      <w:pPr>
        <w:numPr>
          <w:ilvl w:val="0"/>
          <w:numId w:val="18"/>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выполнение обязанностей временно отсутствующего работника;</w:t>
      </w:r>
    </w:p>
    <w:p w:rsidR="00A006D6" w:rsidRPr="00A006D6" w:rsidRDefault="00A006D6" w:rsidP="00A006D6">
      <w:pPr>
        <w:numPr>
          <w:ilvl w:val="0"/>
          <w:numId w:val="18"/>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совмещение профессий (должностей);</w:t>
      </w:r>
    </w:p>
    <w:p w:rsidR="00A006D6" w:rsidRPr="00A006D6" w:rsidRDefault="00A006D6" w:rsidP="00A006D6">
      <w:pPr>
        <w:numPr>
          <w:ilvl w:val="0"/>
          <w:numId w:val="18"/>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иное в соответствии с действующим законодательством.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9.10.1. Размер доплат и порядок их выплаты определяются действующим законодательством и Положением об оплате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9.11. Работникам Администрации Устьевого сельского поселения Соболевского муниципального района Камчатского края устанавливаются следующие виды надбавок к заработной плате:</w:t>
      </w:r>
    </w:p>
    <w:p w:rsidR="00A006D6" w:rsidRPr="00A006D6" w:rsidRDefault="00A006D6" w:rsidP="00A006D6">
      <w:pPr>
        <w:numPr>
          <w:ilvl w:val="0"/>
          <w:numId w:val="19"/>
        </w:numPr>
        <w:spacing w:after="0" w:line="360" w:lineRule="auto"/>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ежемесячная надбавка к должностному окладу за выслугу лет;</w:t>
      </w:r>
    </w:p>
    <w:p w:rsidR="00A006D6" w:rsidRPr="00A006D6" w:rsidRDefault="00A006D6" w:rsidP="00A006D6">
      <w:pPr>
        <w:numPr>
          <w:ilvl w:val="0"/>
          <w:numId w:val="19"/>
        </w:numPr>
        <w:spacing w:after="0" w:line="360" w:lineRule="auto"/>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ежемесячная надбавка к должностному окладу за сложность, напряженность и высокие достижения в труде;</w:t>
      </w:r>
    </w:p>
    <w:p w:rsidR="00A006D6" w:rsidRPr="00A006D6" w:rsidRDefault="00A006D6" w:rsidP="00A006D6">
      <w:pPr>
        <w:numPr>
          <w:ilvl w:val="0"/>
          <w:numId w:val="19"/>
        </w:numPr>
        <w:spacing w:after="0" w:line="360" w:lineRule="auto"/>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выполнение особо важных и сложных заданий.</w:t>
      </w:r>
    </w:p>
    <w:p w:rsidR="00A006D6" w:rsidRPr="00A006D6" w:rsidRDefault="00A006D6" w:rsidP="00A006D6">
      <w:pPr>
        <w:spacing w:after="0" w:line="360" w:lineRule="auto"/>
        <w:ind w:left="720"/>
        <w:contextualSpacing/>
        <w:jc w:val="both"/>
        <w:rPr>
          <w:rFonts w:ascii="Times New Roman" w:hAnsi="Times New Roman" w:cs="Times New Roman"/>
          <w:color w:val="000000"/>
          <w:sz w:val="27"/>
          <w:szCs w:val="27"/>
        </w:rPr>
      </w:pP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9.11.1. Размер надбавок к заработной плате и порядок их выплаты определяются действующим законодательством и Положением об оплате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9.13. Расчет и перечисление пособий и иных страховых и социальных выплат осуществляется в соответствии с действующим законодательством РФ.</w:t>
      </w:r>
    </w:p>
    <w:p w:rsidR="00A006D6" w:rsidRPr="00A006D6" w:rsidRDefault="00A006D6" w:rsidP="00A006D6">
      <w:pPr>
        <w:spacing w:after="0" w:line="360" w:lineRule="auto"/>
        <w:ind w:firstLine="709"/>
        <w:jc w:val="both"/>
        <w:rPr>
          <w:rFonts w:ascii="Times New Roman" w:hAnsi="Times New Roman" w:cs="Times New Roman"/>
          <w:b/>
          <w:bCs/>
          <w:color w:val="000000"/>
          <w:sz w:val="27"/>
          <w:szCs w:val="27"/>
        </w:rPr>
      </w:pPr>
      <w:r w:rsidRPr="00A006D6">
        <w:rPr>
          <w:rFonts w:ascii="Times New Roman" w:hAnsi="Times New Roman" w:cs="Times New Roman"/>
          <w:b/>
          <w:bCs/>
          <w:color w:val="000000"/>
          <w:sz w:val="27"/>
          <w:szCs w:val="27"/>
        </w:rPr>
        <w:t>10. Поощрения за успехи в работе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10.1.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10.2. В Администрации Устьевого сельского поселения Соболевского муниципального района Камчатского края применяются следующие виды поощрений:</w:t>
      </w:r>
    </w:p>
    <w:p w:rsidR="00A006D6" w:rsidRPr="00A006D6" w:rsidRDefault="00A006D6" w:rsidP="00A006D6">
      <w:pPr>
        <w:numPr>
          <w:ilvl w:val="0"/>
          <w:numId w:val="20"/>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объявление благодарности;</w:t>
      </w:r>
    </w:p>
    <w:p w:rsidR="00A006D6" w:rsidRPr="00A006D6" w:rsidRDefault="00A006D6" w:rsidP="00A006D6">
      <w:pPr>
        <w:numPr>
          <w:ilvl w:val="0"/>
          <w:numId w:val="20"/>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благодарственное письмо;</w:t>
      </w:r>
    </w:p>
    <w:p w:rsidR="00A006D6" w:rsidRPr="00A006D6" w:rsidRDefault="00A006D6" w:rsidP="00A006D6">
      <w:pPr>
        <w:numPr>
          <w:ilvl w:val="0"/>
          <w:numId w:val="20"/>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награждение почетной грамотой;</w:t>
      </w:r>
    </w:p>
    <w:p w:rsidR="00A006D6" w:rsidRPr="00A006D6" w:rsidRDefault="00A006D6" w:rsidP="00A006D6">
      <w:pPr>
        <w:numPr>
          <w:ilvl w:val="0"/>
          <w:numId w:val="20"/>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выдача премии.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10.3. Работодатель вправе применить одновременно несколько видов поощрений.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10.4. Решение о поощрении работника принимает Глава администрации Устьевого сельского поселения Соболевского муниципального района Камчатского края, на основании представления о поощрении от непосредственного руководителя работника и издает прика</w:t>
      </w:r>
      <w:proofErr w:type="gramStart"/>
      <w:r w:rsidRPr="00A006D6">
        <w:rPr>
          <w:rFonts w:ascii="Times New Roman" w:hAnsi="Times New Roman" w:cs="Times New Roman"/>
          <w:color w:val="000000"/>
          <w:sz w:val="27"/>
          <w:szCs w:val="27"/>
        </w:rPr>
        <w:t>з(</w:t>
      </w:r>
      <w:proofErr w:type="gramEnd"/>
      <w:r w:rsidRPr="00A006D6">
        <w:rPr>
          <w:rFonts w:ascii="Times New Roman" w:hAnsi="Times New Roman" w:cs="Times New Roman"/>
          <w:color w:val="000000"/>
          <w:sz w:val="27"/>
          <w:szCs w:val="27"/>
        </w:rPr>
        <w:t>распоряжение) о поощрении работника с указанием конкретного вида поощрения.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10.5. Сведения о поощрении работника вносятся в его трудовую книжку (в случае ее ведения) в установленном порядке.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lastRenderedPageBreak/>
        <w:t>11. Ответственность за нарушение трудовой дисциплины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11.1. Работник несет ответственность:</w:t>
      </w:r>
    </w:p>
    <w:p w:rsidR="00A006D6" w:rsidRPr="00A006D6" w:rsidRDefault="00A006D6" w:rsidP="00A006D6">
      <w:pPr>
        <w:numPr>
          <w:ilvl w:val="0"/>
          <w:numId w:val="2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rsidR="00A006D6" w:rsidRPr="00A006D6" w:rsidRDefault="00A006D6" w:rsidP="00A006D6">
      <w:pPr>
        <w:numPr>
          <w:ilvl w:val="0"/>
          <w:numId w:val="21"/>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rsidR="00A006D6" w:rsidRPr="00A006D6" w:rsidRDefault="00A006D6" w:rsidP="00A006D6">
      <w:pPr>
        <w:numPr>
          <w:ilvl w:val="0"/>
          <w:numId w:val="21"/>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11.2. За совершение дисциплинарного проступка работодатель имеет право применять следующие дисциплинарные взыскания:</w:t>
      </w:r>
    </w:p>
    <w:p w:rsidR="00A006D6" w:rsidRPr="00A006D6" w:rsidRDefault="00A006D6" w:rsidP="00A006D6">
      <w:pPr>
        <w:numPr>
          <w:ilvl w:val="0"/>
          <w:numId w:val="2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замечание;</w:t>
      </w:r>
    </w:p>
    <w:p w:rsidR="00A006D6" w:rsidRPr="00A006D6" w:rsidRDefault="00A006D6" w:rsidP="00A006D6">
      <w:pPr>
        <w:numPr>
          <w:ilvl w:val="0"/>
          <w:numId w:val="22"/>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выговор;</w:t>
      </w:r>
    </w:p>
    <w:p w:rsidR="00A006D6" w:rsidRPr="00A006D6" w:rsidRDefault="00A006D6" w:rsidP="00A006D6">
      <w:pPr>
        <w:numPr>
          <w:ilvl w:val="0"/>
          <w:numId w:val="22"/>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увольнение по соответствующим основаниям.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11.3. До наложения взыскания от работника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11.4. За каждый дисциплинарный проступок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11.5. Приказ (распоряжение)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В случае отказа работника от ознакомления с указанным приказом под подпись составляется соответствующий акт.</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11.6.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11.9.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12. Материальная ответственность работодателя перед работниками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12.1.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12.2. Работодатель обязан возместить работнику не полученный им заработок во всех случаях незаконного лишения работника возможности трудиться.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 xml:space="preserve">12.4.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w:t>
      </w:r>
      <w:r w:rsidRPr="00A006D6">
        <w:rPr>
          <w:rFonts w:ascii="Times New Roman" w:hAnsi="Times New Roman" w:cs="Times New Roman"/>
          <w:color w:val="000000"/>
          <w:sz w:val="27"/>
          <w:szCs w:val="27"/>
        </w:rPr>
        <w:lastRenderedPageBreak/>
        <w:t xml:space="preserve">время ключевой ставки Центрального банка РФ от не выплаченных в срок </w:t>
      </w:r>
      <w:proofErr w:type="gramStart"/>
      <w:r w:rsidRPr="00A006D6">
        <w:rPr>
          <w:rFonts w:ascii="Times New Roman" w:hAnsi="Times New Roman" w:cs="Times New Roman"/>
          <w:color w:val="000000"/>
          <w:sz w:val="27"/>
          <w:szCs w:val="27"/>
        </w:rPr>
        <w:t>сумм</w:t>
      </w:r>
      <w:proofErr w:type="gramEnd"/>
      <w:r w:rsidRPr="00A006D6">
        <w:rPr>
          <w:rFonts w:ascii="Times New Roman" w:hAnsi="Times New Roman" w:cs="Times New Roman"/>
          <w:color w:val="000000"/>
          <w:sz w:val="27"/>
          <w:szCs w:val="27"/>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12.6.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13. Учет и расследование микротравм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13.1. Работодатель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13.2. Работодатель в целях выполнения требований статьи 214 ТК:</w:t>
      </w:r>
    </w:p>
    <w:p w:rsidR="00A006D6" w:rsidRPr="00A006D6" w:rsidRDefault="00A006D6" w:rsidP="00A006D6">
      <w:pPr>
        <w:numPr>
          <w:ilvl w:val="0"/>
          <w:numId w:val="2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устанавливает в 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A006D6" w:rsidRPr="00A006D6" w:rsidRDefault="00A006D6" w:rsidP="00A006D6">
      <w:pPr>
        <w:numPr>
          <w:ilvl w:val="0"/>
          <w:numId w:val="2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регистрирует происшедшие микротравмы в журнале регистрации и учета микротравм;</w:t>
      </w:r>
    </w:p>
    <w:p w:rsidR="00A006D6" w:rsidRPr="00A006D6" w:rsidRDefault="00A006D6" w:rsidP="00A006D6">
      <w:pPr>
        <w:numPr>
          <w:ilvl w:val="0"/>
          <w:numId w:val="2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rsidR="00A006D6" w:rsidRPr="00A006D6" w:rsidRDefault="00A006D6" w:rsidP="00A006D6">
      <w:pPr>
        <w:numPr>
          <w:ilvl w:val="0"/>
          <w:numId w:val="2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дает оценку своевременности, качеству расследования, оформления и учета микротравм на производстве (при их наличии);</w:t>
      </w:r>
    </w:p>
    <w:p w:rsidR="00A006D6" w:rsidRPr="00A006D6" w:rsidRDefault="00A006D6" w:rsidP="00A006D6">
      <w:pPr>
        <w:numPr>
          <w:ilvl w:val="0"/>
          <w:numId w:val="23"/>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обеспечивает контроль оформления и учета микротравм на производстве;</w:t>
      </w:r>
    </w:p>
    <w:p w:rsidR="00A006D6" w:rsidRPr="00A006D6" w:rsidRDefault="00A006D6" w:rsidP="00A006D6">
      <w:pPr>
        <w:numPr>
          <w:ilvl w:val="0"/>
          <w:numId w:val="23"/>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обеспечивает финансирование мероприятий по улучшению условий труда (устранению причин микротравм).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13.3. Работник в соответствии с требованиями статьи 215 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о получении микротравмы в процессе работы.</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13.4. Руководитель структурного подразделения при любом повреждении (ухудшении) здоровья работника незамедлительно на месте происшествия:</w:t>
      </w:r>
    </w:p>
    <w:p w:rsidR="00A006D6" w:rsidRPr="00A006D6" w:rsidRDefault="00A006D6" w:rsidP="00A006D6">
      <w:pPr>
        <w:numPr>
          <w:ilvl w:val="0"/>
          <w:numId w:val="2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A006D6" w:rsidRPr="00A006D6" w:rsidRDefault="00A006D6" w:rsidP="00A006D6">
      <w:pPr>
        <w:numPr>
          <w:ilvl w:val="0"/>
          <w:numId w:val="2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A006D6" w:rsidRPr="00A006D6" w:rsidRDefault="00A006D6" w:rsidP="00A006D6">
      <w:pPr>
        <w:numPr>
          <w:ilvl w:val="0"/>
          <w:numId w:val="2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A006D6" w:rsidRPr="00A006D6" w:rsidRDefault="00A006D6" w:rsidP="00A006D6">
      <w:pPr>
        <w:numPr>
          <w:ilvl w:val="0"/>
          <w:numId w:val="24"/>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обеспечивает фиксацию места происшествия путем фотографирования, оформления схем;</w:t>
      </w:r>
    </w:p>
    <w:p w:rsidR="00A006D6" w:rsidRPr="00A006D6" w:rsidRDefault="00A006D6" w:rsidP="00A006D6">
      <w:pPr>
        <w:numPr>
          <w:ilvl w:val="0"/>
          <w:numId w:val="24"/>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13.6. 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13.7.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13.8.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всеми участниками расследования и пострадавшим и направляется специалисту по охране труда.</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При этом в справке расследования указывают:</w:t>
      </w:r>
    </w:p>
    <w:p w:rsidR="00A006D6" w:rsidRPr="00A006D6" w:rsidRDefault="00A006D6" w:rsidP="00A006D6">
      <w:pPr>
        <w:numPr>
          <w:ilvl w:val="0"/>
          <w:numId w:val="2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сведения о работнике, получившем микротравму;</w:t>
      </w:r>
    </w:p>
    <w:p w:rsidR="00A006D6" w:rsidRPr="00A006D6" w:rsidRDefault="00A006D6" w:rsidP="00A006D6">
      <w:pPr>
        <w:numPr>
          <w:ilvl w:val="0"/>
          <w:numId w:val="2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время происшествия (время обращения работника за оказанием медицинской помощи или факт отказа работника от медицинской помощи);</w:t>
      </w:r>
    </w:p>
    <w:p w:rsidR="00A006D6" w:rsidRPr="00A006D6" w:rsidRDefault="00A006D6" w:rsidP="00A006D6">
      <w:pPr>
        <w:numPr>
          <w:ilvl w:val="0"/>
          <w:numId w:val="2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краткие обстоятельства повреждения здоровья;</w:t>
      </w:r>
    </w:p>
    <w:p w:rsidR="00A006D6" w:rsidRPr="00A006D6" w:rsidRDefault="00A006D6" w:rsidP="00A006D6">
      <w:pPr>
        <w:numPr>
          <w:ilvl w:val="0"/>
          <w:numId w:val="25"/>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A006D6" w:rsidRPr="00A006D6" w:rsidRDefault="00A006D6" w:rsidP="00A006D6">
      <w:pPr>
        <w:numPr>
          <w:ilvl w:val="0"/>
          <w:numId w:val="25"/>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перечень мероприятий по устранению причин происшедшего.</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13.10. Руководители структурных подразделений производят учет произошедших микротравм с регистрацией их в журнале учета микротравм.</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13.11. Действия работников в случае возникновения микротравмы, порядок их расследования, учета и анализа определяются положением об особенностях расследования и учета микротравм в Администрации Устьевого сельского поселения Соболевского муниципального района Камчатского края.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14. Иные вопросы регулирования трудовых отношений</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14.1.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директору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14.2. В целях улучшения использования рабочего времени и упорядочения внутренних производственных контактов документы на подпись директору организации сдаются секретарю, который передает их директору дважды в день (как правило, в 10:00 и 17:00) и возвращает исполнителям (как правило, в 11:00 и 18:00).</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lastRenderedPageBreak/>
        <w:t>14.3. Перед тем как покинуть рабочее место в конце рабочего дня, работник должен закрыть окна и двери своего кабинета и выключить свет.</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14.4. Работникам запрещается:</w:t>
      </w:r>
    </w:p>
    <w:p w:rsidR="00A006D6" w:rsidRPr="00A006D6" w:rsidRDefault="00A006D6" w:rsidP="00A006D6">
      <w:pPr>
        <w:numPr>
          <w:ilvl w:val="0"/>
          <w:numId w:val="2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уносить с места работы имущество, предметы или материалы, принадлежащие организации, без получения на то соответствующего разрешения;</w:t>
      </w:r>
    </w:p>
    <w:p w:rsidR="00A006D6" w:rsidRPr="00A006D6" w:rsidRDefault="00A006D6" w:rsidP="00A006D6">
      <w:pPr>
        <w:numPr>
          <w:ilvl w:val="0"/>
          <w:numId w:val="2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курить в местах, где в соответствии с требованиями техники безопасности и производственной санитарии установлен запрет на курение;</w:t>
      </w:r>
    </w:p>
    <w:p w:rsidR="00A006D6" w:rsidRPr="00A006D6" w:rsidRDefault="00A006D6" w:rsidP="00A006D6">
      <w:pPr>
        <w:numPr>
          <w:ilvl w:val="0"/>
          <w:numId w:val="2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готовить пищу в пределах учреждении;</w:t>
      </w:r>
    </w:p>
    <w:p w:rsidR="00A006D6" w:rsidRPr="00A006D6" w:rsidRDefault="00A006D6" w:rsidP="00A006D6">
      <w:pPr>
        <w:numPr>
          <w:ilvl w:val="0"/>
          <w:numId w:val="2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вести длительные личные телефонные разговоры (свыше 15 минут за рабочий день);</w:t>
      </w:r>
    </w:p>
    <w:p w:rsidR="00A006D6" w:rsidRPr="00A006D6" w:rsidRDefault="00A006D6" w:rsidP="00A006D6">
      <w:pPr>
        <w:numPr>
          <w:ilvl w:val="0"/>
          <w:numId w:val="26"/>
        </w:numPr>
        <w:spacing w:after="0" w:line="360" w:lineRule="auto"/>
        <w:ind w:left="0" w:firstLine="709"/>
        <w:contextualSpacing/>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использовать интернет в личных целях;</w:t>
      </w:r>
    </w:p>
    <w:p w:rsidR="00A006D6" w:rsidRPr="00A006D6" w:rsidRDefault="00A006D6" w:rsidP="00A006D6">
      <w:pPr>
        <w:numPr>
          <w:ilvl w:val="0"/>
          <w:numId w:val="26"/>
        </w:numPr>
        <w:spacing w:after="0" w:line="360" w:lineRule="auto"/>
        <w:ind w:left="0"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14.5. Работники, независимо от должностного положения, обязаны проявлять вежливость, уважение, терпимость как в отношениях между собой, так и в отношениях с клиентами и посетителями.</w:t>
      </w:r>
    </w:p>
    <w:p w:rsidR="00A006D6" w:rsidRPr="00A006D6" w:rsidRDefault="00A006D6" w:rsidP="00A006D6">
      <w:pPr>
        <w:spacing w:after="0" w:line="360" w:lineRule="auto"/>
        <w:ind w:firstLine="709"/>
        <w:jc w:val="both"/>
        <w:rPr>
          <w:rFonts w:ascii="Times New Roman" w:hAnsi="Times New Roman" w:cs="Times New Roman"/>
          <w:color w:val="000000"/>
          <w:sz w:val="27"/>
          <w:szCs w:val="27"/>
        </w:rPr>
      </w:pPr>
      <w:r w:rsidRPr="00A006D6">
        <w:rPr>
          <w:rFonts w:ascii="Times New Roman" w:hAnsi="Times New Roman" w:cs="Times New Roman"/>
          <w:color w:val="000000"/>
          <w:sz w:val="27"/>
          <w:szCs w:val="27"/>
        </w:rPr>
        <w:t>14.6.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A006D6" w:rsidRPr="00A006D6" w:rsidRDefault="00A006D6" w:rsidP="00A006D6">
      <w:pPr>
        <w:rPr>
          <w:rFonts w:ascii="Times New Roman" w:hAnsi="Times New Roman" w:cs="Times New Roman"/>
          <w:color w:val="000000"/>
          <w:sz w:val="27"/>
          <w:szCs w:val="27"/>
        </w:rPr>
      </w:pPr>
      <w:r w:rsidRPr="00A006D6">
        <w:rPr>
          <w:rFonts w:ascii="Times New Roman" w:hAnsi="Times New Roman" w:cs="Times New Roman"/>
          <w:b/>
          <w:bCs/>
          <w:color w:val="000000"/>
          <w:sz w:val="27"/>
          <w:szCs w:val="27"/>
        </w:rPr>
        <w:t> </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tblGrid>
      <w:tr w:rsidR="00A006D6" w:rsidRPr="00A006D6" w:rsidTr="002B25DD">
        <w:tc>
          <w:tcPr>
            <w:tcW w:w="0" w:type="auto"/>
            <w:tcMar>
              <w:top w:w="75" w:type="dxa"/>
              <w:left w:w="75" w:type="dxa"/>
              <w:bottom w:w="75" w:type="dxa"/>
              <w:right w:w="75" w:type="dxa"/>
            </w:tcMar>
            <w:vAlign w:val="bottom"/>
          </w:tcPr>
          <w:p w:rsidR="00A006D6" w:rsidRPr="00A006D6" w:rsidRDefault="00A006D6" w:rsidP="002B25DD">
            <w:pPr>
              <w:rPr>
                <w:rFonts w:ascii="Times New Roman" w:hAnsi="Times New Roman" w:cs="Times New Roman"/>
                <w:sz w:val="27"/>
                <w:szCs w:val="27"/>
              </w:rPr>
            </w:pPr>
          </w:p>
        </w:tc>
        <w:tc>
          <w:tcPr>
            <w:tcW w:w="0" w:type="auto"/>
            <w:tcMar>
              <w:top w:w="75" w:type="dxa"/>
              <w:left w:w="75" w:type="dxa"/>
              <w:bottom w:w="75" w:type="dxa"/>
              <w:right w:w="75" w:type="dxa"/>
            </w:tcMar>
          </w:tcPr>
          <w:p w:rsidR="00A006D6" w:rsidRPr="00A006D6" w:rsidRDefault="00A006D6" w:rsidP="002B25DD">
            <w:pPr>
              <w:ind w:left="75" w:right="75"/>
              <w:rPr>
                <w:rFonts w:ascii="Times New Roman" w:hAnsi="Times New Roman" w:cs="Times New Roman"/>
                <w:color w:val="000000"/>
                <w:sz w:val="27"/>
                <w:szCs w:val="27"/>
              </w:rPr>
            </w:pPr>
          </w:p>
        </w:tc>
        <w:tc>
          <w:tcPr>
            <w:tcW w:w="0" w:type="auto"/>
            <w:tcMar>
              <w:top w:w="75" w:type="dxa"/>
              <w:left w:w="75" w:type="dxa"/>
              <w:bottom w:w="75" w:type="dxa"/>
              <w:right w:w="75" w:type="dxa"/>
            </w:tcMar>
          </w:tcPr>
          <w:p w:rsidR="00A006D6" w:rsidRPr="00A006D6" w:rsidRDefault="00A006D6" w:rsidP="002B25DD">
            <w:pPr>
              <w:ind w:left="75" w:right="75"/>
              <w:rPr>
                <w:rFonts w:ascii="Times New Roman" w:hAnsi="Times New Roman" w:cs="Times New Roman"/>
                <w:color w:val="000000"/>
                <w:sz w:val="27"/>
                <w:szCs w:val="27"/>
              </w:rPr>
            </w:pPr>
          </w:p>
        </w:tc>
      </w:tr>
      <w:tr w:rsidR="00A006D6" w:rsidRPr="00A006D6" w:rsidTr="002B25DD">
        <w:tc>
          <w:tcPr>
            <w:tcW w:w="0" w:type="auto"/>
            <w:tcMar>
              <w:top w:w="75" w:type="dxa"/>
              <w:left w:w="75" w:type="dxa"/>
              <w:bottom w:w="75" w:type="dxa"/>
              <w:right w:w="75" w:type="dxa"/>
            </w:tcMar>
            <w:vAlign w:val="bottom"/>
          </w:tcPr>
          <w:p w:rsidR="00A006D6" w:rsidRPr="00A006D6" w:rsidRDefault="00A006D6" w:rsidP="002B25DD">
            <w:pPr>
              <w:rPr>
                <w:rFonts w:ascii="Times New Roman" w:hAnsi="Times New Roman" w:cs="Times New Roman"/>
                <w:sz w:val="27"/>
                <w:szCs w:val="27"/>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006D6" w:rsidRPr="00A006D6" w:rsidRDefault="00A006D6" w:rsidP="002B25DD">
            <w:pPr>
              <w:ind w:left="75" w:right="75"/>
              <w:rPr>
                <w:rFonts w:ascii="Times New Roman" w:hAnsi="Times New Roman" w:cs="Times New Roman"/>
                <w:color w:val="000000"/>
                <w:sz w:val="27"/>
                <w:szCs w:val="27"/>
              </w:rPr>
            </w:pPr>
          </w:p>
        </w:tc>
        <w:tc>
          <w:tcPr>
            <w:tcW w:w="0" w:type="auto"/>
            <w:tcMar>
              <w:top w:w="75" w:type="dxa"/>
              <w:left w:w="75" w:type="dxa"/>
              <w:bottom w:w="75" w:type="dxa"/>
              <w:right w:w="75" w:type="dxa"/>
            </w:tcMar>
            <w:vAlign w:val="bottom"/>
          </w:tcPr>
          <w:p w:rsidR="00A006D6" w:rsidRPr="00A006D6" w:rsidRDefault="00A006D6" w:rsidP="002B25DD">
            <w:pPr>
              <w:rPr>
                <w:rFonts w:ascii="Times New Roman" w:hAnsi="Times New Roman" w:cs="Times New Roman"/>
                <w:sz w:val="27"/>
                <w:szCs w:val="27"/>
              </w:rPr>
            </w:pPr>
          </w:p>
        </w:tc>
      </w:tr>
      <w:tr w:rsidR="00A006D6" w:rsidRPr="00A006D6" w:rsidTr="002B25DD">
        <w:trPr>
          <w:gridAfter w:val="1"/>
        </w:trPr>
        <w:tc>
          <w:tcPr>
            <w:tcW w:w="0" w:type="auto"/>
            <w:tcMar>
              <w:top w:w="75" w:type="dxa"/>
              <w:left w:w="75" w:type="dxa"/>
              <w:bottom w:w="75" w:type="dxa"/>
              <w:right w:w="75" w:type="dxa"/>
            </w:tcMar>
          </w:tcPr>
          <w:p w:rsidR="00A006D6" w:rsidRPr="00A006D6" w:rsidRDefault="00A006D6" w:rsidP="002B25DD">
            <w:pPr>
              <w:rPr>
                <w:rFonts w:ascii="Times New Roman" w:hAnsi="Times New Roman" w:cs="Times New Roman"/>
                <w:sz w:val="27"/>
                <w:szCs w:val="27"/>
              </w:rPr>
            </w:pPr>
          </w:p>
        </w:tc>
        <w:tc>
          <w:tcPr>
            <w:tcW w:w="0" w:type="auto"/>
            <w:tcMar>
              <w:top w:w="75" w:type="dxa"/>
              <w:left w:w="75" w:type="dxa"/>
              <w:bottom w:w="75" w:type="dxa"/>
              <w:right w:w="75" w:type="dxa"/>
            </w:tcMar>
          </w:tcPr>
          <w:p w:rsidR="00A006D6" w:rsidRPr="00A006D6" w:rsidRDefault="00A006D6" w:rsidP="002B25DD">
            <w:pPr>
              <w:ind w:left="75" w:right="75"/>
              <w:rPr>
                <w:rFonts w:ascii="Times New Roman" w:hAnsi="Times New Roman" w:cs="Times New Roman"/>
                <w:color w:val="000000"/>
                <w:sz w:val="27"/>
                <w:szCs w:val="27"/>
              </w:rPr>
            </w:pPr>
          </w:p>
        </w:tc>
      </w:tr>
      <w:tr w:rsidR="00A006D6" w:rsidRPr="00A006D6" w:rsidTr="002B25DD">
        <w:tc>
          <w:tcPr>
            <w:tcW w:w="0" w:type="auto"/>
            <w:tcMar>
              <w:top w:w="75" w:type="dxa"/>
              <w:left w:w="75" w:type="dxa"/>
              <w:bottom w:w="75" w:type="dxa"/>
              <w:right w:w="75" w:type="dxa"/>
            </w:tcMar>
            <w:vAlign w:val="bottom"/>
          </w:tcPr>
          <w:p w:rsidR="00A006D6" w:rsidRPr="00A006D6" w:rsidRDefault="00A006D6" w:rsidP="002B25DD">
            <w:pPr>
              <w:rPr>
                <w:rFonts w:ascii="Times New Roman" w:hAnsi="Times New Roman" w:cs="Times New Roman"/>
                <w:sz w:val="27"/>
                <w:szCs w:val="27"/>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006D6" w:rsidRPr="00A006D6" w:rsidRDefault="00A006D6" w:rsidP="002B25DD">
            <w:pPr>
              <w:ind w:left="75" w:right="75"/>
              <w:rPr>
                <w:rFonts w:ascii="Times New Roman" w:hAnsi="Times New Roman" w:cs="Times New Roman"/>
                <w:color w:val="000000"/>
                <w:sz w:val="27"/>
                <w:szCs w:val="27"/>
              </w:rPr>
            </w:pPr>
          </w:p>
        </w:tc>
        <w:tc>
          <w:tcPr>
            <w:tcW w:w="0" w:type="auto"/>
            <w:tcMar>
              <w:top w:w="75" w:type="dxa"/>
              <w:left w:w="75" w:type="dxa"/>
              <w:bottom w:w="75" w:type="dxa"/>
              <w:right w:w="75" w:type="dxa"/>
            </w:tcMar>
            <w:vAlign w:val="bottom"/>
          </w:tcPr>
          <w:p w:rsidR="00A006D6" w:rsidRPr="00A006D6" w:rsidRDefault="00A006D6" w:rsidP="002B25DD">
            <w:pPr>
              <w:rPr>
                <w:rFonts w:ascii="Times New Roman" w:hAnsi="Times New Roman" w:cs="Times New Roman"/>
                <w:sz w:val="27"/>
                <w:szCs w:val="27"/>
              </w:rPr>
            </w:pPr>
          </w:p>
        </w:tc>
      </w:tr>
      <w:tr w:rsidR="00A006D6" w:rsidRPr="00A006D6" w:rsidTr="002B25DD">
        <w:tc>
          <w:tcPr>
            <w:tcW w:w="0" w:type="auto"/>
            <w:tcMar>
              <w:top w:w="75" w:type="dxa"/>
              <w:left w:w="75" w:type="dxa"/>
              <w:bottom w:w="75" w:type="dxa"/>
              <w:right w:w="75" w:type="dxa"/>
            </w:tcMar>
          </w:tcPr>
          <w:p w:rsidR="00A006D6" w:rsidRPr="00A006D6" w:rsidRDefault="00A006D6" w:rsidP="002B25DD">
            <w:pPr>
              <w:rPr>
                <w:rFonts w:ascii="Times New Roman" w:hAnsi="Times New Roman" w:cs="Times New Roman"/>
                <w:sz w:val="27"/>
                <w:szCs w:val="27"/>
              </w:rPr>
            </w:pPr>
          </w:p>
        </w:tc>
        <w:tc>
          <w:tcPr>
            <w:tcW w:w="0" w:type="auto"/>
            <w:tcMar>
              <w:top w:w="75" w:type="dxa"/>
              <w:left w:w="75" w:type="dxa"/>
              <w:bottom w:w="75" w:type="dxa"/>
              <w:right w:w="75" w:type="dxa"/>
            </w:tcMar>
          </w:tcPr>
          <w:p w:rsidR="00A006D6" w:rsidRPr="00A006D6" w:rsidRDefault="00A006D6" w:rsidP="002B25DD">
            <w:pPr>
              <w:ind w:left="75" w:right="75"/>
              <w:rPr>
                <w:rFonts w:ascii="Times New Roman" w:hAnsi="Times New Roman" w:cs="Times New Roman"/>
                <w:color w:val="000000"/>
                <w:sz w:val="27"/>
                <w:szCs w:val="27"/>
              </w:rPr>
            </w:pPr>
          </w:p>
        </w:tc>
        <w:tc>
          <w:tcPr>
            <w:tcW w:w="0" w:type="auto"/>
            <w:tcMar>
              <w:top w:w="75" w:type="dxa"/>
              <w:left w:w="75" w:type="dxa"/>
              <w:bottom w:w="75" w:type="dxa"/>
              <w:right w:w="75" w:type="dxa"/>
            </w:tcMar>
          </w:tcPr>
          <w:p w:rsidR="00A006D6" w:rsidRPr="00A006D6" w:rsidRDefault="00A006D6" w:rsidP="002B25DD">
            <w:pPr>
              <w:ind w:left="75" w:right="75"/>
              <w:rPr>
                <w:rFonts w:ascii="Times New Roman" w:hAnsi="Times New Roman" w:cs="Times New Roman"/>
                <w:color w:val="000000"/>
                <w:sz w:val="27"/>
                <w:szCs w:val="27"/>
              </w:rPr>
            </w:pPr>
          </w:p>
        </w:tc>
      </w:tr>
    </w:tbl>
    <w:p w:rsidR="00A006D6" w:rsidRPr="00A006D6" w:rsidRDefault="00A006D6" w:rsidP="00A006D6">
      <w:pPr>
        <w:spacing w:after="0"/>
        <w:jc w:val="right"/>
        <w:rPr>
          <w:rFonts w:ascii="Times New Roman" w:hAnsi="Times New Roman" w:cs="Times New Roman"/>
          <w:sz w:val="27"/>
          <w:szCs w:val="27"/>
        </w:rPr>
      </w:pPr>
      <w:r w:rsidRPr="00A006D6">
        <w:rPr>
          <w:rFonts w:ascii="Times New Roman" w:hAnsi="Times New Roman" w:cs="Times New Roman"/>
          <w:sz w:val="27"/>
          <w:szCs w:val="27"/>
        </w:rPr>
        <w:t>Приложение  1</w:t>
      </w:r>
    </w:p>
    <w:p w:rsidR="00A006D6" w:rsidRPr="00A006D6" w:rsidRDefault="00A006D6" w:rsidP="00A006D6">
      <w:pPr>
        <w:spacing w:after="0"/>
        <w:jc w:val="right"/>
        <w:rPr>
          <w:rFonts w:ascii="Times New Roman" w:hAnsi="Times New Roman" w:cs="Times New Roman"/>
          <w:sz w:val="27"/>
          <w:szCs w:val="27"/>
        </w:rPr>
      </w:pPr>
      <w:r w:rsidRPr="00A006D6">
        <w:rPr>
          <w:rFonts w:ascii="Times New Roman" w:hAnsi="Times New Roman" w:cs="Times New Roman"/>
          <w:sz w:val="27"/>
          <w:szCs w:val="27"/>
        </w:rPr>
        <w:t>к Правилам внутреннего распорядка администрации</w:t>
      </w:r>
    </w:p>
    <w:p w:rsidR="00A006D6" w:rsidRPr="00A006D6" w:rsidRDefault="00A006D6" w:rsidP="00A006D6">
      <w:pPr>
        <w:spacing w:after="0"/>
        <w:jc w:val="right"/>
        <w:rPr>
          <w:rFonts w:ascii="Times New Roman" w:hAnsi="Times New Roman" w:cs="Times New Roman"/>
          <w:sz w:val="27"/>
          <w:szCs w:val="27"/>
        </w:rPr>
      </w:pPr>
      <w:r w:rsidRPr="00A006D6">
        <w:rPr>
          <w:rFonts w:ascii="Times New Roman" w:hAnsi="Times New Roman" w:cs="Times New Roman"/>
          <w:sz w:val="27"/>
          <w:szCs w:val="27"/>
        </w:rPr>
        <w:lastRenderedPageBreak/>
        <w:t xml:space="preserve">Устьевого сельского поселения </w:t>
      </w:r>
    </w:p>
    <w:p w:rsidR="00A006D6" w:rsidRPr="00A006D6" w:rsidRDefault="00A006D6" w:rsidP="00A006D6">
      <w:pPr>
        <w:jc w:val="right"/>
        <w:rPr>
          <w:rFonts w:ascii="Times New Roman" w:hAnsi="Times New Roman" w:cs="Times New Roman"/>
          <w:sz w:val="27"/>
          <w:szCs w:val="27"/>
        </w:rPr>
      </w:pPr>
      <w:r w:rsidRPr="00A006D6">
        <w:rPr>
          <w:rFonts w:ascii="Times New Roman" w:hAnsi="Times New Roman" w:cs="Times New Roman"/>
          <w:sz w:val="27"/>
          <w:szCs w:val="27"/>
        </w:rPr>
        <w:t>ПЕРЕЧЕНЬ ДОЛЖНОСТЕЙ  С НЕНОРМИРОВАННЫМ РАБОЧИМ ДНЕМ</w:t>
      </w:r>
    </w:p>
    <w:p w:rsidR="00A006D6" w:rsidRPr="00A006D6" w:rsidRDefault="00A006D6" w:rsidP="00A006D6">
      <w:pPr>
        <w:jc w:val="both"/>
        <w:rPr>
          <w:rFonts w:ascii="Times New Roman" w:hAnsi="Times New Roman" w:cs="Times New Roman"/>
          <w:sz w:val="27"/>
          <w:szCs w:val="27"/>
        </w:rPr>
      </w:pP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1.Глава Устьевого сельского поселения</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2.Заместитель главы администрации Устьевого сельского поселения</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3.Главный специалист- эксперт администрации</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4. Главный бухгалтер отдела учета, отчетности и анализа администрации Устьевого сельского поселения</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3. Старший бухгалтер отдела учета, отчетности и анализа администрации Устьевого сельского поселения</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4. Водитель администрации Устьевого сельского поселения</w:t>
      </w:r>
    </w:p>
    <w:p w:rsidR="00A006D6" w:rsidRPr="00A006D6" w:rsidRDefault="00A006D6" w:rsidP="00A006D6">
      <w:pPr>
        <w:jc w:val="both"/>
        <w:rPr>
          <w:rFonts w:ascii="Times New Roman" w:hAnsi="Times New Roman" w:cs="Times New Roman"/>
          <w:sz w:val="27"/>
          <w:szCs w:val="27"/>
        </w:rPr>
      </w:pP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С Правилами внутреннего распорядка администрации Устьевого сельского поселения ознакомлены:</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__________________________</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__________________________</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__________________________</w:t>
      </w:r>
    </w:p>
    <w:p w:rsidR="00A006D6" w:rsidRPr="00A006D6" w:rsidRDefault="00A006D6" w:rsidP="00A006D6">
      <w:pPr>
        <w:jc w:val="both"/>
        <w:rPr>
          <w:rFonts w:ascii="Times New Roman" w:hAnsi="Times New Roman" w:cs="Times New Roman"/>
          <w:sz w:val="27"/>
          <w:szCs w:val="27"/>
        </w:rPr>
      </w:pPr>
      <w:r w:rsidRPr="00A006D6">
        <w:rPr>
          <w:rFonts w:ascii="Times New Roman" w:hAnsi="Times New Roman" w:cs="Times New Roman"/>
          <w:sz w:val="27"/>
          <w:szCs w:val="27"/>
        </w:rPr>
        <w:t>__________________________</w:t>
      </w:r>
    </w:p>
    <w:p w:rsidR="00A006D6" w:rsidRPr="0055176A" w:rsidRDefault="00A006D6" w:rsidP="00897CDC">
      <w:pPr>
        <w:rPr>
          <w:sz w:val="26"/>
          <w:szCs w:val="26"/>
        </w:rPr>
      </w:pPr>
    </w:p>
    <w:p w:rsidR="00811557" w:rsidRDefault="00811557"/>
    <w:sectPr w:rsidR="00811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61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A4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40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D7F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E73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B47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D1B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954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C44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B1E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10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D68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F0E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006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D09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75033"/>
    <w:multiLevelType w:val="multilevel"/>
    <w:tmpl w:val="3104EA5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407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A56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A23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170F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04C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749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848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F955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D6A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3"/>
  </w:num>
  <w:num w:numId="4">
    <w:abstractNumId w:val="7"/>
  </w:num>
  <w:num w:numId="5">
    <w:abstractNumId w:val="14"/>
  </w:num>
  <w:num w:numId="6">
    <w:abstractNumId w:val="6"/>
  </w:num>
  <w:num w:numId="7">
    <w:abstractNumId w:val="11"/>
  </w:num>
  <w:num w:numId="8">
    <w:abstractNumId w:val="19"/>
  </w:num>
  <w:num w:numId="9">
    <w:abstractNumId w:val="20"/>
  </w:num>
  <w:num w:numId="10">
    <w:abstractNumId w:val="21"/>
  </w:num>
  <w:num w:numId="11">
    <w:abstractNumId w:val="12"/>
  </w:num>
  <w:num w:numId="12">
    <w:abstractNumId w:val="5"/>
  </w:num>
  <w:num w:numId="13">
    <w:abstractNumId w:val="16"/>
  </w:num>
  <w:num w:numId="14">
    <w:abstractNumId w:val="2"/>
  </w:num>
  <w:num w:numId="15">
    <w:abstractNumId w:val="8"/>
  </w:num>
  <w:num w:numId="16">
    <w:abstractNumId w:val="4"/>
  </w:num>
  <w:num w:numId="17">
    <w:abstractNumId w:val="25"/>
  </w:num>
  <w:num w:numId="18">
    <w:abstractNumId w:val="1"/>
  </w:num>
  <w:num w:numId="19">
    <w:abstractNumId w:val="3"/>
  </w:num>
  <w:num w:numId="20">
    <w:abstractNumId w:val="24"/>
  </w:num>
  <w:num w:numId="21">
    <w:abstractNumId w:val="18"/>
  </w:num>
  <w:num w:numId="22">
    <w:abstractNumId w:val="15"/>
  </w:num>
  <w:num w:numId="23">
    <w:abstractNumId w:val="10"/>
  </w:num>
  <w:num w:numId="24">
    <w:abstractNumId w:val="17"/>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DC"/>
    <w:rsid w:val="00811557"/>
    <w:rsid w:val="00897CDC"/>
    <w:rsid w:val="00A006D6"/>
    <w:rsid w:val="00BE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C8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C8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9248</Words>
  <Characters>52719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cp:lastPrinted>2023-05-28T22:11:00Z</cp:lastPrinted>
  <dcterms:created xsi:type="dcterms:W3CDTF">2023-05-28T21:47:00Z</dcterms:created>
  <dcterms:modified xsi:type="dcterms:W3CDTF">2023-05-28T22:11:00Z</dcterms:modified>
</cp:coreProperties>
</file>