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24" w:rsidRPr="00DC395B" w:rsidRDefault="00C35724" w:rsidP="00C35724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35724" w:rsidRPr="00DC395B" w:rsidRDefault="00C35724" w:rsidP="00C35724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УСТЬЕВОГО СЕЛЬСКОГО ПОСЕЛЕНИЯ</w:t>
      </w:r>
    </w:p>
    <w:p w:rsidR="00C35724" w:rsidRPr="00DC395B" w:rsidRDefault="00C35724" w:rsidP="00C35724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</w:p>
    <w:p w:rsidR="00C35724" w:rsidRPr="00DC395B" w:rsidRDefault="00C35724" w:rsidP="00C35724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C35724" w:rsidRPr="0070257F" w:rsidRDefault="00C35724" w:rsidP="00C35724">
      <w:pPr>
        <w:rPr>
          <w:b/>
          <w:sz w:val="24"/>
          <w:szCs w:val="24"/>
        </w:rPr>
      </w:pPr>
      <w:r w:rsidRPr="0070257F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C35724" w:rsidRPr="00DC395B" w:rsidRDefault="00967F15" w:rsidP="00C35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«24» декабря 2021 года № </w:t>
      </w:r>
      <w:r w:rsidR="00AD0EBF">
        <w:rPr>
          <w:rFonts w:ascii="Times New Roman" w:hAnsi="Times New Roman"/>
          <w:sz w:val="28"/>
          <w:szCs w:val="28"/>
        </w:rPr>
        <w:t>74</w:t>
      </w:r>
      <w:bookmarkStart w:id="0" w:name="_GoBack"/>
      <w:bookmarkEnd w:id="0"/>
    </w:p>
    <w:p w:rsidR="00C35724" w:rsidRPr="00DC395B" w:rsidRDefault="00967F15" w:rsidP="00C35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35724" w:rsidRPr="00DC395B">
        <w:rPr>
          <w:rFonts w:ascii="Times New Roman" w:hAnsi="Times New Roman"/>
          <w:sz w:val="28"/>
          <w:szCs w:val="28"/>
        </w:rPr>
        <w:t>-я очередная сессия 4- го созыва</w:t>
      </w:r>
    </w:p>
    <w:p w:rsidR="00C35724" w:rsidRPr="00DC395B" w:rsidRDefault="00C35724" w:rsidP="00C35724">
      <w:pPr>
        <w:jc w:val="both"/>
        <w:rPr>
          <w:rFonts w:ascii="Times New Roman" w:hAnsi="Times New Roman"/>
          <w:sz w:val="28"/>
          <w:szCs w:val="28"/>
        </w:rPr>
      </w:pPr>
      <w:r w:rsidRPr="00DC395B">
        <w:rPr>
          <w:rFonts w:ascii="Times New Roman" w:hAnsi="Times New Roman"/>
          <w:sz w:val="28"/>
          <w:szCs w:val="28"/>
        </w:rPr>
        <w:t>с. Устьевое, Соболевский район</w:t>
      </w:r>
    </w:p>
    <w:p w:rsidR="00C35724" w:rsidRDefault="00C35724" w:rsidP="00C35724">
      <w:pPr>
        <w:jc w:val="both"/>
        <w:rPr>
          <w:rFonts w:ascii="Times New Roman" w:hAnsi="Times New Roman"/>
          <w:sz w:val="24"/>
          <w:szCs w:val="24"/>
        </w:rPr>
      </w:pPr>
    </w:p>
    <w:p w:rsidR="00C35724" w:rsidRPr="00DC395B" w:rsidRDefault="00C35724" w:rsidP="00C35724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«</w:t>
      </w:r>
      <w:r w:rsidRPr="008D4E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8D4E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ключевых показателей муниципального жилищного контроля и их целевых показателей, а также индикативных показателей</w:t>
      </w:r>
      <w:r w:rsidRPr="00DC395B">
        <w:rPr>
          <w:rFonts w:ascii="Times New Roman" w:hAnsi="Times New Roman"/>
          <w:b/>
          <w:sz w:val="28"/>
          <w:szCs w:val="28"/>
        </w:rPr>
        <w:t>»</w:t>
      </w:r>
    </w:p>
    <w:p w:rsidR="00C35724" w:rsidRDefault="00C35724" w:rsidP="00C35724">
      <w:pPr>
        <w:jc w:val="both"/>
        <w:rPr>
          <w:rFonts w:ascii="Times New Roman" w:hAnsi="Times New Roman"/>
          <w:sz w:val="24"/>
          <w:szCs w:val="24"/>
        </w:rPr>
      </w:pPr>
    </w:p>
    <w:p w:rsidR="00C35724" w:rsidRDefault="00C35724" w:rsidP="00C35724">
      <w:pPr>
        <w:jc w:val="both"/>
        <w:rPr>
          <w:rFonts w:ascii="Times New Roman" w:hAnsi="Times New Roman"/>
          <w:sz w:val="24"/>
          <w:szCs w:val="24"/>
        </w:rPr>
      </w:pPr>
      <w:r w:rsidRPr="0070257F">
        <w:rPr>
          <w:rFonts w:ascii="Times New Roman" w:hAnsi="Times New Roman"/>
          <w:sz w:val="24"/>
          <w:szCs w:val="24"/>
        </w:rPr>
        <w:tab/>
      </w:r>
      <w:r w:rsidRPr="00DC395B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частью 5 статьи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Устьевого сельского поселения, Решением Собрания депутатов Устьевого сельского поселения от 22.10.2021 № 60 «Об утверждении Положения о муниципальном жилищном контроле </w:t>
      </w:r>
      <w:r w:rsidRPr="00C35724">
        <w:rPr>
          <w:rFonts w:ascii="Times New Roman" w:hAnsi="Times New Roman"/>
          <w:sz w:val="28"/>
          <w:szCs w:val="28"/>
        </w:rPr>
        <w:t>на территории Устьевого сельского поселения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>»,  Собрание депутатов Устьевого сельского поселения</w:t>
      </w:r>
    </w:p>
    <w:p w:rsidR="00C35724" w:rsidRPr="0070257F" w:rsidRDefault="00C35724" w:rsidP="00C35724">
      <w:pPr>
        <w:jc w:val="both"/>
        <w:rPr>
          <w:rFonts w:ascii="Times New Roman" w:hAnsi="Times New Roman"/>
          <w:sz w:val="24"/>
          <w:szCs w:val="24"/>
        </w:rPr>
      </w:pPr>
    </w:p>
    <w:p w:rsidR="00C35724" w:rsidRPr="006B4F44" w:rsidRDefault="00C35724" w:rsidP="00C35724">
      <w:pPr>
        <w:jc w:val="both"/>
        <w:rPr>
          <w:rFonts w:ascii="Times New Roman" w:hAnsi="Times New Roman"/>
          <w:b/>
          <w:sz w:val="28"/>
          <w:szCs w:val="28"/>
        </w:rPr>
      </w:pPr>
      <w:r w:rsidRPr="0070257F">
        <w:rPr>
          <w:rFonts w:ascii="Times New Roman" w:hAnsi="Times New Roman"/>
          <w:b/>
          <w:sz w:val="24"/>
          <w:szCs w:val="24"/>
        </w:rPr>
        <w:tab/>
      </w:r>
      <w:r w:rsidRPr="006B4F44">
        <w:rPr>
          <w:rFonts w:ascii="Times New Roman" w:hAnsi="Times New Roman"/>
          <w:b/>
          <w:sz w:val="28"/>
          <w:szCs w:val="28"/>
        </w:rPr>
        <w:t>РЕШИЛО:</w:t>
      </w:r>
    </w:p>
    <w:p w:rsidR="00C35724" w:rsidRDefault="00C35724" w:rsidP="00C35724">
      <w:pPr>
        <w:jc w:val="both"/>
        <w:rPr>
          <w:rFonts w:ascii="Times New Roman" w:hAnsi="Times New Roman"/>
          <w:sz w:val="28"/>
          <w:szCs w:val="28"/>
        </w:rPr>
      </w:pPr>
      <w:r w:rsidRPr="006B4F44">
        <w:rPr>
          <w:rFonts w:ascii="Times New Roman" w:hAnsi="Times New Roman"/>
          <w:sz w:val="28"/>
          <w:szCs w:val="28"/>
        </w:rPr>
        <w:tab/>
      </w:r>
      <w:r w:rsidR="007C6531">
        <w:rPr>
          <w:rFonts w:ascii="Times New Roman" w:hAnsi="Times New Roman"/>
          <w:sz w:val="28"/>
          <w:szCs w:val="28"/>
        </w:rPr>
        <w:t xml:space="preserve">1. </w:t>
      </w:r>
      <w:r w:rsidRPr="005A543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ключевые показатели муниципального жилищного контроля и их целевых значений, а также индикативных показателей</w:t>
      </w:r>
      <w:r w:rsidR="00AF7974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 Собрания депутатов Устьевого сельского поселения.</w:t>
      </w:r>
    </w:p>
    <w:p w:rsidR="00C35724" w:rsidRPr="006B4F44" w:rsidRDefault="007C6531" w:rsidP="00C35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 со дня его официального опубликования (обнародования), но не позднее 01.01.2022.</w:t>
      </w:r>
      <w:r w:rsidR="00C35724">
        <w:rPr>
          <w:rFonts w:ascii="Times New Roman" w:hAnsi="Times New Roman"/>
          <w:sz w:val="28"/>
          <w:szCs w:val="28"/>
        </w:rPr>
        <w:tab/>
      </w:r>
    </w:p>
    <w:p w:rsidR="00C35724" w:rsidRDefault="00C35724" w:rsidP="00C35724">
      <w:pPr>
        <w:jc w:val="both"/>
        <w:rPr>
          <w:rFonts w:ascii="Times New Roman" w:hAnsi="Times New Roman"/>
          <w:sz w:val="28"/>
          <w:szCs w:val="28"/>
        </w:rPr>
      </w:pPr>
    </w:p>
    <w:p w:rsidR="00C35724" w:rsidRDefault="00C35724" w:rsidP="00C35724">
      <w:pPr>
        <w:jc w:val="both"/>
        <w:rPr>
          <w:rFonts w:ascii="Times New Roman" w:hAnsi="Times New Roman"/>
          <w:sz w:val="28"/>
          <w:szCs w:val="28"/>
        </w:rPr>
      </w:pPr>
    </w:p>
    <w:p w:rsidR="00C35724" w:rsidRDefault="00C35724" w:rsidP="00C35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35724" w:rsidRDefault="00C35724" w:rsidP="00C35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C35724" w:rsidRDefault="00C35724" w:rsidP="00C35724">
      <w:pPr>
        <w:jc w:val="both"/>
        <w:rPr>
          <w:rFonts w:ascii="Times New Roman" w:hAnsi="Times New Roman"/>
          <w:sz w:val="28"/>
          <w:szCs w:val="28"/>
        </w:rPr>
      </w:pPr>
    </w:p>
    <w:p w:rsidR="00C35724" w:rsidRDefault="00C35724" w:rsidP="00C35724">
      <w:pPr>
        <w:jc w:val="both"/>
        <w:rPr>
          <w:rFonts w:ascii="Times New Roman" w:hAnsi="Times New Roman"/>
          <w:sz w:val="28"/>
          <w:szCs w:val="28"/>
        </w:rPr>
      </w:pPr>
    </w:p>
    <w:p w:rsidR="00C35724" w:rsidRDefault="00C35724" w:rsidP="00C35724">
      <w:pPr>
        <w:jc w:val="both"/>
        <w:rPr>
          <w:rFonts w:ascii="Times New Roman" w:hAnsi="Times New Roman"/>
          <w:sz w:val="28"/>
          <w:szCs w:val="28"/>
        </w:rPr>
      </w:pPr>
    </w:p>
    <w:p w:rsidR="00C35724" w:rsidRDefault="00C3572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C35724" w:rsidRDefault="00C3572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F7974" w:rsidRDefault="00AF797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F7974" w:rsidRDefault="00AF797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F7974" w:rsidRDefault="00AF797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F7974" w:rsidRDefault="00AF797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F7974" w:rsidRDefault="00AF797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F7974" w:rsidRDefault="00AF797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F7974" w:rsidRDefault="00AF797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F7974" w:rsidRDefault="00AF797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F7974" w:rsidRPr="00AF7974" w:rsidRDefault="00AF7974" w:rsidP="00AF7974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AF7974" w:rsidRDefault="00AF7974" w:rsidP="00AF7974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Собрания депутатов </w:t>
      </w:r>
    </w:p>
    <w:p w:rsidR="00C35724" w:rsidRDefault="00AF7974" w:rsidP="00AF7974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Устьевого сельского поселения</w:t>
      </w:r>
    </w:p>
    <w:p w:rsidR="00AF7974" w:rsidRDefault="00FF3090" w:rsidP="00AF7974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24.12.2021 №73</w:t>
      </w:r>
    </w:p>
    <w:p w:rsidR="00AF7974" w:rsidRDefault="00AF7974" w:rsidP="00AF7974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</w:p>
    <w:p w:rsidR="00C35724" w:rsidRDefault="00C3572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C35724" w:rsidRPr="000E7BBF" w:rsidRDefault="00C3572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Ключевые показатели вида контроля и их целевые значения </w:t>
      </w:r>
    </w:p>
    <w:p w:rsidR="00C35724" w:rsidRPr="000E7BBF" w:rsidRDefault="00C35724" w:rsidP="00C35724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C35724" w:rsidRPr="00861152" w:rsidRDefault="00C35724" w:rsidP="00C35724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35724" w:rsidRPr="000E7BBF" w:rsidRDefault="00C35724" w:rsidP="00C35724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C35724" w:rsidRPr="00D51060" w:rsidRDefault="00143DD7" w:rsidP="00C357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35724" w:rsidRPr="00D5106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C35724" w:rsidRPr="00733FF8" w:rsidRDefault="00C35724" w:rsidP="00C3572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C35724" w:rsidRPr="00D51060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C35724" w:rsidRPr="008C559A" w:rsidRDefault="00C35724" w:rsidP="00C3572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C35724" w:rsidRPr="008C559A" w:rsidRDefault="00C35724" w:rsidP="00C3572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C35724" w:rsidRPr="008C559A" w:rsidRDefault="00C35724" w:rsidP="00C3572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C35724" w:rsidRPr="008C559A" w:rsidRDefault="00C35724" w:rsidP="00C3572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C35724" w:rsidRPr="008C559A" w:rsidRDefault="00C35724" w:rsidP="00C3572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:rsidR="00C35724" w:rsidRPr="008C559A" w:rsidRDefault="00C35724" w:rsidP="00C3572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</w:t>
      </w:r>
    </w:p>
    <w:p w:rsidR="00C35724" w:rsidRPr="00D51060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К =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3</w:t>
      </w:r>
      <w:r w:rsidRPr="008C559A">
        <w:rPr>
          <w:rFonts w:ascii="Times New Roman" w:hAnsi="Times New Roman"/>
          <w:color w:val="auto"/>
          <w:sz w:val="28"/>
          <w:szCs w:val="28"/>
        </w:rPr>
        <w:t>, где: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35724" w:rsidRPr="00D51060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К - показатель риска;</w:t>
      </w:r>
    </w:p>
    <w:p w:rsidR="00C35724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724" w:rsidRPr="00D51060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 К</w:t>
      </w:r>
      <w:r w:rsidRPr="00D51060">
        <w:rPr>
          <w:rFonts w:ascii="Times New Roman" w:hAnsi="Times New Roman"/>
          <w:sz w:val="28"/>
          <w:szCs w:val="28"/>
        </w:rPr>
        <w:t>онтрольным органом;</w:t>
      </w:r>
    </w:p>
    <w:p w:rsidR="00C35724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C35724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r w:rsidR="00143DD7">
        <w:rPr>
          <w:rFonts w:ascii="Times New Roman" w:hAnsi="Times New Roman"/>
          <w:sz w:val="28"/>
          <w:szCs w:val="28"/>
        </w:rPr>
        <w:t xml:space="preserve"> правонарушениях, </w:t>
      </w:r>
      <w:r w:rsidR="00143DD7">
        <w:rPr>
          <w:rFonts w:ascii="Times New Roman" w:hAnsi="Times New Roman"/>
          <w:sz w:val="28"/>
          <w:szCs w:val="28"/>
        </w:rPr>
        <w:lastRenderedPageBreak/>
        <w:t>составленных к</w:t>
      </w:r>
      <w:r>
        <w:rPr>
          <w:rFonts w:ascii="Times New Roman" w:hAnsi="Times New Roman"/>
          <w:sz w:val="28"/>
          <w:szCs w:val="28"/>
        </w:rPr>
        <w:t>онтрольным органом.</w:t>
      </w:r>
      <w:r w:rsidRPr="00D51060">
        <w:rPr>
          <w:rFonts w:ascii="Times New Roman" w:hAnsi="Times New Roman"/>
          <w:sz w:val="28"/>
          <w:szCs w:val="28"/>
        </w:rPr>
        <w:t xml:space="preserve"> </w:t>
      </w:r>
    </w:p>
    <w:p w:rsidR="00C35724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724" w:rsidRPr="008C559A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контрольным органом. </w:t>
      </w:r>
    </w:p>
    <w:p w:rsidR="00C35724" w:rsidRDefault="00C35724" w:rsidP="00C35724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C35724" w:rsidRPr="000E7BBF" w:rsidRDefault="00C35724" w:rsidP="00C357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724" w:rsidRPr="000E7BBF" w:rsidRDefault="00143DD7" w:rsidP="00C35724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35724">
        <w:rPr>
          <w:rFonts w:ascii="Times New Roman" w:hAnsi="Times New Roman"/>
          <w:b/>
          <w:sz w:val="28"/>
          <w:szCs w:val="28"/>
        </w:rPr>
        <w:t>Перечень и</w:t>
      </w:r>
      <w:r w:rsidR="00C35724" w:rsidRPr="000E7BBF">
        <w:rPr>
          <w:rFonts w:ascii="Times New Roman" w:hAnsi="Times New Roman"/>
          <w:b/>
          <w:sz w:val="28"/>
          <w:szCs w:val="28"/>
        </w:rPr>
        <w:t>ндикатор</w:t>
      </w:r>
      <w:r w:rsidR="00C35724">
        <w:rPr>
          <w:rFonts w:ascii="Times New Roman" w:hAnsi="Times New Roman"/>
          <w:b/>
          <w:sz w:val="28"/>
          <w:szCs w:val="28"/>
        </w:rPr>
        <w:t>ов</w:t>
      </w:r>
      <w:r w:rsidR="00C35724"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="00C35724" w:rsidRPr="000E7BBF">
        <w:rPr>
          <w:rFonts w:ascii="Times New Roman" w:hAnsi="Times New Roman"/>
          <w:b/>
          <w:bCs/>
          <w:sz w:val="28"/>
          <w:szCs w:val="28"/>
        </w:rPr>
        <w:t xml:space="preserve">, используемые в качестве основания для проведения контрольных мероприятий при осуществлении муниципального </w:t>
      </w:r>
      <w:r w:rsidR="00C35724"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724" w:rsidRPr="000E7BBF" w:rsidRDefault="00143DD7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Поступление в к</w:t>
      </w:r>
      <w:r w:rsidR="00C35724"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 w:rsidR="00143DD7"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 xml:space="preserve"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</w:t>
      </w:r>
      <w:r w:rsidRPr="000E7BBF">
        <w:rPr>
          <w:rFonts w:ascii="Times New Roman" w:hAnsi="Times New Roman"/>
          <w:sz w:val="28"/>
          <w:szCs w:val="28"/>
        </w:rPr>
        <w:lastRenderedPageBreak/>
        <w:t>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C35724" w:rsidRPr="000E7BBF" w:rsidRDefault="00C35724" w:rsidP="00C357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24"/>
    <w:rsid w:val="00143DD7"/>
    <w:rsid w:val="00162961"/>
    <w:rsid w:val="003978BF"/>
    <w:rsid w:val="007C6531"/>
    <w:rsid w:val="00967F15"/>
    <w:rsid w:val="00AD0EBF"/>
    <w:rsid w:val="00AF7974"/>
    <w:rsid w:val="00B62FE3"/>
    <w:rsid w:val="00C35724"/>
    <w:rsid w:val="00E6084B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2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3572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35724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C35724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C3572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2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3572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35724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C35724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C3572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</cp:lastModifiedBy>
  <cp:revision>4</cp:revision>
  <dcterms:created xsi:type="dcterms:W3CDTF">2021-12-21T00:46:00Z</dcterms:created>
  <dcterms:modified xsi:type="dcterms:W3CDTF">2021-12-21T02:12:00Z</dcterms:modified>
</cp:coreProperties>
</file>